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F84" w:rsidRPr="00214F3D" w:rsidRDefault="003D268F" w:rsidP="00D37D24">
      <w:pPr>
        <w:widowControl/>
        <w:snapToGrid w:val="0"/>
        <w:spacing w:beforeLines="50" w:before="180" w:afterLines="100" w:after="360" w:line="500" w:lineRule="exact"/>
        <w:jc w:val="right"/>
        <w:rPr>
          <w:rFonts w:eastAsia="標楷體"/>
          <w:b/>
          <w:bCs/>
          <w:sz w:val="40"/>
          <w:szCs w:val="40"/>
          <w:bdr w:val="single" w:sz="4" w:space="0" w:color="auto"/>
        </w:rPr>
      </w:pPr>
      <w:r>
        <w:rPr>
          <w:rFonts w:eastAsia="標楷體" w:hint="eastAsia"/>
          <w:b/>
          <w:bCs/>
          <w:sz w:val="40"/>
          <w:szCs w:val="40"/>
          <w:bdr w:val="single" w:sz="4" w:space="0" w:color="auto"/>
        </w:rPr>
        <w:t>環保署</w:t>
      </w:r>
      <w:r w:rsidR="00A75F84" w:rsidRPr="00214F3D">
        <w:rPr>
          <w:rFonts w:eastAsia="標楷體" w:hint="eastAsia"/>
          <w:b/>
          <w:bCs/>
          <w:sz w:val="40"/>
          <w:szCs w:val="40"/>
          <w:bdr w:val="single" w:sz="4" w:space="0" w:color="auto"/>
        </w:rPr>
        <w:t>新聞稿</w:t>
      </w:r>
    </w:p>
    <w:p w:rsidR="00A75F84" w:rsidRPr="00A60E52" w:rsidRDefault="00D37D24" w:rsidP="00D37D24">
      <w:pPr>
        <w:widowControl/>
        <w:snapToGrid w:val="0"/>
        <w:spacing w:beforeLines="50" w:before="180" w:afterLines="100" w:after="360" w:line="500" w:lineRule="exact"/>
        <w:jc w:val="center"/>
        <w:rPr>
          <w:rFonts w:eastAsia="標楷體"/>
          <w:b/>
          <w:bCs/>
          <w:sz w:val="40"/>
          <w:szCs w:val="40"/>
        </w:rPr>
      </w:pPr>
      <w:r>
        <w:rPr>
          <w:rFonts w:eastAsia="標楷體" w:hint="eastAsia"/>
          <w:b/>
          <w:bCs/>
          <w:sz w:val="40"/>
          <w:szCs w:val="40"/>
        </w:rPr>
        <w:t>衛生促進觀光</w:t>
      </w:r>
      <w:r w:rsidR="00266FB5">
        <w:rPr>
          <w:rFonts w:eastAsia="標楷體" w:hint="eastAsia"/>
          <w:b/>
          <w:bCs/>
          <w:sz w:val="40"/>
          <w:szCs w:val="40"/>
        </w:rPr>
        <w:t xml:space="preserve"> </w:t>
      </w:r>
      <w:r w:rsidR="007163B1">
        <w:rPr>
          <w:rFonts w:eastAsia="標楷體" w:hint="eastAsia"/>
          <w:b/>
          <w:bCs/>
          <w:sz w:val="40"/>
          <w:szCs w:val="40"/>
        </w:rPr>
        <w:t>推動媲美國際</w:t>
      </w:r>
      <w:r w:rsidR="00A65642">
        <w:rPr>
          <w:rFonts w:eastAsia="標楷體" w:hint="eastAsia"/>
          <w:b/>
          <w:bCs/>
          <w:sz w:val="40"/>
          <w:szCs w:val="40"/>
        </w:rPr>
        <w:t>優質公廁</w:t>
      </w:r>
    </w:p>
    <w:p w:rsidR="00A75F84" w:rsidRPr="003F3551" w:rsidRDefault="00B12302" w:rsidP="00D37D24">
      <w:pPr>
        <w:widowControl/>
        <w:snapToGrid w:val="0"/>
        <w:spacing w:beforeLines="50" w:before="180" w:line="460" w:lineRule="exact"/>
        <w:ind w:firstLineChars="200" w:firstLine="640"/>
        <w:jc w:val="both"/>
        <w:rPr>
          <w:rFonts w:eastAsia="標楷體"/>
          <w:color w:val="000000" w:themeColor="text1"/>
          <w:sz w:val="32"/>
          <w:szCs w:val="32"/>
        </w:rPr>
      </w:pPr>
      <w:bookmarkStart w:id="0" w:name="_GoBack"/>
      <w:r w:rsidRPr="003F3551">
        <w:rPr>
          <w:rFonts w:eastAsia="標楷體" w:hint="eastAsia"/>
          <w:color w:val="000000" w:themeColor="text1"/>
          <w:sz w:val="32"/>
          <w:szCs w:val="32"/>
        </w:rPr>
        <w:t>本院</w:t>
      </w:r>
      <w:r w:rsidR="00A75F84" w:rsidRPr="003F3551">
        <w:rPr>
          <w:rFonts w:eastAsia="標楷體" w:hint="eastAsia"/>
          <w:color w:val="000000" w:themeColor="text1"/>
          <w:sz w:val="32"/>
          <w:szCs w:val="32"/>
        </w:rPr>
        <w:t>林全</w:t>
      </w:r>
      <w:r w:rsidRPr="003F3551">
        <w:rPr>
          <w:rFonts w:eastAsia="標楷體" w:hint="eastAsia"/>
          <w:color w:val="000000" w:themeColor="text1"/>
          <w:sz w:val="32"/>
          <w:szCs w:val="32"/>
        </w:rPr>
        <w:t>院長</w:t>
      </w:r>
      <w:r w:rsidR="00A75F84" w:rsidRPr="003F3551">
        <w:rPr>
          <w:rFonts w:eastAsia="標楷體" w:hint="eastAsia"/>
          <w:color w:val="000000" w:themeColor="text1"/>
          <w:sz w:val="32"/>
          <w:szCs w:val="32"/>
        </w:rPr>
        <w:t>今</w:t>
      </w:r>
      <w:r w:rsidR="00D37D24" w:rsidRPr="003F3551">
        <w:rPr>
          <w:rFonts w:eastAsia="標楷體"/>
          <w:color w:val="000000" w:themeColor="text1"/>
          <w:sz w:val="32"/>
          <w:szCs w:val="32"/>
        </w:rPr>
        <w:t>(</w:t>
      </w:r>
      <w:r w:rsidR="00161F24" w:rsidRPr="003F3551">
        <w:rPr>
          <w:rFonts w:eastAsia="標楷體" w:hint="eastAsia"/>
          <w:color w:val="000000" w:themeColor="text1"/>
          <w:sz w:val="32"/>
          <w:szCs w:val="32"/>
        </w:rPr>
        <w:t>1</w:t>
      </w:r>
      <w:r w:rsidR="00E00E21" w:rsidRPr="003F3551">
        <w:rPr>
          <w:rFonts w:eastAsia="標楷體" w:hint="eastAsia"/>
          <w:color w:val="000000" w:themeColor="text1"/>
          <w:sz w:val="32"/>
          <w:szCs w:val="32"/>
        </w:rPr>
        <w:t>0</w:t>
      </w:r>
      <w:r w:rsidR="00A75F84" w:rsidRPr="003F3551">
        <w:rPr>
          <w:rFonts w:eastAsia="標楷體"/>
          <w:color w:val="000000" w:themeColor="text1"/>
          <w:sz w:val="32"/>
          <w:szCs w:val="32"/>
        </w:rPr>
        <w:t>)</w:t>
      </w:r>
      <w:r w:rsidR="00A75F84" w:rsidRPr="003F3551">
        <w:rPr>
          <w:rFonts w:eastAsia="標楷體" w:hint="eastAsia"/>
          <w:color w:val="000000" w:themeColor="text1"/>
          <w:sz w:val="32"/>
          <w:szCs w:val="32"/>
        </w:rPr>
        <w:t>日在行政院會聽取環保署「</w:t>
      </w:r>
      <w:r w:rsidR="002B06BF" w:rsidRPr="003F3551">
        <w:rPr>
          <w:rFonts w:eastAsia="標楷體" w:hint="eastAsia"/>
          <w:color w:val="000000" w:themeColor="text1"/>
          <w:sz w:val="32"/>
          <w:szCs w:val="32"/>
        </w:rPr>
        <w:t>衛生促進觀光優質公廁推動計畫</w:t>
      </w:r>
      <w:r w:rsidR="00A75F84" w:rsidRPr="003F3551">
        <w:rPr>
          <w:rFonts w:eastAsia="標楷體" w:hint="eastAsia"/>
          <w:color w:val="000000" w:themeColor="text1"/>
          <w:sz w:val="32"/>
          <w:szCs w:val="32"/>
        </w:rPr>
        <w:t>」報告後表示，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聯合國及世界廁所組織將每年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11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月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19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日訂為世界廁所日</w:t>
      </w:r>
      <w:r w:rsidR="005F0ED9" w:rsidRPr="003F3551">
        <w:rPr>
          <w:rFonts w:eastAsia="標楷體"/>
          <w:color w:val="000000" w:themeColor="text1"/>
          <w:sz w:val="32"/>
          <w:szCs w:val="32"/>
        </w:rPr>
        <w:t>(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World Toilet Day</w:t>
      </w:r>
      <w:r w:rsidR="005F0ED9" w:rsidRPr="003F3551">
        <w:rPr>
          <w:rFonts w:eastAsia="標楷體"/>
          <w:color w:val="000000" w:themeColor="text1"/>
          <w:sz w:val="32"/>
          <w:szCs w:val="32"/>
        </w:rPr>
        <w:t>)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，</w:t>
      </w:r>
      <w:r w:rsidR="00F9489E" w:rsidRPr="003F3551">
        <w:rPr>
          <w:rFonts w:eastAsia="標楷體" w:hint="eastAsia"/>
          <w:color w:val="000000" w:themeColor="text1"/>
          <w:sz w:val="32"/>
          <w:szCs w:val="32"/>
        </w:rPr>
        <w:t>係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源自於「人人享有環境衛生」之概念，</w:t>
      </w:r>
      <w:r w:rsidR="00F9489E" w:rsidRPr="003F3551">
        <w:rPr>
          <w:rFonts w:eastAsia="標楷體" w:hint="eastAsia"/>
          <w:color w:val="000000" w:themeColor="text1"/>
          <w:sz w:val="32"/>
          <w:szCs w:val="32"/>
        </w:rPr>
        <w:t>並深切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重視廁所及公共衛生問題，其重要性</w:t>
      </w:r>
      <w:r w:rsidR="00C85CA6" w:rsidRPr="003F3551">
        <w:rPr>
          <w:rFonts w:eastAsia="標楷體" w:hint="eastAsia"/>
          <w:color w:val="000000" w:themeColor="text1"/>
          <w:sz w:val="32"/>
          <w:szCs w:val="32"/>
        </w:rPr>
        <w:t>為提升公廁滿意度，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加速老舊公廁</w:t>
      </w:r>
      <w:proofErr w:type="gramStart"/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汰</w:t>
      </w:r>
      <w:proofErr w:type="gramEnd"/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換及改善刻不容緩，未來將由</w:t>
      </w:r>
      <w:r w:rsidR="009F6CA0" w:rsidRPr="003F3551">
        <w:rPr>
          <w:rFonts w:eastAsia="標楷體" w:hint="eastAsia"/>
          <w:color w:val="000000" w:themeColor="text1"/>
          <w:sz w:val="32"/>
          <w:szCs w:val="32"/>
        </w:rPr>
        <w:t>環保署</w:t>
      </w:r>
      <w:r w:rsidR="005656A9" w:rsidRPr="003F3551">
        <w:rPr>
          <w:rFonts w:eastAsia="標楷體" w:hint="eastAsia"/>
          <w:color w:val="000000" w:themeColor="text1"/>
          <w:sz w:val="32"/>
          <w:szCs w:val="32"/>
        </w:rPr>
        <w:t>結合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各部會共同推動及投入財力與人力，整合資源精進公廁環境品質，</w:t>
      </w:r>
      <w:r w:rsidR="009F6CA0" w:rsidRPr="003F3551">
        <w:rPr>
          <w:rFonts w:eastAsia="標楷體" w:hint="eastAsia"/>
          <w:color w:val="000000" w:themeColor="text1"/>
          <w:sz w:val="32"/>
          <w:szCs w:val="32"/>
        </w:rPr>
        <w:t>以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提升我國環境衛生水準</w:t>
      </w:r>
      <w:r w:rsidR="00C85CA6" w:rsidRPr="003F3551">
        <w:rPr>
          <w:rFonts w:eastAsia="標楷體" w:hint="eastAsia"/>
          <w:color w:val="000000" w:themeColor="text1"/>
          <w:sz w:val="32"/>
          <w:szCs w:val="32"/>
        </w:rPr>
        <w:t>，促進經濟成長。</w:t>
      </w:r>
    </w:p>
    <w:p w:rsidR="00A75F84" w:rsidRPr="003F3551" w:rsidRDefault="00274A95" w:rsidP="0009087D">
      <w:pPr>
        <w:widowControl/>
        <w:snapToGrid w:val="0"/>
        <w:spacing w:beforeLines="50" w:before="180" w:line="460" w:lineRule="exact"/>
        <w:ind w:firstLineChars="200" w:firstLine="640"/>
        <w:jc w:val="both"/>
        <w:rPr>
          <w:rFonts w:eastAsia="標楷體"/>
          <w:color w:val="000000" w:themeColor="text1"/>
          <w:sz w:val="32"/>
          <w:szCs w:val="32"/>
        </w:rPr>
      </w:pPr>
      <w:r w:rsidRPr="003F3551">
        <w:rPr>
          <w:rFonts w:eastAsia="標楷體" w:hint="eastAsia"/>
          <w:color w:val="000000" w:themeColor="text1"/>
          <w:sz w:val="32"/>
          <w:szCs w:val="32"/>
        </w:rPr>
        <w:t>環保署</w:t>
      </w:r>
      <w:r w:rsidR="00A75F84" w:rsidRPr="003F3551">
        <w:rPr>
          <w:rFonts w:eastAsia="標楷體" w:hint="eastAsia"/>
          <w:color w:val="000000" w:themeColor="text1"/>
          <w:sz w:val="32"/>
          <w:szCs w:val="32"/>
        </w:rPr>
        <w:t>指出，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公廁潔淨品質是一個國家生活水準與進步的重要指標，更是一項貼近民眾生活的環保工作。</w:t>
      </w:r>
      <w:r w:rsidR="0009087D" w:rsidRPr="003F3551">
        <w:rPr>
          <w:rFonts w:eastAsia="標楷體" w:hint="eastAsia"/>
          <w:color w:val="000000" w:themeColor="text1"/>
          <w:sz w:val="32"/>
          <w:szCs w:val="32"/>
        </w:rPr>
        <w:t>以往民眾對公廁環境觀感多認為「濕、</w:t>
      </w:r>
      <w:proofErr w:type="gramStart"/>
      <w:r w:rsidR="0009087D" w:rsidRPr="003F3551">
        <w:rPr>
          <w:rFonts w:eastAsia="標楷體" w:hint="eastAsia"/>
          <w:color w:val="000000" w:themeColor="text1"/>
          <w:sz w:val="32"/>
          <w:szCs w:val="32"/>
        </w:rPr>
        <w:t>髒</w:t>
      </w:r>
      <w:proofErr w:type="gramEnd"/>
      <w:r w:rsidR="0009087D" w:rsidRPr="003F3551">
        <w:rPr>
          <w:rFonts w:eastAsia="標楷體" w:hint="eastAsia"/>
          <w:color w:val="000000" w:themeColor="text1"/>
          <w:sz w:val="32"/>
          <w:szCs w:val="32"/>
        </w:rPr>
        <w:t>、臭」，多年來透過</w:t>
      </w:r>
      <w:r w:rsidR="00436573" w:rsidRPr="003F3551">
        <w:rPr>
          <w:rFonts w:eastAsia="標楷體" w:hint="eastAsia"/>
          <w:color w:val="000000" w:themeColor="text1"/>
          <w:sz w:val="32"/>
          <w:szCs w:val="32"/>
        </w:rPr>
        <w:t>加強查核</w:t>
      </w:r>
      <w:r w:rsidR="0009087D" w:rsidRPr="003F3551">
        <w:rPr>
          <w:rFonts w:eastAsia="標楷體" w:hint="eastAsia"/>
          <w:color w:val="000000" w:themeColor="text1"/>
          <w:sz w:val="32"/>
          <w:szCs w:val="32"/>
        </w:rPr>
        <w:t>及宣導溝通，已逐年降低建檔公廁之改善級與加強級比率，</w:t>
      </w:r>
      <w:r w:rsidR="007163B1" w:rsidRPr="003F3551">
        <w:rPr>
          <w:rFonts w:eastAsia="標楷體" w:hint="eastAsia"/>
          <w:color w:val="000000" w:themeColor="text1"/>
          <w:sz w:val="32"/>
          <w:szCs w:val="32"/>
        </w:rPr>
        <w:t>目前我國</w:t>
      </w:r>
      <w:r w:rsidR="00677823" w:rsidRPr="003F3551">
        <w:rPr>
          <w:rFonts w:eastAsia="標楷體" w:hint="eastAsia"/>
          <w:color w:val="000000" w:themeColor="text1"/>
          <w:sz w:val="32"/>
          <w:szCs w:val="32"/>
        </w:rPr>
        <w:t>公廁約有</w:t>
      </w:r>
      <w:r w:rsidR="00677823" w:rsidRPr="003F3551">
        <w:rPr>
          <w:rFonts w:eastAsia="標楷體" w:hint="eastAsia"/>
          <w:color w:val="000000" w:themeColor="text1"/>
          <w:sz w:val="32"/>
          <w:szCs w:val="32"/>
        </w:rPr>
        <w:t>3</w:t>
      </w:r>
      <w:r w:rsidR="00677823" w:rsidRPr="003F3551">
        <w:rPr>
          <w:rFonts w:eastAsia="標楷體" w:hint="eastAsia"/>
          <w:color w:val="000000" w:themeColor="text1"/>
          <w:sz w:val="32"/>
          <w:szCs w:val="32"/>
        </w:rPr>
        <w:t>萬</w:t>
      </w:r>
      <w:r w:rsidR="00677823" w:rsidRPr="003F3551">
        <w:rPr>
          <w:rFonts w:eastAsia="標楷體" w:hint="eastAsia"/>
          <w:color w:val="000000" w:themeColor="text1"/>
          <w:sz w:val="32"/>
          <w:szCs w:val="32"/>
        </w:rPr>
        <w:t>6,000</w:t>
      </w:r>
      <w:r w:rsidR="00677823" w:rsidRPr="003F3551">
        <w:rPr>
          <w:rFonts w:eastAsia="標楷體" w:hint="eastAsia"/>
          <w:color w:val="000000" w:themeColor="text1"/>
          <w:sz w:val="32"/>
          <w:szCs w:val="32"/>
        </w:rPr>
        <w:t>座，未達特優級以上公廁約為</w:t>
      </w:r>
      <w:r w:rsidR="00677823" w:rsidRPr="003F3551">
        <w:rPr>
          <w:rFonts w:eastAsia="標楷體" w:hint="eastAsia"/>
          <w:color w:val="000000" w:themeColor="text1"/>
          <w:sz w:val="32"/>
          <w:szCs w:val="32"/>
        </w:rPr>
        <w:t>7,000</w:t>
      </w:r>
      <w:r w:rsidR="00677823" w:rsidRPr="003F3551">
        <w:rPr>
          <w:rFonts w:eastAsia="標楷體" w:hint="eastAsia"/>
          <w:color w:val="000000" w:themeColor="text1"/>
          <w:sz w:val="32"/>
          <w:szCs w:val="32"/>
        </w:rPr>
        <w:t>座</w:t>
      </w:r>
      <w:r w:rsidR="00570B74" w:rsidRPr="003F3551">
        <w:rPr>
          <w:rFonts w:eastAsia="標楷體" w:hint="eastAsia"/>
          <w:color w:val="000000" w:themeColor="text1"/>
          <w:sz w:val="32"/>
          <w:szCs w:val="32"/>
        </w:rPr>
        <w:t>，</w:t>
      </w:r>
      <w:r w:rsidR="007163B1" w:rsidRPr="003F3551">
        <w:rPr>
          <w:rFonts w:eastAsia="標楷體" w:hint="eastAsia"/>
          <w:color w:val="000000" w:themeColor="text1"/>
          <w:sz w:val="32"/>
          <w:szCs w:val="32"/>
        </w:rPr>
        <w:t>主因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年久失修、缺乏清潔人力與</w:t>
      </w:r>
      <w:r w:rsidR="007163B1" w:rsidRPr="003F3551">
        <w:rPr>
          <w:rFonts w:eastAsia="標楷體" w:hint="eastAsia"/>
          <w:color w:val="000000" w:themeColor="text1"/>
          <w:sz w:val="32"/>
          <w:szCs w:val="32"/>
        </w:rPr>
        <w:t>經費進行維護管理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，因此，</w:t>
      </w:r>
      <w:r w:rsidR="007163B1" w:rsidRPr="003F3551">
        <w:rPr>
          <w:rFonts w:eastAsia="標楷體" w:hint="eastAsia"/>
          <w:color w:val="000000" w:themeColor="text1"/>
          <w:sz w:val="32"/>
          <w:szCs w:val="32"/>
        </w:rPr>
        <w:t>為營造媲美日本及歐美先進國家之優質公廁品質，</w:t>
      </w:r>
      <w:r w:rsidR="00266FB5" w:rsidRPr="003F3551">
        <w:rPr>
          <w:rFonts w:eastAsia="標楷體" w:hint="eastAsia"/>
          <w:color w:val="000000" w:themeColor="text1"/>
          <w:sz w:val="32"/>
          <w:szCs w:val="32"/>
        </w:rPr>
        <w:t>加速</w:t>
      </w:r>
      <w:proofErr w:type="gramStart"/>
      <w:r w:rsidR="00266FB5" w:rsidRPr="003F3551">
        <w:rPr>
          <w:rFonts w:eastAsia="標楷體" w:hint="eastAsia"/>
          <w:color w:val="000000" w:themeColor="text1"/>
          <w:sz w:val="32"/>
          <w:szCs w:val="32"/>
        </w:rPr>
        <w:t>汰</w:t>
      </w:r>
      <w:proofErr w:type="gramEnd"/>
      <w:r w:rsidR="00266FB5" w:rsidRPr="003F3551">
        <w:rPr>
          <w:rFonts w:eastAsia="標楷體" w:hint="eastAsia"/>
          <w:color w:val="000000" w:themeColor="text1"/>
          <w:sz w:val="32"/>
          <w:szCs w:val="32"/>
        </w:rPr>
        <w:t>換及改善老舊公廁勢在必行，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也</w:t>
      </w:r>
      <w:r w:rsidR="0009087D" w:rsidRPr="003F3551">
        <w:rPr>
          <w:rFonts w:eastAsia="標楷體" w:hint="eastAsia"/>
          <w:color w:val="000000" w:themeColor="text1"/>
          <w:sz w:val="32"/>
          <w:szCs w:val="32"/>
        </w:rPr>
        <w:t>是本院重要目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標。</w:t>
      </w:r>
    </w:p>
    <w:p w:rsidR="00570B74" w:rsidRPr="003F3551" w:rsidRDefault="00570B74" w:rsidP="005076F6">
      <w:pPr>
        <w:widowControl/>
        <w:snapToGrid w:val="0"/>
        <w:spacing w:beforeLines="50" w:before="180" w:line="460" w:lineRule="exact"/>
        <w:ind w:firstLineChars="200" w:firstLine="640"/>
        <w:jc w:val="both"/>
        <w:rPr>
          <w:rFonts w:eastAsia="標楷體"/>
          <w:color w:val="000000" w:themeColor="text1"/>
          <w:sz w:val="32"/>
          <w:szCs w:val="32"/>
        </w:rPr>
      </w:pPr>
      <w:r w:rsidRPr="003F3551">
        <w:rPr>
          <w:rFonts w:eastAsia="標楷體" w:hint="eastAsia"/>
          <w:color w:val="000000" w:themeColor="text1"/>
          <w:sz w:val="32"/>
          <w:szCs w:val="32"/>
        </w:rPr>
        <w:t>環保署</w:t>
      </w:r>
      <w:r w:rsidR="00850685" w:rsidRPr="003F3551">
        <w:rPr>
          <w:rFonts w:eastAsia="標楷體" w:hint="eastAsia"/>
          <w:color w:val="000000" w:themeColor="text1"/>
          <w:sz w:val="32"/>
          <w:szCs w:val="32"/>
        </w:rPr>
        <w:t>為建構優質公廁，提報國發會</w:t>
      </w:r>
      <w:r w:rsidR="006B3D42" w:rsidRPr="003F3551">
        <w:rPr>
          <w:rFonts w:eastAsia="標楷體" w:hint="eastAsia"/>
          <w:color w:val="000000" w:themeColor="text1"/>
          <w:sz w:val="32"/>
          <w:szCs w:val="32"/>
        </w:rPr>
        <w:t>爭取</w:t>
      </w:r>
      <w:r w:rsidR="00850685" w:rsidRPr="003F3551">
        <w:rPr>
          <w:rFonts w:eastAsia="標楷體" w:hint="eastAsia"/>
          <w:color w:val="000000" w:themeColor="text1"/>
          <w:sz w:val="32"/>
          <w:szCs w:val="32"/>
        </w:rPr>
        <w:t>經費</w:t>
      </w:r>
      <w:r w:rsidR="006B3D42" w:rsidRPr="003F3551">
        <w:rPr>
          <w:rFonts w:eastAsia="標楷體" w:hint="eastAsia"/>
          <w:color w:val="000000" w:themeColor="text1"/>
          <w:sz w:val="32"/>
          <w:szCs w:val="32"/>
        </w:rPr>
        <w:t>，</w:t>
      </w:r>
      <w:r w:rsidR="002822E7" w:rsidRPr="003F3551">
        <w:rPr>
          <w:rFonts w:eastAsia="標楷體" w:hint="eastAsia"/>
          <w:color w:val="000000" w:themeColor="text1"/>
          <w:sz w:val="32"/>
          <w:szCs w:val="32"/>
        </w:rPr>
        <w:t>規劃</w:t>
      </w:r>
      <w:r w:rsidR="00224A5E" w:rsidRPr="003F3551">
        <w:rPr>
          <w:rFonts w:eastAsia="標楷體" w:hint="eastAsia"/>
          <w:color w:val="000000" w:themeColor="text1"/>
          <w:sz w:val="32"/>
          <w:szCs w:val="32"/>
        </w:rPr>
        <w:t>投入</w:t>
      </w:r>
      <w:r w:rsidR="00224A5E" w:rsidRPr="003F3551">
        <w:rPr>
          <w:rFonts w:eastAsia="標楷體" w:hint="eastAsia"/>
          <w:color w:val="000000" w:themeColor="text1"/>
          <w:sz w:val="32"/>
          <w:szCs w:val="32"/>
        </w:rPr>
        <w:t>49</w:t>
      </w:r>
      <w:r w:rsidR="00224A5E" w:rsidRPr="003F3551">
        <w:rPr>
          <w:rFonts w:eastAsia="標楷體" w:hint="eastAsia"/>
          <w:color w:val="000000" w:themeColor="text1"/>
          <w:sz w:val="32"/>
          <w:szCs w:val="32"/>
        </w:rPr>
        <w:t>億元，</w:t>
      </w:r>
      <w:r w:rsidRPr="003F3551">
        <w:rPr>
          <w:rFonts w:eastAsia="標楷體" w:hint="eastAsia"/>
          <w:color w:val="000000" w:themeColor="text1"/>
          <w:sz w:val="32"/>
          <w:szCs w:val="32"/>
        </w:rPr>
        <w:t>自</w:t>
      </w:r>
      <w:r w:rsidRPr="003F3551">
        <w:rPr>
          <w:rFonts w:eastAsia="標楷體" w:hint="eastAsia"/>
          <w:color w:val="000000" w:themeColor="text1"/>
          <w:sz w:val="32"/>
          <w:szCs w:val="32"/>
        </w:rPr>
        <w:t>107</w:t>
      </w:r>
      <w:r w:rsidRPr="003F3551">
        <w:rPr>
          <w:rFonts w:eastAsia="標楷體" w:hint="eastAsia"/>
          <w:color w:val="000000" w:themeColor="text1"/>
          <w:sz w:val="32"/>
          <w:szCs w:val="32"/>
        </w:rPr>
        <w:t>至</w:t>
      </w:r>
      <w:r w:rsidRPr="003F3551">
        <w:rPr>
          <w:rFonts w:eastAsia="標楷體" w:hint="eastAsia"/>
          <w:color w:val="000000" w:themeColor="text1"/>
          <w:sz w:val="32"/>
          <w:szCs w:val="32"/>
        </w:rPr>
        <w:t>113</w:t>
      </w:r>
      <w:r w:rsidRPr="003F3551">
        <w:rPr>
          <w:rFonts w:eastAsia="標楷體" w:hint="eastAsia"/>
          <w:color w:val="000000" w:themeColor="text1"/>
          <w:sz w:val="32"/>
          <w:szCs w:val="32"/>
        </w:rPr>
        <w:t>年</w:t>
      </w:r>
      <w:r w:rsidR="007163B1" w:rsidRPr="003F3551">
        <w:rPr>
          <w:rFonts w:eastAsia="標楷體" w:hint="eastAsia"/>
          <w:color w:val="000000" w:themeColor="text1"/>
          <w:sz w:val="32"/>
          <w:szCs w:val="32"/>
        </w:rPr>
        <w:t>改造</w:t>
      </w:r>
      <w:r w:rsidRPr="003F3551">
        <w:rPr>
          <w:rFonts w:eastAsia="標楷體" w:hint="eastAsia"/>
          <w:color w:val="000000" w:themeColor="text1"/>
          <w:sz w:val="32"/>
          <w:szCs w:val="32"/>
        </w:rPr>
        <w:t>公廁至少</w:t>
      </w:r>
      <w:r w:rsidR="00E00E21" w:rsidRPr="003F3551">
        <w:rPr>
          <w:rFonts w:eastAsia="標楷體" w:hint="eastAsia"/>
          <w:color w:val="000000" w:themeColor="text1"/>
          <w:sz w:val="32"/>
          <w:szCs w:val="32"/>
        </w:rPr>
        <w:t>5</w:t>
      </w:r>
      <w:r w:rsidRPr="003F3551">
        <w:rPr>
          <w:rFonts w:eastAsia="標楷體" w:hint="eastAsia"/>
          <w:color w:val="000000" w:themeColor="text1"/>
          <w:sz w:val="32"/>
          <w:szCs w:val="32"/>
        </w:rPr>
        <w:t>,000</w:t>
      </w:r>
      <w:r w:rsidRPr="003F3551">
        <w:rPr>
          <w:rFonts w:eastAsia="標楷體" w:hint="eastAsia"/>
          <w:color w:val="000000" w:themeColor="text1"/>
          <w:sz w:val="32"/>
          <w:szCs w:val="32"/>
        </w:rPr>
        <w:t>座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，並補助地方聘雇人力</w:t>
      </w:r>
      <w:r w:rsidRPr="003F3551">
        <w:rPr>
          <w:rFonts w:eastAsia="標楷體" w:hint="eastAsia"/>
          <w:color w:val="000000" w:themeColor="text1"/>
          <w:sz w:val="32"/>
          <w:szCs w:val="32"/>
        </w:rPr>
        <w:t>維護管理所轄公廁環境清潔，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優先修繕或更新各地方政府所轄之</w:t>
      </w:r>
      <w:r w:rsidR="00A65642" w:rsidRPr="003F3551">
        <w:rPr>
          <w:rFonts w:eastAsia="標楷體" w:hint="eastAsia"/>
          <w:color w:val="000000" w:themeColor="text1"/>
          <w:sz w:val="32"/>
          <w:szCs w:val="32"/>
        </w:rPr>
        <w:t>老舊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公廁</w:t>
      </w:r>
      <w:r w:rsidR="00A65642" w:rsidRPr="003F3551">
        <w:rPr>
          <w:rFonts w:eastAsia="標楷體" w:hint="eastAsia"/>
          <w:color w:val="000000" w:themeColor="text1"/>
          <w:sz w:val="32"/>
          <w:szCs w:val="32"/>
        </w:rPr>
        <w:t>，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包含人潮眾多使用率高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之客運及轉運站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、位於市場、夜市及公園、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重要觀光區域</w:t>
      </w:r>
      <w:r w:rsidR="00F9489E" w:rsidRPr="003F3551">
        <w:rPr>
          <w:rFonts w:eastAsia="標楷體" w:hint="eastAsia"/>
          <w:color w:val="000000" w:themeColor="text1"/>
          <w:sz w:val="32"/>
          <w:szCs w:val="32"/>
        </w:rPr>
        <w:t>，以及使用度高但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設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備及管線老舊之公廁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。</w:t>
      </w:r>
      <w:r w:rsidR="00A65642" w:rsidRPr="003F3551">
        <w:rPr>
          <w:rFonts w:eastAsia="標楷體" w:hint="eastAsia"/>
          <w:color w:val="000000" w:themeColor="text1"/>
          <w:sz w:val="32"/>
          <w:szCs w:val="32"/>
        </w:rPr>
        <w:t>期藉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系統性</w:t>
      </w:r>
      <w:proofErr w:type="gramStart"/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汰</w:t>
      </w:r>
      <w:proofErr w:type="gramEnd"/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換維修之</w:t>
      </w:r>
      <w:r w:rsidRPr="003F3551">
        <w:rPr>
          <w:rFonts w:eastAsia="標楷體" w:hint="eastAsia"/>
          <w:color w:val="000000" w:themeColor="text1"/>
          <w:sz w:val="32"/>
          <w:szCs w:val="32"/>
        </w:rPr>
        <w:t>硬體改善及強化維護管理</w:t>
      </w:r>
      <w:r w:rsidR="005656A9" w:rsidRPr="003F3551">
        <w:rPr>
          <w:rFonts w:eastAsia="標楷體" w:hint="eastAsia"/>
          <w:color w:val="000000" w:themeColor="text1"/>
          <w:sz w:val="32"/>
          <w:szCs w:val="32"/>
        </w:rPr>
        <w:t>，</w:t>
      </w:r>
      <w:r w:rsidRPr="003F3551">
        <w:rPr>
          <w:rFonts w:eastAsia="標楷體" w:hint="eastAsia"/>
          <w:color w:val="000000" w:themeColor="text1"/>
          <w:sz w:val="32"/>
          <w:szCs w:val="32"/>
        </w:rPr>
        <w:t>全面性提升公廁品質，</w:t>
      </w:r>
      <w:r w:rsidR="00A65642" w:rsidRPr="003F3551">
        <w:rPr>
          <w:rFonts w:eastAsia="標楷體" w:hint="eastAsia"/>
          <w:color w:val="000000" w:themeColor="text1"/>
          <w:sz w:val="32"/>
          <w:szCs w:val="32"/>
        </w:rPr>
        <w:t>以達</w:t>
      </w:r>
      <w:r w:rsidRPr="003F3551">
        <w:rPr>
          <w:rFonts w:eastAsia="標楷體" w:hint="eastAsia"/>
          <w:color w:val="000000" w:themeColor="text1"/>
          <w:sz w:val="32"/>
          <w:szCs w:val="32"/>
        </w:rPr>
        <w:t>事半功倍</w:t>
      </w:r>
      <w:r w:rsidR="00A65642" w:rsidRPr="003F3551">
        <w:rPr>
          <w:rFonts w:eastAsia="標楷體" w:hint="eastAsia"/>
          <w:color w:val="000000" w:themeColor="text1"/>
          <w:sz w:val="32"/>
          <w:szCs w:val="32"/>
        </w:rPr>
        <w:t>之效</w:t>
      </w:r>
      <w:r w:rsidRPr="003F3551">
        <w:rPr>
          <w:rFonts w:eastAsia="標楷體" w:hint="eastAsia"/>
          <w:color w:val="000000" w:themeColor="text1"/>
          <w:sz w:val="32"/>
          <w:szCs w:val="32"/>
        </w:rPr>
        <w:t>。</w:t>
      </w:r>
    </w:p>
    <w:p w:rsidR="00A75F84" w:rsidRPr="003F3551" w:rsidRDefault="00274A95" w:rsidP="000B6095">
      <w:pPr>
        <w:widowControl/>
        <w:snapToGrid w:val="0"/>
        <w:spacing w:beforeLines="50" w:before="180" w:line="460" w:lineRule="exact"/>
        <w:ind w:firstLineChars="200" w:firstLine="640"/>
        <w:jc w:val="both"/>
        <w:rPr>
          <w:rFonts w:eastAsia="標楷體"/>
          <w:color w:val="000000" w:themeColor="text1"/>
          <w:sz w:val="32"/>
          <w:szCs w:val="32"/>
        </w:rPr>
      </w:pPr>
      <w:r w:rsidRPr="003F3551">
        <w:rPr>
          <w:rFonts w:eastAsia="標楷體" w:hint="eastAsia"/>
          <w:color w:val="000000" w:themeColor="text1"/>
          <w:sz w:val="32"/>
          <w:szCs w:val="32"/>
        </w:rPr>
        <w:t>環保署</w:t>
      </w:r>
      <w:r w:rsidR="00A75F84" w:rsidRPr="003F3551">
        <w:rPr>
          <w:rFonts w:eastAsia="標楷體" w:hint="eastAsia"/>
          <w:color w:val="000000" w:themeColor="text1"/>
          <w:sz w:val="32"/>
          <w:szCs w:val="32"/>
        </w:rPr>
        <w:t>進一步表示，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推動全國公廁改善計畫，除加強硬體設施全面</w:t>
      </w:r>
      <w:r w:rsidR="00F20C90" w:rsidRPr="003F3551">
        <w:rPr>
          <w:rFonts w:eastAsia="標楷體" w:hint="eastAsia"/>
          <w:color w:val="000000" w:themeColor="text1"/>
          <w:sz w:val="32"/>
          <w:szCs w:val="32"/>
        </w:rPr>
        <w:t>汰舊</w:t>
      </w:r>
      <w:r w:rsidR="005076F6" w:rsidRPr="003F3551">
        <w:rPr>
          <w:rFonts w:eastAsia="標楷體" w:hint="eastAsia"/>
          <w:color w:val="000000" w:themeColor="text1"/>
          <w:sz w:val="32"/>
          <w:szCs w:val="32"/>
        </w:rPr>
        <w:t>更新外，</w:t>
      </w:r>
      <w:r w:rsidR="00AD1C17" w:rsidRPr="003F3551">
        <w:rPr>
          <w:rFonts w:eastAsia="標楷體" w:hint="eastAsia"/>
          <w:color w:val="000000" w:themeColor="text1"/>
          <w:sz w:val="32"/>
          <w:szCs w:val="32"/>
        </w:rPr>
        <w:t>將加強</w:t>
      </w:r>
      <w:r w:rsidR="00687800" w:rsidRPr="003F3551">
        <w:rPr>
          <w:rFonts w:eastAsia="標楷體" w:hint="eastAsia"/>
          <w:color w:val="000000" w:themeColor="text1"/>
          <w:sz w:val="32"/>
          <w:szCs w:val="32"/>
        </w:rPr>
        <w:t>推動</w:t>
      </w:r>
      <w:r w:rsidR="00AD1C17" w:rsidRPr="003F3551">
        <w:rPr>
          <w:rFonts w:eastAsia="標楷體" w:hint="eastAsia"/>
          <w:color w:val="000000" w:themeColor="text1"/>
          <w:sz w:val="32"/>
          <w:szCs w:val="32"/>
        </w:rPr>
        <w:t>衛生紙丟馬桶政策，期</w:t>
      </w:r>
      <w:r w:rsidR="00F9489E" w:rsidRPr="003F3551">
        <w:rPr>
          <w:rFonts w:eastAsia="標楷體" w:hint="eastAsia"/>
          <w:color w:val="000000" w:themeColor="text1"/>
          <w:sz w:val="32"/>
          <w:szCs w:val="32"/>
        </w:rPr>
        <w:t>以</w:t>
      </w:r>
      <w:r w:rsidR="00AD1C17" w:rsidRPr="003F3551">
        <w:rPr>
          <w:rFonts w:eastAsia="標楷體" w:hint="eastAsia"/>
          <w:color w:val="000000" w:themeColor="text1"/>
          <w:sz w:val="32"/>
          <w:szCs w:val="32"/>
        </w:rPr>
        <w:t>建構優質公廁及形塑優質如廁文化，</w:t>
      </w:r>
      <w:r w:rsidR="00436573" w:rsidRPr="003F3551">
        <w:rPr>
          <w:rFonts w:eastAsia="標楷體" w:hint="eastAsia"/>
          <w:color w:val="000000" w:themeColor="text1"/>
          <w:sz w:val="32"/>
          <w:szCs w:val="32"/>
        </w:rPr>
        <w:t>提升</w:t>
      </w:r>
      <w:r w:rsidR="00A65642" w:rsidRPr="003F3551">
        <w:rPr>
          <w:rFonts w:eastAsia="標楷體" w:hint="eastAsia"/>
          <w:color w:val="000000" w:themeColor="text1"/>
          <w:sz w:val="32"/>
          <w:szCs w:val="32"/>
        </w:rPr>
        <w:t>觀光產業與</w:t>
      </w:r>
      <w:r w:rsidR="00F9489E" w:rsidRPr="003F3551">
        <w:rPr>
          <w:rFonts w:eastAsia="標楷體" w:hint="eastAsia"/>
          <w:color w:val="000000" w:themeColor="text1"/>
          <w:sz w:val="32"/>
          <w:szCs w:val="32"/>
        </w:rPr>
        <w:t>優</w:t>
      </w:r>
      <w:r w:rsidR="00A65642" w:rsidRPr="003F3551">
        <w:rPr>
          <w:rFonts w:eastAsia="標楷體" w:hint="eastAsia"/>
          <w:color w:val="000000" w:themeColor="text1"/>
          <w:sz w:val="32"/>
          <w:szCs w:val="32"/>
        </w:rPr>
        <w:t>質環境之發展，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未來亦能增進國際旅客、友人來</w:t>
      </w:r>
      <w:r w:rsidR="008B2A98" w:rsidRPr="003F3551">
        <w:rPr>
          <w:rFonts w:eastAsia="標楷體" w:hint="eastAsia"/>
          <w:color w:val="000000" w:themeColor="text1"/>
          <w:sz w:val="32"/>
          <w:szCs w:val="32"/>
        </w:rPr>
        <w:t>臺</w:t>
      </w:r>
      <w:r w:rsidR="00C026CE" w:rsidRPr="003F3551">
        <w:rPr>
          <w:rFonts w:eastAsia="標楷體" w:hint="eastAsia"/>
          <w:color w:val="000000" w:themeColor="text1"/>
          <w:sz w:val="32"/>
          <w:szCs w:val="32"/>
        </w:rPr>
        <w:t>觀光之國際形象</w:t>
      </w:r>
      <w:r w:rsidR="00D1752A" w:rsidRPr="003F3551">
        <w:rPr>
          <w:rFonts w:eastAsia="標楷體" w:hint="eastAsia"/>
          <w:color w:val="000000" w:themeColor="text1"/>
          <w:sz w:val="32"/>
          <w:szCs w:val="32"/>
        </w:rPr>
        <w:t>，也是形塑如廁文化的最好時機。</w:t>
      </w:r>
      <w:bookmarkEnd w:id="0"/>
    </w:p>
    <w:sectPr w:rsidR="00A75F84" w:rsidRPr="003F3551" w:rsidSect="00214F3D">
      <w:footerReference w:type="even" r:id="rId7"/>
      <w:footerReference w:type="default" r:id="rId8"/>
      <w:pgSz w:w="11906" w:h="16838"/>
      <w:pgMar w:top="540" w:right="1274" w:bottom="851" w:left="1418" w:header="851" w:footer="44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D7B" w:rsidRDefault="00C44D7B">
      <w:r>
        <w:separator/>
      </w:r>
    </w:p>
  </w:endnote>
  <w:endnote w:type="continuationSeparator" w:id="0">
    <w:p w:rsidR="00C44D7B" w:rsidRDefault="00C44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明體">
    <w:altName w:val="Arial Unicode MS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F84" w:rsidRDefault="00A75F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5F84" w:rsidRDefault="00A75F8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F84" w:rsidRDefault="00A75F84">
    <w:pPr>
      <w:pStyle w:val="a3"/>
      <w:framePr w:wrap="around" w:vAnchor="text" w:hAnchor="margin" w:xAlign="center" w:y="1"/>
      <w:rPr>
        <w:rStyle w:val="a5"/>
      </w:rPr>
    </w:pPr>
  </w:p>
  <w:p w:rsidR="00A75F84" w:rsidRDefault="00A75F84" w:rsidP="0077754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D7B" w:rsidRDefault="00C44D7B">
      <w:r>
        <w:separator/>
      </w:r>
    </w:p>
  </w:footnote>
  <w:footnote w:type="continuationSeparator" w:id="0">
    <w:p w:rsidR="00C44D7B" w:rsidRDefault="00C44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pt;height:12pt" o:bullet="t">
        <v:imagedata r:id="rId1" o:title=""/>
      </v:shape>
    </w:pict>
  </w:numPicBullet>
  <w:abstractNum w:abstractNumId="0" w15:restartNumberingAfterBreak="0">
    <w:nsid w:val="02B90F35"/>
    <w:multiLevelType w:val="hybridMultilevel"/>
    <w:tmpl w:val="23561CA8"/>
    <w:lvl w:ilvl="0" w:tplc="CEF41BB2">
      <w:start w:val="3"/>
      <w:numFmt w:val="taiwaneseCounting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9785806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C6E8592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8EAC78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04014F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16EDF0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AC62560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CB6424A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106960E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6562EA9"/>
    <w:multiLevelType w:val="hybridMultilevel"/>
    <w:tmpl w:val="7278F006"/>
    <w:lvl w:ilvl="0" w:tplc="BCF450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1C8DB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96E11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92F59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36FE7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A875A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48F3B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D6186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09445A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2503DD8"/>
    <w:multiLevelType w:val="hybridMultilevel"/>
    <w:tmpl w:val="919A6458"/>
    <w:lvl w:ilvl="0" w:tplc="FF1C7F22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23C5166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74E2A26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6EC27F0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E06F494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8FE595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326DDA4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4F69608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DC4CFCE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2BE3988"/>
    <w:multiLevelType w:val="hybridMultilevel"/>
    <w:tmpl w:val="98BCCACE"/>
    <w:lvl w:ilvl="0" w:tplc="C4F6C1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eastAsia="新細明體" w:hint="default"/>
      </w:rPr>
    </w:lvl>
    <w:lvl w:ilvl="1" w:tplc="7FDE05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eastAsia="新細明體" w:hint="default"/>
      </w:rPr>
    </w:lvl>
    <w:lvl w:ilvl="2" w:tplc="F2B47F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eastAsia="新細明體" w:hint="default"/>
      </w:rPr>
    </w:lvl>
    <w:lvl w:ilvl="3" w:tplc="94063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eastAsia="新細明體" w:hint="default"/>
      </w:rPr>
    </w:lvl>
    <w:lvl w:ilvl="4" w:tplc="EDC2BD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eastAsia="新細明體" w:hint="default"/>
      </w:rPr>
    </w:lvl>
    <w:lvl w:ilvl="5" w:tplc="2D543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eastAsia="新細明體" w:hint="default"/>
      </w:rPr>
    </w:lvl>
    <w:lvl w:ilvl="6" w:tplc="21FAC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eastAsia="新細明體" w:hint="default"/>
      </w:rPr>
    </w:lvl>
    <w:lvl w:ilvl="7" w:tplc="15441D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eastAsia="新細明體" w:hint="default"/>
      </w:rPr>
    </w:lvl>
    <w:lvl w:ilvl="8" w:tplc="DE4ED0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eastAsia="新細明體" w:hint="default"/>
      </w:rPr>
    </w:lvl>
  </w:abstractNum>
  <w:abstractNum w:abstractNumId="4" w15:restartNumberingAfterBreak="0">
    <w:nsid w:val="385D0FD0"/>
    <w:multiLevelType w:val="hybridMultilevel"/>
    <w:tmpl w:val="A8AC552C"/>
    <w:lvl w:ilvl="0" w:tplc="E042E2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B84CA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2C4C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D2C3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C027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6434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BE80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464F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D0A0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20CA1"/>
    <w:multiLevelType w:val="hybridMultilevel"/>
    <w:tmpl w:val="45A66938"/>
    <w:lvl w:ilvl="0" w:tplc="062032F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55E03445"/>
    <w:multiLevelType w:val="hybridMultilevel"/>
    <w:tmpl w:val="7E144BCE"/>
    <w:lvl w:ilvl="0" w:tplc="48BCC330">
      <w:start w:val="1"/>
      <w:numFmt w:val="taiwaneseCountingThousand"/>
      <w:lvlText w:val="%1、"/>
      <w:lvlJc w:val="left"/>
      <w:pPr>
        <w:ind w:left="1572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2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  <w:rPr>
        <w:rFonts w:cs="Times New Roman"/>
      </w:rPr>
    </w:lvl>
  </w:abstractNum>
  <w:abstractNum w:abstractNumId="7" w15:restartNumberingAfterBreak="0">
    <w:nsid w:val="61206266"/>
    <w:multiLevelType w:val="hybridMultilevel"/>
    <w:tmpl w:val="727C66A8"/>
    <w:lvl w:ilvl="0" w:tplc="D3669AC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9E7F2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440B4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22D0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A8D6E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46485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60C25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F43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8E71E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726C1"/>
    <w:multiLevelType w:val="hybridMultilevel"/>
    <w:tmpl w:val="E16EB44C"/>
    <w:lvl w:ilvl="0" w:tplc="5C7C5A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4CA97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D88B4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4415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9E1EC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2AB7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42260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9CA0F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DAB63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DA4DE1"/>
    <w:multiLevelType w:val="hybridMultilevel"/>
    <w:tmpl w:val="EBA60670"/>
    <w:lvl w:ilvl="0" w:tplc="4C9A178A">
      <w:start w:val="7"/>
      <w:numFmt w:val="taiwaneseCounting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554A71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B5CC02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FE06AD8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90E3AE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184E30C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4E03E2E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6DA19FA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B2CDE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A324464"/>
    <w:multiLevelType w:val="hybridMultilevel"/>
    <w:tmpl w:val="0BDA1AC4"/>
    <w:lvl w:ilvl="0" w:tplc="170436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B85ABA">
      <w:start w:val="333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D4D93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DDCA89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AE9D6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A8F11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00F9E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08DCE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08753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27A755D"/>
    <w:multiLevelType w:val="hybridMultilevel"/>
    <w:tmpl w:val="7D0A85BE"/>
    <w:lvl w:ilvl="0" w:tplc="3A2C1E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BCC5B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E803C4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FAFAA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D42AC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12839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0E587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58EDF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50CD9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34F708D"/>
    <w:multiLevelType w:val="hybridMultilevel"/>
    <w:tmpl w:val="6518AE7C"/>
    <w:lvl w:ilvl="0" w:tplc="6D2225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2CEA0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1EB43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28DF8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4A111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71058B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B2BF3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8C6E7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7ED14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12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11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45"/>
    <w:rsid w:val="00007043"/>
    <w:rsid w:val="000273DD"/>
    <w:rsid w:val="00042375"/>
    <w:rsid w:val="000429B9"/>
    <w:rsid w:val="0005149D"/>
    <w:rsid w:val="000607AD"/>
    <w:rsid w:val="00064DF0"/>
    <w:rsid w:val="000756C6"/>
    <w:rsid w:val="00082B4F"/>
    <w:rsid w:val="0009087D"/>
    <w:rsid w:val="000B6095"/>
    <w:rsid w:val="000C2142"/>
    <w:rsid w:val="000F4C7C"/>
    <w:rsid w:val="00117070"/>
    <w:rsid w:val="00156D27"/>
    <w:rsid w:val="00157633"/>
    <w:rsid w:val="00161F24"/>
    <w:rsid w:val="0016574C"/>
    <w:rsid w:val="00166CD2"/>
    <w:rsid w:val="00171301"/>
    <w:rsid w:val="0019001F"/>
    <w:rsid w:val="001A6CFF"/>
    <w:rsid w:val="001C438D"/>
    <w:rsid w:val="001E7189"/>
    <w:rsid w:val="001E75ED"/>
    <w:rsid w:val="001F1631"/>
    <w:rsid w:val="001F20A6"/>
    <w:rsid w:val="00214F3D"/>
    <w:rsid w:val="002168EF"/>
    <w:rsid w:val="00222A97"/>
    <w:rsid w:val="00224A5E"/>
    <w:rsid w:val="0026690A"/>
    <w:rsid w:val="00266FB5"/>
    <w:rsid w:val="00274A95"/>
    <w:rsid w:val="00276EED"/>
    <w:rsid w:val="002822E7"/>
    <w:rsid w:val="00295EB2"/>
    <w:rsid w:val="002A6A06"/>
    <w:rsid w:val="002A7795"/>
    <w:rsid w:val="002B06BF"/>
    <w:rsid w:val="002E498E"/>
    <w:rsid w:val="002E67BE"/>
    <w:rsid w:val="00301904"/>
    <w:rsid w:val="003069C5"/>
    <w:rsid w:val="0031147B"/>
    <w:rsid w:val="00340CFC"/>
    <w:rsid w:val="00345E85"/>
    <w:rsid w:val="00355FF9"/>
    <w:rsid w:val="00390B34"/>
    <w:rsid w:val="00393334"/>
    <w:rsid w:val="003A17EF"/>
    <w:rsid w:val="003A4295"/>
    <w:rsid w:val="003A502B"/>
    <w:rsid w:val="003C6587"/>
    <w:rsid w:val="003D268F"/>
    <w:rsid w:val="003E5EA7"/>
    <w:rsid w:val="003F3551"/>
    <w:rsid w:val="003F6DF8"/>
    <w:rsid w:val="00436573"/>
    <w:rsid w:val="004424E8"/>
    <w:rsid w:val="00444148"/>
    <w:rsid w:val="0045649F"/>
    <w:rsid w:val="00496DD6"/>
    <w:rsid w:val="004A4FEF"/>
    <w:rsid w:val="004B4AD7"/>
    <w:rsid w:val="004B72BB"/>
    <w:rsid w:val="004E5D5C"/>
    <w:rsid w:val="004E6FE9"/>
    <w:rsid w:val="004F2143"/>
    <w:rsid w:val="00500D52"/>
    <w:rsid w:val="005076F6"/>
    <w:rsid w:val="0053391E"/>
    <w:rsid w:val="0055094B"/>
    <w:rsid w:val="0056563C"/>
    <w:rsid w:val="005656A9"/>
    <w:rsid w:val="00570B74"/>
    <w:rsid w:val="005846ED"/>
    <w:rsid w:val="005B5DFF"/>
    <w:rsid w:val="005E0EA2"/>
    <w:rsid w:val="005E11A2"/>
    <w:rsid w:val="005E53CD"/>
    <w:rsid w:val="005F0ED9"/>
    <w:rsid w:val="00606F2E"/>
    <w:rsid w:val="0061554F"/>
    <w:rsid w:val="00621196"/>
    <w:rsid w:val="00633559"/>
    <w:rsid w:val="00661279"/>
    <w:rsid w:val="00677823"/>
    <w:rsid w:val="00683180"/>
    <w:rsid w:val="0068636A"/>
    <w:rsid w:val="00687800"/>
    <w:rsid w:val="00687B2E"/>
    <w:rsid w:val="006932C9"/>
    <w:rsid w:val="00697A43"/>
    <w:rsid w:val="006A1F7E"/>
    <w:rsid w:val="006A45AA"/>
    <w:rsid w:val="006B3D42"/>
    <w:rsid w:val="006B6F45"/>
    <w:rsid w:val="006C3704"/>
    <w:rsid w:val="006C4B28"/>
    <w:rsid w:val="006F322E"/>
    <w:rsid w:val="007163B1"/>
    <w:rsid w:val="007226E8"/>
    <w:rsid w:val="00740145"/>
    <w:rsid w:val="00753EA4"/>
    <w:rsid w:val="007641C8"/>
    <w:rsid w:val="00774419"/>
    <w:rsid w:val="007760D7"/>
    <w:rsid w:val="0077754B"/>
    <w:rsid w:val="00782F8B"/>
    <w:rsid w:val="007903D4"/>
    <w:rsid w:val="007A4CBA"/>
    <w:rsid w:val="007A7CEA"/>
    <w:rsid w:val="007C12E8"/>
    <w:rsid w:val="007C4CED"/>
    <w:rsid w:val="007D4C9D"/>
    <w:rsid w:val="007D7E54"/>
    <w:rsid w:val="007E5B5B"/>
    <w:rsid w:val="008223AB"/>
    <w:rsid w:val="008404D5"/>
    <w:rsid w:val="00850685"/>
    <w:rsid w:val="008551D6"/>
    <w:rsid w:val="00862B42"/>
    <w:rsid w:val="00863B8F"/>
    <w:rsid w:val="00873A9D"/>
    <w:rsid w:val="0089179E"/>
    <w:rsid w:val="008A5C98"/>
    <w:rsid w:val="008B2A98"/>
    <w:rsid w:val="008B5250"/>
    <w:rsid w:val="008D3F5A"/>
    <w:rsid w:val="008D5E43"/>
    <w:rsid w:val="009102BF"/>
    <w:rsid w:val="00913840"/>
    <w:rsid w:val="009177DF"/>
    <w:rsid w:val="00952B50"/>
    <w:rsid w:val="009903DE"/>
    <w:rsid w:val="009A34A2"/>
    <w:rsid w:val="009B30D7"/>
    <w:rsid w:val="009C2014"/>
    <w:rsid w:val="009C2F46"/>
    <w:rsid w:val="009C361E"/>
    <w:rsid w:val="009C54E5"/>
    <w:rsid w:val="009D11D3"/>
    <w:rsid w:val="009E2F7A"/>
    <w:rsid w:val="009F66B1"/>
    <w:rsid w:val="009F6CA0"/>
    <w:rsid w:val="00A0081E"/>
    <w:rsid w:val="00A15D39"/>
    <w:rsid w:val="00A2485E"/>
    <w:rsid w:val="00A60E52"/>
    <w:rsid w:val="00A6107E"/>
    <w:rsid w:val="00A65642"/>
    <w:rsid w:val="00A70D13"/>
    <w:rsid w:val="00A75F84"/>
    <w:rsid w:val="00A81165"/>
    <w:rsid w:val="00A87120"/>
    <w:rsid w:val="00A95E6B"/>
    <w:rsid w:val="00AA290A"/>
    <w:rsid w:val="00AA6CD0"/>
    <w:rsid w:val="00AD1C17"/>
    <w:rsid w:val="00AE43D1"/>
    <w:rsid w:val="00AE4AC5"/>
    <w:rsid w:val="00AF63DD"/>
    <w:rsid w:val="00B0779D"/>
    <w:rsid w:val="00B11B3C"/>
    <w:rsid w:val="00B12302"/>
    <w:rsid w:val="00B14AA7"/>
    <w:rsid w:val="00B1646B"/>
    <w:rsid w:val="00B63A75"/>
    <w:rsid w:val="00B81EBB"/>
    <w:rsid w:val="00B90010"/>
    <w:rsid w:val="00BA2374"/>
    <w:rsid w:val="00BA63D9"/>
    <w:rsid w:val="00BB7B81"/>
    <w:rsid w:val="00BC3B21"/>
    <w:rsid w:val="00BC60D7"/>
    <w:rsid w:val="00BD4137"/>
    <w:rsid w:val="00BD5A51"/>
    <w:rsid w:val="00BE6E63"/>
    <w:rsid w:val="00C026CE"/>
    <w:rsid w:val="00C053B6"/>
    <w:rsid w:val="00C07ED7"/>
    <w:rsid w:val="00C1101A"/>
    <w:rsid w:val="00C26311"/>
    <w:rsid w:val="00C44D7B"/>
    <w:rsid w:val="00C511B3"/>
    <w:rsid w:val="00C54C10"/>
    <w:rsid w:val="00C85CA6"/>
    <w:rsid w:val="00C9609C"/>
    <w:rsid w:val="00CB3FCC"/>
    <w:rsid w:val="00CE3CE4"/>
    <w:rsid w:val="00CF410F"/>
    <w:rsid w:val="00CF5F50"/>
    <w:rsid w:val="00D007FF"/>
    <w:rsid w:val="00D04E4C"/>
    <w:rsid w:val="00D05A20"/>
    <w:rsid w:val="00D1035A"/>
    <w:rsid w:val="00D16DED"/>
    <w:rsid w:val="00D1752A"/>
    <w:rsid w:val="00D20DEF"/>
    <w:rsid w:val="00D3286E"/>
    <w:rsid w:val="00D36D13"/>
    <w:rsid w:val="00D37D24"/>
    <w:rsid w:val="00D4376C"/>
    <w:rsid w:val="00D6392C"/>
    <w:rsid w:val="00D67751"/>
    <w:rsid w:val="00DB4042"/>
    <w:rsid w:val="00DB6C0B"/>
    <w:rsid w:val="00DB7C43"/>
    <w:rsid w:val="00DC24F7"/>
    <w:rsid w:val="00DC685C"/>
    <w:rsid w:val="00DC79B0"/>
    <w:rsid w:val="00DD7546"/>
    <w:rsid w:val="00E00E21"/>
    <w:rsid w:val="00E30C7C"/>
    <w:rsid w:val="00E3422B"/>
    <w:rsid w:val="00E577A1"/>
    <w:rsid w:val="00E57E35"/>
    <w:rsid w:val="00E636A9"/>
    <w:rsid w:val="00E941C1"/>
    <w:rsid w:val="00EB2D63"/>
    <w:rsid w:val="00EC104A"/>
    <w:rsid w:val="00EE2949"/>
    <w:rsid w:val="00EE5BD1"/>
    <w:rsid w:val="00EE6CD7"/>
    <w:rsid w:val="00EE78C2"/>
    <w:rsid w:val="00EF539E"/>
    <w:rsid w:val="00F03D7B"/>
    <w:rsid w:val="00F14203"/>
    <w:rsid w:val="00F1704C"/>
    <w:rsid w:val="00F20C90"/>
    <w:rsid w:val="00F32175"/>
    <w:rsid w:val="00F36540"/>
    <w:rsid w:val="00F40544"/>
    <w:rsid w:val="00F441F5"/>
    <w:rsid w:val="00F54AC2"/>
    <w:rsid w:val="00F732FB"/>
    <w:rsid w:val="00F73BBB"/>
    <w:rsid w:val="00F7446A"/>
    <w:rsid w:val="00F82EFD"/>
    <w:rsid w:val="00F9489E"/>
    <w:rsid w:val="00FB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0B185B3-1F53-4EF4-9340-060E357A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B2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rsid w:val="00687B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semiHidden/>
    <w:rsid w:val="00B964D2"/>
    <w:rPr>
      <w:sz w:val="20"/>
      <w:szCs w:val="20"/>
    </w:rPr>
  </w:style>
  <w:style w:type="character" w:styleId="a5">
    <w:name w:val="page number"/>
    <w:uiPriority w:val="99"/>
    <w:semiHidden/>
    <w:rsid w:val="00687B2E"/>
    <w:rPr>
      <w:rFonts w:cs="Times New Roman"/>
    </w:rPr>
  </w:style>
  <w:style w:type="paragraph" w:styleId="a6">
    <w:name w:val="Body Text"/>
    <w:basedOn w:val="a"/>
    <w:link w:val="a7"/>
    <w:uiPriority w:val="99"/>
    <w:semiHidden/>
    <w:rsid w:val="00687B2E"/>
    <w:pPr>
      <w:spacing w:beforeLines="50" w:line="380" w:lineRule="exact"/>
    </w:pPr>
    <w:rPr>
      <w:rFonts w:ascii="華康中明體" w:eastAsia="標楷體" w:hAnsi="標楷體"/>
      <w:color w:val="000000"/>
      <w:sz w:val="32"/>
      <w:szCs w:val="28"/>
    </w:rPr>
  </w:style>
  <w:style w:type="character" w:customStyle="1" w:styleId="a7">
    <w:name w:val="本文 字元"/>
    <w:link w:val="a6"/>
    <w:uiPriority w:val="99"/>
    <w:semiHidden/>
    <w:rsid w:val="00B964D2"/>
    <w:rPr>
      <w:szCs w:val="24"/>
    </w:rPr>
  </w:style>
  <w:style w:type="paragraph" w:customStyle="1" w:styleId="1">
    <w:name w:val="純文字1"/>
    <w:basedOn w:val="a"/>
    <w:uiPriority w:val="99"/>
    <w:rsid w:val="00687B2E"/>
    <w:pPr>
      <w:autoSpaceDE w:val="0"/>
      <w:autoSpaceDN w:val="0"/>
      <w:adjustRightInd w:val="0"/>
      <w:textAlignment w:val="baseline"/>
    </w:pPr>
    <w:rPr>
      <w:rFonts w:ascii="細明體" w:eastAsia="細明體"/>
      <w:kern w:val="0"/>
      <w:szCs w:val="20"/>
    </w:rPr>
  </w:style>
  <w:style w:type="paragraph" w:styleId="a8">
    <w:name w:val="Balloon Text"/>
    <w:basedOn w:val="a"/>
    <w:link w:val="a9"/>
    <w:uiPriority w:val="99"/>
    <w:semiHidden/>
    <w:rsid w:val="00687B2E"/>
    <w:rPr>
      <w:rFonts w:ascii="Arial" w:hAnsi="Arial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B964D2"/>
    <w:rPr>
      <w:rFonts w:ascii="Cambria" w:eastAsia="新細明體" w:hAnsi="Cambria" w:cs="Times New Roman"/>
      <w:sz w:val="0"/>
      <w:szCs w:val="0"/>
    </w:rPr>
  </w:style>
  <w:style w:type="paragraph" w:styleId="aa">
    <w:name w:val="header"/>
    <w:basedOn w:val="a"/>
    <w:link w:val="ab"/>
    <w:uiPriority w:val="99"/>
    <w:rsid w:val="001E71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locked/>
    <w:rsid w:val="001E7189"/>
    <w:rPr>
      <w:rFonts w:cs="Times New Roman"/>
      <w:kern w:val="2"/>
    </w:rPr>
  </w:style>
  <w:style w:type="paragraph" w:styleId="ac">
    <w:name w:val="List Paragraph"/>
    <w:basedOn w:val="a"/>
    <w:uiPriority w:val="99"/>
    <w:qFormat/>
    <w:rsid w:val="00A6107E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Web">
    <w:name w:val="Normal (Web)"/>
    <w:basedOn w:val="a"/>
    <w:uiPriority w:val="99"/>
    <w:semiHidden/>
    <w:rsid w:val="00AA6CD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27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20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21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3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073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15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2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29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24">
          <w:marLeft w:val="43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0727">
          <w:marLeft w:val="432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1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073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073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0737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4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270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112</Words>
  <Characters>644</Characters>
  <Application>Microsoft Office Word</Application>
  <DocSecurity>0</DocSecurity>
  <Lines>5</Lines>
  <Paragraphs>1</Paragraphs>
  <ScaleCrop>false</ScaleCrop>
  <Company>Epais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環境保護與經濟發展兼籌並顧，展現綠色契機</dc:title>
  <dc:creator>pychuang</dc:creator>
  <cp:lastModifiedBy>廖秋雯</cp:lastModifiedBy>
  <cp:revision>8</cp:revision>
  <cp:lastPrinted>2017-08-09T00:29:00Z</cp:lastPrinted>
  <dcterms:created xsi:type="dcterms:W3CDTF">2017-08-09T01:02:00Z</dcterms:created>
  <dcterms:modified xsi:type="dcterms:W3CDTF">2017-08-09T12:02:00Z</dcterms:modified>
</cp:coreProperties>
</file>