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51"/>
        <w:gridCol w:w="2755"/>
        <w:gridCol w:w="5500"/>
      </w:tblGrid>
      <w:tr w:rsidR="002C28C6" w:rsidRPr="002C28C6" w14:paraId="26EEEFE7" w14:textId="77777777" w:rsidTr="00710379">
        <w:trPr>
          <w:trHeight w:val="397"/>
          <w:tblHeader/>
        </w:trPr>
        <w:tc>
          <w:tcPr>
            <w:tcW w:w="1951" w:type="dxa"/>
            <w:shd w:val="clear" w:color="auto" w:fill="F2F2F2"/>
            <w:tcMar>
              <w:top w:w="0" w:type="dxa"/>
              <w:left w:w="103" w:type="dxa"/>
              <w:bottom w:w="0" w:type="dxa"/>
              <w:right w:w="108" w:type="dxa"/>
            </w:tcMar>
            <w:vAlign w:val="center"/>
          </w:tcPr>
          <w:p w14:paraId="7C88742C" w14:textId="77777777" w:rsidR="006B47CE" w:rsidRPr="002C28C6" w:rsidRDefault="001C6A81" w:rsidP="00A00848">
            <w:pPr>
              <w:pStyle w:val="Standard"/>
              <w:widowControl w:val="0"/>
              <w:spacing w:line="300" w:lineRule="exact"/>
              <w:ind w:left="-48"/>
              <w:jc w:val="center"/>
              <w:rPr>
                <w:rFonts w:ascii="標楷體" w:eastAsia="標楷體" w:hAnsi="標楷體" w:cs="標楷體"/>
              </w:rPr>
            </w:pPr>
            <w:r w:rsidRPr="002C28C6">
              <w:rPr>
                <w:rFonts w:ascii="標楷體" w:eastAsia="標楷體" w:hAnsi="標楷體" w:cs="標楷體"/>
              </w:rPr>
              <w:t>工作計畫</w:t>
            </w:r>
          </w:p>
        </w:tc>
        <w:tc>
          <w:tcPr>
            <w:tcW w:w="2755" w:type="dxa"/>
            <w:shd w:val="clear" w:color="auto" w:fill="F2F2F2"/>
            <w:tcMar>
              <w:top w:w="0" w:type="dxa"/>
              <w:left w:w="103" w:type="dxa"/>
              <w:bottom w:w="0" w:type="dxa"/>
              <w:right w:w="108" w:type="dxa"/>
            </w:tcMar>
            <w:vAlign w:val="center"/>
          </w:tcPr>
          <w:p w14:paraId="19DDB871" w14:textId="77777777" w:rsidR="006B47CE" w:rsidRPr="002C28C6" w:rsidRDefault="001C6A81" w:rsidP="00A00848">
            <w:pPr>
              <w:pStyle w:val="Standard"/>
              <w:widowControl w:val="0"/>
              <w:spacing w:line="300" w:lineRule="exact"/>
              <w:ind w:left="-20"/>
              <w:jc w:val="center"/>
              <w:rPr>
                <w:rFonts w:ascii="標楷體" w:eastAsia="標楷體" w:hAnsi="標楷體" w:cs="標楷體"/>
              </w:rPr>
            </w:pPr>
            <w:r w:rsidRPr="002C28C6">
              <w:rPr>
                <w:rFonts w:ascii="標楷體" w:eastAsia="標楷體" w:hAnsi="標楷體" w:cs="標楷體"/>
              </w:rPr>
              <w:t>實施概況</w:t>
            </w:r>
          </w:p>
        </w:tc>
        <w:tc>
          <w:tcPr>
            <w:tcW w:w="5500" w:type="dxa"/>
            <w:shd w:val="clear" w:color="auto" w:fill="F2F2F2"/>
            <w:tcMar>
              <w:top w:w="0" w:type="dxa"/>
              <w:left w:w="103" w:type="dxa"/>
              <w:bottom w:w="0" w:type="dxa"/>
              <w:right w:w="108" w:type="dxa"/>
            </w:tcMar>
            <w:vAlign w:val="center"/>
          </w:tcPr>
          <w:p w14:paraId="69F995A6" w14:textId="77777777" w:rsidR="006B47CE" w:rsidRPr="002C28C6" w:rsidRDefault="001C6A81" w:rsidP="00A00848">
            <w:pPr>
              <w:pStyle w:val="Standard"/>
              <w:widowControl w:val="0"/>
              <w:spacing w:line="300" w:lineRule="exact"/>
              <w:ind w:left="-20"/>
              <w:jc w:val="center"/>
              <w:rPr>
                <w:rFonts w:ascii="標楷體" w:eastAsia="標楷體" w:hAnsi="標楷體" w:cs="標楷體"/>
              </w:rPr>
            </w:pPr>
            <w:r w:rsidRPr="002C28C6">
              <w:rPr>
                <w:rFonts w:ascii="標楷體" w:eastAsia="標楷體" w:hAnsi="標楷體" w:cs="標楷體"/>
              </w:rPr>
              <w:t>實施成果</w:t>
            </w:r>
          </w:p>
        </w:tc>
      </w:tr>
      <w:tr w:rsidR="002C28C6" w:rsidRPr="002C28C6" w14:paraId="1EAA241E" w14:textId="77777777" w:rsidTr="009C4DCD">
        <w:trPr>
          <w:trHeight w:val="397"/>
        </w:trPr>
        <w:tc>
          <w:tcPr>
            <w:tcW w:w="1951" w:type="dxa"/>
            <w:shd w:val="clear" w:color="auto" w:fill="auto"/>
            <w:tcMar>
              <w:top w:w="0" w:type="dxa"/>
              <w:left w:w="103" w:type="dxa"/>
              <w:bottom w:w="0" w:type="dxa"/>
              <w:right w:w="108" w:type="dxa"/>
            </w:tcMar>
          </w:tcPr>
          <w:p w14:paraId="3776284A" w14:textId="77777777" w:rsidR="00FB0489" w:rsidRPr="002C28C6" w:rsidRDefault="00FB0489"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t>一般行政</w:t>
            </w:r>
          </w:p>
        </w:tc>
        <w:tc>
          <w:tcPr>
            <w:tcW w:w="2755" w:type="dxa"/>
            <w:shd w:val="clear" w:color="auto" w:fill="auto"/>
            <w:tcMar>
              <w:top w:w="0" w:type="dxa"/>
              <w:left w:w="103" w:type="dxa"/>
              <w:bottom w:w="0" w:type="dxa"/>
              <w:right w:w="108" w:type="dxa"/>
            </w:tcMar>
          </w:tcPr>
          <w:p w14:paraId="4AF481A3" w14:textId="5D81DDD4" w:rsidR="00FB0489" w:rsidRPr="002C28C6" w:rsidRDefault="00FB0489" w:rsidP="00A00848">
            <w:pPr>
              <w:pStyle w:val="Standard"/>
              <w:widowControl w:val="0"/>
              <w:snapToGrid w:val="0"/>
              <w:spacing w:line="300" w:lineRule="exact"/>
              <w:jc w:val="center"/>
              <w:rPr>
                <w:rFonts w:ascii="標楷體" w:eastAsia="標楷體" w:hAnsi="標楷體" w:cs="標楷體"/>
                <w:shd w:val="clear" w:color="auto" w:fill="FFFF00"/>
              </w:rPr>
            </w:pPr>
            <w:r w:rsidRPr="002C28C6">
              <w:rPr>
                <w:rFonts w:ascii="標楷體" w:eastAsia="標楷體" w:hAnsi="標楷體" w:cs="Lucida Sans"/>
                <w:lang w:bidi="hi-IN"/>
              </w:rPr>
              <w:t>辦理本院主計、人事、文書、安全防護、檔案保管與稽催等基本行政工作及臨時交辦事項。</w:t>
            </w:r>
          </w:p>
        </w:tc>
        <w:tc>
          <w:tcPr>
            <w:tcW w:w="5500" w:type="dxa"/>
            <w:shd w:val="clear" w:color="auto" w:fill="auto"/>
            <w:tcMar>
              <w:top w:w="0" w:type="dxa"/>
              <w:left w:w="103" w:type="dxa"/>
              <w:bottom w:w="0" w:type="dxa"/>
              <w:right w:w="108" w:type="dxa"/>
            </w:tcMar>
          </w:tcPr>
          <w:p w14:paraId="20DE99E4" w14:textId="77777777" w:rsidR="00932FA7" w:rsidRPr="002C28C6" w:rsidRDefault="00932FA7" w:rsidP="00932FA7">
            <w:pPr>
              <w:pStyle w:val="Standard"/>
              <w:widowControl w:val="0"/>
              <w:numPr>
                <w:ilvl w:val="0"/>
                <w:numId w:val="2"/>
              </w:numPr>
              <w:spacing w:line="300" w:lineRule="exact"/>
              <w:jc w:val="both"/>
              <w:rPr>
                <w:rFonts w:ascii="標楷體" w:eastAsia="標楷體" w:hAnsi="標楷體" w:cs="標楷體"/>
              </w:rPr>
            </w:pPr>
            <w:r w:rsidRPr="002C28C6">
              <w:rPr>
                <w:rFonts w:ascii="標楷體" w:eastAsia="標楷體" w:hAnsi="標楷體" w:cs="標楷體"/>
              </w:rPr>
              <w:t>按計畫執行各項行政事務工作，並充分利用現有資源，協助支援各項業務順利推動，有效提升本院行政效能。</w:t>
            </w:r>
          </w:p>
          <w:p w14:paraId="16C2721C" w14:textId="77777777" w:rsidR="00932FA7" w:rsidRPr="002C28C6" w:rsidRDefault="00932FA7" w:rsidP="00932FA7">
            <w:pPr>
              <w:pStyle w:val="Standard"/>
              <w:widowControl w:val="0"/>
              <w:numPr>
                <w:ilvl w:val="0"/>
                <w:numId w:val="2"/>
              </w:numPr>
              <w:spacing w:line="300" w:lineRule="exact"/>
              <w:jc w:val="both"/>
              <w:rPr>
                <w:rFonts w:ascii="標楷體" w:eastAsia="標楷體" w:hAnsi="標楷體" w:cs="標楷體"/>
              </w:rPr>
            </w:pPr>
            <w:r w:rsidRPr="002C28C6">
              <w:rPr>
                <w:rFonts w:ascii="標楷體" w:eastAsia="標楷體" w:hAnsi="標楷體" w:cs="標楷體"/>
              </w:rPr>
              <w:t>改善院區辦公環境及設備，提供洽公民眾及員工安全舒適之空間，提高辦公效率；同時完善職務宿舍環境及設備更新，提升住宿品質。</w:t>
            </w:r>
          </w:p>
          <w:p w14:paraId="3CA04B14" w14:textId="77777777" w:rsidR="00932FA7" w:rsidRPr="002C28C6" w:rsidRDefault="00932FA7" w:rsidP="00932FA7">
            <w:pPr>
              <w:pStyle w:val="Standard"/>
              <w:widowControl w:val="0"/>
              <w:numPr>
                <w:ilvl w:val="0"/>
                <w:numId w:val="2"/>
              </w:numPr>
              <w:spacing w:line="300" w:lineRule="exact"/>
              <w:jc w:val="both"/>
              <w:rPr>
                <w:rFonts w:ascii="標楷體" w:eastAsia="標楷體" w:hAnsi="標楷體" w:cs="標楷體"/>
              </w:rPr>
            </w:pPr>
            <w:r w:rsidRPr="002C28C6">
              <w:rPr>
                <w:rFonts w:ascii="標楷體" w:eastAsia="標楷體" w:hAnsi="標楷體" w:cs="標楷體"/>
              </w:rPr>
              <w:t>持續落實節約能源措施，強化資源使用管制，以達資源利用最大化。</w:t>
            </w:r>
          </w:p>
          <w:p w14:paraId="51EEBBB7" w14:textId="3091A643" w:rsidR="00932FA7" w:rsidRPr="002C28C6" w:rsidRDefault="008446C5" w:rsidP="00932FA7">
            <w:pPr>
              <w:pStyle w:val="Standard"/>
              <w:widowControl w:val="0"/>
              <w:numPr>
                <w:ilvl w:val="0"/>
                <w:numId w:val="2"/>
              </w:numPr>
              <w:kinsoku w:val="0"/>
              <w:topLinePunct/>
              <w:autoSpaceDN/>
              <w:snapToGrid w:val="0"/>
              <w:spacing w:line="300" w:lineRule="exact"/>
              <w:jc w:val="both"/>
              <w:rPr>
                <w:rFonts w:ascii="標楷體" w:eastAsia="標楷體" w:hAnsi="標楷體" w:cs="標楷體"/>
                <w:shd w:val="clear" w:color="auto" w:fill="FFFF00"/>
              </w:rPr>
            </w:pPr>
            <w:r w:rsidRPr="008446C5">
              <w:rPr>
                <w:rFonts w:ascii="標楷體" w:eastAsia="標楷體" w:hAnsi="標楷體" w:cs="標楷體" w:hint="eastAsia"/>
              </w:rPr>
              <w:t>115年國家檔案移轉等作業採購案截至6月30日已完成國家檔案移轉1,573案(1,612卷)整卷相關作業</w:t>
            </w:r>
            <w:r w:rsidR="00932FA7" w:rsidRPr="002C28C6">
              <w:rPr>
                <w:rFonts w:ascii="標楷體" w:eastAsia="標楷體" w:hAnsi="標楷體" w:cs="標楷體"/>
              </w:rPr>
              <w:t>。</w:t>
            </w:r>
          </w:p>
          <w:p w14:paraId="211E337E" w14:textId="2D7DE609" w:rsidR="00FB0489" w:rsidRPr="002C28C6" w:rsidRDefault="00FB0489" w:rsidP="00932FA7">
            <w:pPr>
              <w:pStyle w:val="Standard"/>
              <w:widowControl w:val="0"/>
              <w:numPr>
                <w:ilvl w:val="0"/>
                <w:numId w:val="2"/>
              </w:numPr>
              <w:kinsoku w:val="0"/>
              <w:topLinePunct/>
              <w:autoSpaceDN/>
              <w:snapToGrid w:val="0"/>
              <w:spacing w:line="300" w:lineRule="exact"/>
              <w:jc w:val="both"/>
              <w:rPr>
                <w:rFonts w:ascii="標楷體" w:eastAsia="標楷體" w:hAnsi="標楷體" w:cs="標楷體"/>
                <w:shd w:val="clear" w:color="auto" w:fill="FFFF00"/>
              </w:rPr>
            </w:pPr>
            <w:r w:rsidRPr="002C28C6">
              <w:rPr>
                <w:rFonts w:ascii="標楷體" w:eastAsia="標楷體" w:hAnsi="標楷體"/>
              </w:rPr>
              <w:t>針對院區監控設備、電動地刺、X光機</w:t>
            </w:r>
            <w:r w:rsidRPr="002C28C6">
              <w:rPr>
                <w:rFonts w:ascii="標楷體" w:eastAsia="標楷體" w:hAnsi="標楷體"/>
                <w:kern w:val="0"/>
              </w:rPr>
              <w:t>與</w:t>
            </w:r>
            <w:r w:rsidRPr="002C28C6">
              <w:rPr>
                <w:rFonts w:ascii="標楷體" w:eastAsia="標楷體" w:hAnsi="標楷體"/>
              </w:rPr>
              <w:t>金屬安檢門等安全維護等設備，每月實施固定保養及臨時故障叫修服務，確保院區各項監控</w:t>
            </w:r>
            <w:r w:rsidRPr="002C28C6">
              <w:rPr>
                <w:rFonts w:ascii="標楷體" w:eastAsia="標楷體" w:hAnsi="標楷體"/>
                <w:kern w:val="0"/>
              </w:rPr>
              <w:t>與</w:t>
            </w:r>
            <w:r w:rsidRPr="002C28C6">
              <w:rPr>
                <w:rFonts w:ascii="標楷體" w:eastAsia="標楷體" w:hAnsi="標楷體"/>
              </w:rPr>
              <w:t>安全設備功能正常，維護院區整體安全</w:t>
            </w:r>
            <w:r w:rsidRPr="002C28C6">
              <w:rPr>
                <w:rFonts w:ascii="標楷體" w:eastAsia="標楷體" w:hAnsi="標楷體" w:cs="標楷體" w:hint="eastAsia"/>
              </w:rPr>
              <w:t>。</w:t>
            </w:r>
          </w:p>
        </w:tc>
      </w:tr>
      <w:tr w:rsidR="0062698A" w:rsidRPr="002C28C6" w14:paraId="7A8B830E" w14:textId="77777777" w:rsidTr="009C4DCD">
        <w:trPr>
          <w:trHeight w:val="417"/>
        </w:trPr>
        <w:tc>
          <w:tcPr>
            <w:tcW w:w="1951" w:type="dxa"/>
            <w:vMerge w:val="restart"/>
            <w:shd w:val="clear" w:color="auto" w:fill="auto"/>
            <w:tcMar>
              <w:top w:w="0" w:type="dxa"/>
              <w:left w:w="103" w:type="dxa"/>
              <w:bottom w:w="0" w:type="dxa"/>
              <w:right w:w="108" w:type="dxa"/>
            </w:tcMar>
          </w:tcPr>
          <w:p w14:paraId="69712F9F" w14:textId="77777777" w:rsidR="0062698A" w:rsidRDefault="0062698A"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t>施政及法制業務</w:t>
            </w:r>
          </w:p>
          <w:p w14:paraId="575EBB75" w14:textId="77777777" w:rsidR="0062698A" w:rsidRDefault="0062698A" w:rsidP="00A00848">
            <w:pPr>
              <w:pStyle w:val="Standard"/>
              <w:widowControl w:val="0"/>
              <w:spacing w:line="300" w:lineRule="exact"/>
              <w:ind w:left="-48"/>
              <w:rPr>
                <w:rFonts w:ascii="標楷體" w:eastAsia="標楷體" w:hAnsi="標楷體" w:cs="標楷體"/>
              </w:rPr>
            </w:pPr>
          </w:p>
          <w:p w14:paraId="05F170B7" w14:textId="77777777" w:rsidR="0062698A" w:rsidRDefault="0062698A" w:rsidP="00A00848">
            <w:pPr>
              <w:pStyle w:val="Standard"/>
              <w:widowControl w:val="0"/>
              <w:spacing w:line="300" w:lineRule="exact"/>
              <w:ind w:left="-48"/>
              <w:rPr>
                <w:rFonts w:ascii="標楷體" w:eastAsia="標楷體" w:hAnsi="標楷體" w:cs="標楷體"/>
              </w:rPr>
            </w:pPr>
          </w:p>
          <w:p w14:paraId="65F08F13" w14:textId="77777777" w:rsidR="0062698A" w:rsidRDefault="0062698A" w:rsidP="00A00848">
            <w:pPr>
              <w:pStyle w:val="Standard"/>
              <w:widowControl w:val="0"/>
              <w:spacing w:line="300" w:lineRule="exact"/>
              <w:ind w:left="-48"/>
              <w:rPr>
                <w:rFonts w:ascii="標楷體" w:eastAsia="標楷體" w:hAnsi="標楷體" w:cs="標楷體"/>
              </w:rPr>
            </w:pPr>
          </w:p>
          <w:p w14:paraId="1951B4F9" w14:textId="77777777" w:rsidR="0062698A" w:rsidRDefault="0062698A" w:rsidP="00A00848">
            <w:pPr>
              <w:pStyle w:val="Standard"/>
              <w:widowControl w:val="0"/>
              <w:spacing w:line="300" w:lineRule="exact"/>
              <w:ind w:left="-48"/>
              <w:rPr>
                <w:rFonts w:ascii="標楷體" w:eastAsia="標楷體" w:hAnsi="標楷體" w:cs="標楷體"/>
              </w:rPr>
            </w:pPr>
          </w:p>
          <w:p w14:paraId="6A2832DA" w14:textId="77777777" w:rsidR="0062698A" w:rsidRDefault="0062698A" w:rsidP="00A00848">
            <w:pPr>
              <w:pStyle w:val="Standard"/>
              <w:widowControl w:val="0"/>
              <w:spacing w:line="300" w:lineRule="exact"/>
              <w:ind w:left="-48"/>
              <w:rPr>
                <w:rFonts w:ascii="標楷體" w:eastAsia="標楷體" w:hAnsi="標楷體" w:cs="標楷體"/>
              </w:rPr>
            </w:pPr>
          </w:p>
          <w:p w14:paraId="15BF850A" w14:textId="77777777" w:rsidR="0062698A" w:rsidRDefault="0062698A" w:rsidP="00A00848">
            <w:pPr>
              <w:pStyle w:val="Standard"/>
              <w:widowControl w:val="0"/>
              <w:spacing w:line="300" w:lineRule="exact"/>
              <w:ind w:left="-48"/>
              <w:rPr>
                <w:rFonts w:ascii="標楷體" w:eastAsia="標楷體" w:hAnsi="標楷體" w:cs="標楷體"/>
              </w:rPr>
            </w:pPr>
          </w:p>
          <w:p w14:paraId="428387FE" w14:textId="77777777" w:rsidR="0062698A" w:rsidRDefault="0062698A" w:rsidP="00A00848">
            <w:pPr>
              <w:pStyle w:val="Standard"/>
              <w:widowControl w:val="0"/>
              <w:spacing w:line="300" w:lineRule="exact"/>
              <w:ind w:left="-48"/>
              <w:rPr>
                <w:rFonts w:ascii="標楷體" w:eastAsia="標楷體" w:hAnsi="標楷體" w:cs="標楷體"/>
              </w:rPr>
            </w:pPr>
          </w:p>
          <w:p w14:paraId="19A09B2C" w14:textId="77777777" w:rsidR="0062698A" w:rsidRDefault="0062698A" w:rsidP="00A00848">
            <w:pPr>
              <w:pStyle w:val="Standard"/>
              <w:widowControl w:val="0"/>
              <w:spacing w:line="300" w:lineRule="exact"/>
              <w:ind w:left="-48"/>
              <w:rPr>
                <w:rFonts w:ascii="標楷體" w:eastAsia="標楷體" w:hAnsi="標楷體" w:cs="標楷體"/>
              </w:rPr>
            </w:pPr>
          </w:p>
          <w:p w14:paraId="28A28650" w14:textId="77777777" w:rsidR="0062698A" w:rsidRDefault="0062698A" w:rsidP="00A00848">
            <w:pPr>
              <w:pStyle w:val="Standard"/>
              <w:widowControl w:val="0"/>
              <w:spacing w:line="300" w:lineRule="exact"/>
              <w:ind w:left="-48"/>
              <w:rPr>
                <w:rFonts w:ascii="標楷體" w:eastAsia="標楷體" w:hAnsi="標楷體" w:cs="標楷體"/>
              </w:rPr>
            </w:pPr>
          </w:p>
          <w:p w14:paraId="7D32953F" w14:textId="77777777" w:rsidR="0062698A" w:rsidRDefault="0062698A" w:rsidP="00A00848">
            <w:pPr>
              <w:pStyle w:val="Standard"/>
              <w:widowControl w:val="0"/>
              <w:spacing w:line="300" w:lineRule="exact"/>
              <w:ind w:left="-48"/>
              <w:rPr>
                <w:rFonts w:ascii="標楷體" w:eastAsia="標楷體" w:hAnsi="標楷體" w:cs="標楷體"/>
              </w:rPr>
            </w:pPr>
          </w:p>
          <w:p w14:paraId="1819BE12" w14:textId="77777777" w:rsidR="0062698A" w:rsidRDefault="0062698A" w:rsidP="00A00848">
            <w:pPr>
              <w:pStyle w:val="Standard"/>
              <w:widowControl w:val="0"/>
              <w:spacing w:line="300" w:lineRule="exact"/>
              <w:ind w:left="-48"/>
              <w:rPr>
                <w:rFonts w:ascii="標楷體" w:eastAsia="標楷體" w:hAnsi="標楷體" w:cs="標楷體"/>
              </w:rPr>
            </w:pPr>
          </w:p>
          <w:p w14:paraId="67685115" w14:textId="77777777" w:rsidR="0062698A" w:rsidRDefault="0062698A" w:rsidP="00A00848">
            <w:pPr>
              <w:pStyle w:val="Standard"/>
              <w:widowControl w:val="0"/>
              <w:spacing w:line="300" w:lineRule="exact"/>
              <w:ind w:left="-48"/>
              <w:rPr>
                <w:rFonts w:ascii="標楷體" w:eastAsia="標楷體" w:hAnsi="標楷體" w:cs="標楷體"/>
              </w:rPr>
            </w:pPr>
          </w:p>
          <w:p w14:paraId="74FB5810" w14:textId="77777777" w:rsidR="0062698A" w:rsidRDefault="0062698A" w:rsidP="00A00848">
            <w:pPr>
              <w:pStyle w:val="Standard"/>
              <w:widowControl w:val="0"/>
              <w:spacing w:line="300" w:lineRule="exact"/>
              <w:ind w:left="-48"/>
              <w:rPr>
                <w:rFonts w:ascii="標楷體" w:eastAsia="標楷體" w:hAnsi="標楷體" w:cs="標楷體"/>
              </w:rPr>
            </w:pPr>
          </w:p>
          <w:p w14:paraId="4861C510" w14:textId="77777777" w:rsidR="0062698A" w:rsidRDefault="0062698A" w:rsidP="00A00848">
            <w:pPr>
              <w:pStyle w:val="Standard"/>
              <w:widowControl w:val="0"/>
              <w:spacing w:line="300" w:lineRule="exact"/>
              <w:ind w:left="-48"/>
              <w:rPr>
                <w:rFonts w:ascii="標楷體" w:eastAsia="標楷體" w:hAnsi="標楷體" w:cs="標楷體"/>
              </w:rPr>
            </w:pPr>
          </w:p>
          <w:p w14:paraId="30051670" w14:textId="77777777" w:rsidR="0062698A" w:rsidRDefault="0062698A" w:rsidP="00A00848">
            <w:pPr>
              <w:pStyle w:val="Standard"/>
              <w:widowControl w:val="0"/>
              <w:spacing w:line="300" w:lineRule="exact"/>
              <w:ind w:left="-48"/>
              <w:rPr>
                <w:rFonts w:ascii="標楷體" w:eastAsia="標楷體" w:hAnsi="標楷體" w:cs="標楷體"/>
              </w:rPr>
            </w:pPr>
          </w:p>
          <w:p w14:paraId="386FA0C3" w14:textId="77777777" w:rsidR="0062698A" w:rsidRDefault="0062698A" w:rsidP="00A00848">
            <w:pPr>
              <w:pStyle w:val="Standard"/>
              <w:widowControl w:val="0"/>
              <w:spacing w:line="300" w:lineRule="exact"/>
              <w:ind w:left="-48"/>
              <w:rPr>
                <w:rFonts w:ascii="標楷體" w:eastAsia="標楷體" w:hAnsi="標楷體" w:cs="標楷體"/>
              </w:rPr>
            </w:pPr>
          </w:p>
          <w:p w14:paraId="4ECC46CF" w14:textId="77777777" w:rsidR="0062698A" w:rsidRDefault="0062698A" w:rsidP="00A00848">
            <w:pPr>
              <w:pStyle w:val="Standard"/>
              <w:widowControl w:val="0"/>
              <w:spacing w:line="300" w:lineRule="exact"/>
              <w:ind w:left="-48"/>
              <w:rPr>
                <w:rFonts w:ascii="標楷體" w:eastAsia="標楷體" w:hAnsi="標楷體" w:cs="標楷體"/>
              </w:rPr>
            </w:pPr>
          </w:p>
          <w:p w14:paraId="645D337C" w14:textId="77777777" w:rsidR="0062698A" w:rsidRDefault="0062698A" w:rsidP="00A00848">
            <w:pPr>
              <w:pStyle w:val="Standard"/>
              <w:widowControl w:val="0"/>
              <w:spacing w:line="300" w:lineRule="exact"/>
              <w:ind w:left="-48"/>
              <w:rPr>
                <w:rFonts w:ascii="標楷體" w:eastAsia="標楷體" w:hAnsi="標楷體" w:cs="標楷體"/>
              </w:rPr>
            </w:pPr>
          </w:p>
          <w:p w14:paraId="4C4B4E66" w14:textId="77777777" w:rsidR="0062698A" w:rsidRDefault="0062698A" w:rsidP="00A00848">
            <w:pPr>
              <w:pStyle w:val="Standard"/>
              <w:widowControl w:val="0"/>
              <w:spacing w:line="300" w:lineRule="exact"/>
              <w:ind w:left="-48"/>
              <w:rPr>
                <w:rFonts w:ascii="標楷體" w:eastAsia="標楷體" w:hAnsi="標楷體" w:cs="標楷體"/>
              </w:rPr>
            </w:pPr>
          </w:p>
          <w:p w14:paraId="540710E7" w14:textId="77777777" w:rsidR="0062698A" w:rsidRDefault="0062698A" w:rsidP="00A00848">
            <w:pPr>
              <w:pStyle w:val="Standard"/>
              <w:widowControl w:val="0"/>
              <w:spacing w:line="300" w:lineRule="exact"/>
              <w:ind w:left="-48"/>
              <w:rPr>
                <w:rFonts w:ascii="標楷體" w:eastAsia="標楷體" w:hAnsi="標楷體" w:cs="標楷體"/>
              </w:rPr>
            </w:pPr>
          </w:p>
          <w:p w14:paraId="2B8CAD53" w14:textId="77777777" w:rsidR="0062698A" w:rsidRDefault="0062698A" w:rsidP="00A00848">
            <w:pPr>
              <w:pStyle w:val="Standard"/>
              <w:widowControl w:val="0"/>
              <w:spacing w:line="300" w:lineRule="exact"/>
              <w:ind w:left="-48"/>
              <w:rPr>
                <w:rFonts w:ascii="標楷體" w:eastAsia="標楷體" w:hAnsi="標楷體" w:cs="標楷體"/>
              </w:rPr>
            </w:pPr>
          </w:p>
          <w:p w14:paraId="523A74E8" w14:textId="77777777" w:rsidR="0062698A" w:rsidRDefault="0062698A" w:rsidP="00A00848">
            <w:pPr>
              <w:pStyle w:val="Standard"/>
              <w:widowControl w:val="0"/>
              <w:spacing w:line="300" w:lineRule="exact"/>
              <w:ind w:left="-48"/>
              <w:rPr>
                <w:rFonts w:ascii="標楷體" w:eastAsia="標楷體" w:hAnsi="標楷體" w:cs="標楷體"/>
              </w:rPr>
            </w:pPr>
          </w:p>
          <w:p w14:paraId="4EBFE36D" w14:textId="77777777" w:rsidR="0062698A" w:rsidRDefault="0062698A" w:rsidP="00A00848">
            <w:pPr>
              <w:pStyle w:val="Standard"/>
              <w:widowControl w:val="0"/>
              <w:spacing w:line="300" w:lineRule="exact"/>
              <w:ind w:left="-48"/>
              <w:rPr>
                <w:rFonts w:ascii="標楷體" w:eastAsia="標楷體" w:hAnsi="標楷體" w:cs="標楷體"/>
              </w:rPr>
            </w:pPr>
          </w:p>
          <w:p w14:paraId="27F47136" w14:textId="77777777" w:rsidR="0062698A" w:rsidRDefault="0062698A" w:rsidP="00A00848">
            <w:pPr>
              <w:pStyle w:val="Standard"/>
              <w:widowControl w:val="0"/>
              <w:spacing w:line="300" w:lineRule="exact"/>
              <w:ind w:left="-48"/>
              <w:rPr>
                <w:rFonts w:ascii="標楷體" w:eastAsia="標楷體" w:hAnsi="標楷體" w:cs="標楷體"/>
              </w:rPr>
            </w:pPr>
          </w:p>
          <w:p w14:paraId="31781016" w14:textId="77777777" w:rsidR="0062698A" w:rsidRDefault="0062698A" w:rsidP="00A00848">
            <w:pPr>
              <w:pStyle w:val="Standard"/>
              <w:widowControl w:val="0"/>
              <w:spacing w:line="300" w:lineRule="exact"/>
              <w:ind w:left="-48"/>
              <w:rPr>
                <w:rFonts w:ascii="標楷體" w:eastAsia="標楷體" w:hAnsi="標楷體" w:cs="標楷體"/>
              </w:rPr>
            </w:pPr>
          </w:p>
          <w:p w14:paraId="3C0512F2" w14:textId="77777777" w:rsidR="0062698A" w:rsidRDefault="0062698A" w:rsidP="00A00848">
            <w:pPr>
              <w:pStyle w:val="Standard"/>
              <w:widowControl w:val="0"/>
              <w:spacing w:line="300" w:lineRule="exact"/>
              <w:ind w:left="-48"/>
              <w:rPr>
                <w:rFonts w:ascii="標楷體" w:eastAsia="標楷體" w:hAnsi="標楷體" w:cs="標楷體"/>
              </w:rPr>
            </w:pPr>
          </w:p>
          <w:p w14:paraId="12244DD5" w14:textId="77777777" w:rsidR="0062698A" w:rsidRDefault="0062698A" w:rsidP="00A00848">
            <w:pPr>
              <w:pStyle w:val="Standard"/>
              <w:widowControl w:val="0"/>
              <w:spacing w:line="300" w:lineRule="exact"/>
              <w:ind w:left="-48"/>
              <w:rPr>
                <w:rFonts w:ascii="標楷體" w:eastAsia="標楷體" w:hAnsi="標楷體" w:cs="標楷體"/>
              </w:rPr>
            </w:pPr>
          </w:p>
          <w:p w14:paraId="19361277" w14:textId="77777777" w:rsidR="0062698A" w:rsidRDefault="0062698A" w:rsidP="00A00848">
            <w:pPr>
              <w:pStyle w:val="Standard"/>
              <w:widowControl w:val="0"/>
              <w:spacing w:line="300" w:lineRule="exact"/>
              <w:ind w:left="-48"/>
              <w:rPr>
                <w:rFonts w:ascii="標楷體" w:eastAsia="標楷體" w:hAnsi="標楷體" w:cs="標楷體"/>
              </w:rPr>
            </w:pPr>
          </w:p>
          <w:p w14:paraId="2366CD55" w14:textId="77777777" w:rsidR="0062698A" w:rsidRDefault="0062698A" w:rsidP="00A00848">
            <w:pPr>
              <w:pStyle w:val="Standard"/>
              <w:widowControl w:val="0"/>
              <w:spacing w:line="300" w:lineRule="exact"/>
              <w:ind w:left="-48"/>
              <w:rPr>
                <w:rFonts w:ascii="標楷體" w:eastAsia="標楷體" w:hAnsi="標楷體" w:cs="標楷體"/>
              </w:rPr>
            </w:pPr>
          </w:p>
          <w:p w14:paraId="5FA3273C" w14:textId="77777777" w:rsidR="0062698A" w:rsidRDefault="0062698A" w:rsidP="00A00848">
            <w:pPr>
              <w:pStyle w:val="Standard"/>
              <w:widowControl w:val="0"/>
              <w:spacing w:line="300" w:lineRule="exact"/>
              <w:ind w:left="-48"/>
              <w:rPr>
                <w:rFonts w:ascii="標楷體" w:eastAsia="標楷體" w:hAnsi="標楷體" w:cs="標楷體"/>
              </w:rPr>
            </w:pPr>
          </w:p>
          <w:p w14:paraId="577DAF5F" w14:textId="77777777" w:rsidR="0062698A" w:rsidRDefault="0062698A" w:rsidP="00A00848">
            <w:pPr>
              <w:pStyle w:val="Standard"/>
              <w:widowControl w:val="0"/>
              <w:spacing w:line="300" w:lineRule="exact"/>
              <w:ind w:left="-48"/>
              <w:rPr>
                <w:rFonts w:ascii="標楷體" w:eastAsia="標楷體" w:hAnsi="標楷體" w:cs="標楷體"/>
              </w:rPr>
            </w:pPr>
          </w:p>
          <w:p w14:paraId="08FF31E0" w14:textId="77777777" w:rsidR="0062698A" w:rsidRDefault="0062698A" w:rsidP="00A00848">
            <w:pPr>
              <w:pStyle w:val="Standard"/>
              <w:widowControl w:val="0"/>
              <w:spacing w:line="300" w:lineRule="exact"/>
              <w:ind w:left="-48"/>
              <w:rPr>
                <w:rFonts w:ascii="標楷體" w:eastAsia="標楷體" w:hAnsi="標楷體" w:cs="標楷體"/>
              </w:rPr>
            </w:pPr>
          </w:p>
          <w:p w14:paraId="6092FEDF" w14:textId="77777777" w:rsidR="0062698A" w:rsidRDefault="0062698A" w:rsidP="00A00848">
            <w:pPr>
              <w:pStyle w:val="Standard"/>
              <w:widowControl w:val="0"/>
              <w:spacing w:line="300" w:lineRule="exact"/>
              <w:ind w:left="-48"/>
              <w:rPr>
                <w:rFonts w:ascii="標楷體" w:eastAsia="標楷體" w:hAnsi="標楷體" w:cs="標楷體"/>
              </w:rPr>
            </w:pPr>
          </w:p>
          <w:p w14:paraId="38F18618" w14:textId="77777777" w:rsidR="0062698A" w:rsidRDefault="0062698A" w:rsidP="00A00848">
            <w:pPr>
              <w:pStyle w:val="Standard"/>
              <w:widowControl w:val="0"/>
              <w:spacing w:line="300" w:lineRule="exact"/>
              <w:ind w:left="-48"/>
              <w:rPr>
                <w:rFonts w:ascii="標楷體" w:eastAsia="標楷體" w:hAnsi="標楷體" w:cs="標楷體"/>
              </w:rPr>
            </w:pPr>
          </w:p>
          <w:p w14:paraId="5F9DE1E0" w14:textId="77777777" w:rsidR="0062698A" w:rsidRDefault="0062698A" w:rsidP="00A00848">
            <w:pPr>
              <w:pStyle w:val="Standard"/>
              <w:widowControl w:val="0"/>
              <w:spacing w:line="300" w:lineRule="exact"/>
              <w:ind w:left="-48"/>
              <w:rPr>
                <w:rFonts w:ascii="標楷體" w:eastAsia="標楷體" w:hAnsi="標楷體" w:cs="標楷體"/>
              </w:rPr>
            </w:pPr>
          </w:p>
          <w:p w14:paraId="6076512F" w14:textId="77777777" w:rsidR="0062698A" w:rsidRDefault="0062698A" w:rsidP="00A00848">
            <w:pPr>
              <w:pStyle w:val="Standard"/>
              <w:widowControl w:val="0"/>
              <w:spacing w:line="300" w:lineRule="exact"/>
              <w:ind w:left="-48"/>
              <w:rPr>
                <w:rFonts w:ascii="標楷體" w:eastAsia="標楷體" w:hAnsi="標楷體" w:cs="標楷體"/>
              </w:rPr>
            </w:pPr>
          </w:p>
          <w:p w14:paraId="6E80A6CF" w14:textId="77777777" w:rsidR="0062698A" w:rsidRDefault="0062698A" w:rsidP="00A00848">
            <w:pPr>
              <w:pStyle w:val="Standard"/>
              <w:widowControl w:val="0"/>
              <w:spacing w:line="300" w:lineRule="exact"/>
              <w:ind w:left="-48"/>
              <w:rPr>
                <w:rFonts w:ascii="標楷體" w:eastAsia="標楷體" w:hAnsi="標楷體" w:cs="標楷體"/>
              </w:rPr>
            </w:pPr>
          </w:p>
          <w:p w14:paraId="1AA7A552" w14:textId="77777777" w:rsidR="0062698A" w:rsidRDefault="0062698A" w:rsidP="00A00848">
            <w:pPr>
              <w:pStyle w:val="Standard"/>
              <w:widowControl w:val="0"/>
              <w:spacing w:line="300" w:lineRule="exact"/>
              <w:ind w:left="-48"/>
              <w:rPr>
                <w:rFonts w:ascii="標楷體" w:eastAsia="標楷體" w:hAnsi="標楷體" w:cs="標楷體"/>
              </w:rPr>
            </w:pPr>
          </w:p>
          <w:p w14:paraId="7ACDA2F6" w14:textId="77777777" w:rsidR="0062698A" w:rsidRDefault="0062698A" w:rsidP="00A00848">
            <w:pPr>
              <w:pStyle w:val="Standard"/>
              <w:widowControl w:val="0"/>
              <w:spacing w:line="300" w:lineRule="exact"/>
              <w:ind w:left="-48"/>
              <w:rPr>
                <w:rFonts w:ascii="標楷體" w:eastAsia="標楷體" w:hAnsi="標楷體" w:cs="標楷體"/>
              </w:rPr>
            </w:pPr>
          </w:p>
          <w:p w14:paraId="7AF166D1" w14:textId="77777777" w:rsidR="0062698A" w:rsidRDefault="0062698A" w:rsidP="00A00848">
            <w:pPr>
              <w:pStyle w:val="Standard"/>
              <w:widowControl w:val="0"/>
              <w:spacing w:line="300" w:lineRule="exact"/>
              <w:ind w:left="-48"/>
              <w:rPr>
                <w:rFonts w:ascii="標楷體" w:eastAsia="標楷體" w:hAnsi="標楷體" w:cs="標楷體"/>
              </w:rPr>
            </w:pPr>
          </w:p>
          <w:p w14:paraId="68AA3E3F" w14:textId="77777777" w:rsidR="0062698A" w:rsidRDefault="0062698A" w:rsidP="00A00848">
            <w:pPr>
              <w:pStyle w:val="Standard"/>
              <w:widowControl w:val="0"/>
              <w:spacing w:line="300" w:lineRule="exact"/>
              <w:ind w:left="-48"/>
              <w:rPr>
                <w:rFonts w:ascii="標楷體" w:eastAsia="標楷體" w:hAnsi="標楷體" w:cs="標楷體"/>
              </w:rPr>
            </w:pPr>
          </w:p>
          <w:p w14:paraId="64E430BE" w14:textId="77777777" w:rsidR="0062698A" w:rsidRDefault="0062698A" w:rsidP="00A00848">
            <w:pPr>
              <w:pStyle w:val="Standard"/>
              <w:widowControl w:val="0"/>
              <w:spacing w:line="300" w:lineRule="exact"/>
              <w:ind w:left="-48"/>
              <w:rPr>
                <w:rFonts w:ascii="標楷體" w:eastAsia="標楷體" w:hAnsi="標楷體" w:cs="標楷體"/>
              </w:rPr>
            </w:pPr>
          </w:p>
          <w:p w14:paraId="1E041B46" w14:textId="77777777" w:rsidR="0062698A" w:rsidRDefault="0062698A" w:rsidP="00A00848">
            <w:pPr>
              <w:pStyle w:val="Standard"/>
              <w:widowControl w:val="0"/>
              <w:spacing w:line="300" w:lineRule="exact"/>
              <w:ind w:left="-48"/>
              <w:rPr>
                <w:rFonts w:ascii="標楷體" w:eastAsia="標楷體" w:hAnsi="標楷體" w:cs="標楷體"/>
              </w:rPr>
            </w:pPr>
          </w:p>
          <w:p w14:paraId="2317CB1E" w14:textId="77777777" w:rsidR="0062698A" w:rsidRDefault="0062698A" w:rsidP="00A00848">
            <w:pPr>
              <w:pStyle w:val="Standard"/>
              <w:widowControl w:val="0"/>
              <w:spacing w:line="300" w:lineRule="exact"/>
              <w:ind w:left="-48"/>
              <w:rPr>
                <w:rFonts w:ascii="標楷體" w:eastAsia="標楷體" w:hAnsi="標楷體" w:cs="標楷體"/>
              </w:rPr>
            </w:pPr>
          </w:p>
          <w:p w14:paraId="142B00D5" w14:textId="77777777" w:rsidR="0062698A" w:rsidRDefault="0062698A" w:rsidP="00A00848">
            <w:pPr>
              <w:pStyle w:val="Standard"/>
              <w:widowControl w:val="0"/>
              <w:spacing w:line="300" w:lineRule="exact"/>
              <w:ind w:left="-48"/>
              <w:rPr>
                <w:rFonts w:ascii="標楷體" w:eastAsia="標楷體" w:hAnsi="標楷體" w:cs="標楷體"/>
              </w:rPr>
            </w:pPr>
          </w:p>
          <w:p w14:paraId="2D8335C7" w14:textId="77777777" w:rsidR="0062698A" w:rsidRDefault="0062698A" w:rsidP="00A00848">
            <w:pPr>
              <w:pStyle w:val="Standard"/>
              <w:widowControl w:val="0"/>
              <w:spacing w:line="300" w:lineRule="exact"/>
              <w:ind w:left="-48"/>
              <w:rPr>
                <w:rFonts w:ascii="標楷體" w:eastAsia="標楷體" w:hAnsi="標楷體" w:cs="標楷體"/>
              </w:rPr>
            </w:pPr>
          </w:p>
          <w:p w14:paraId="70D90A35" w14:textId="77777777" w:rsidR="0062698A" w:rsidRDefault="0062698A" w:rsidP="00A00848">
            <w:pPr>
              <w:pStyle w:val="Standard"/>
              <w:widowControl w:val="0"/>
              <w:spacing w:line="300" w:lineRule="exact"/>
              <w:ind w:left="-48"/>
              <w:rPr>
                <w:rFonts w:ascii="標楷體" w:eastAsia="標楷體" w:hAnsi="標楷體" w:cs="標楷體"/>
              </w:rPr>
            </w:pPr>
          </w:p>
          <w:p w14:paraId="57A17FFA" w14:textId="77777777" w:rsidR="0062698A" w:rsidRDefault="0062698A" w:rsidP="00A00848">
            <w:pPr>
              <w:pStyle w:val="Standard"/>
              <w:widowControl w:val="0"/>
              <w:spacing w:line="300" w:lineRule="exact"/>
              <w:ind w:left="-48"/>
              <w:rPr>
                <w:rFonts w:ascii="標楷體" w:eastAsia="標楷體" w:hAnsi="標楷體" w:cs="標楷體"/>
              </w:rPr>
            </w:pPr>
          </w:p>
          <w:p w14:paraId="3CC6189D" w14:textId="77777777" w:rsidR="0062698A" w:rsidRDefault="0062698A" w:rsidP="00A00848">
            <w:pPr>
              <w:pStyle w:val="Standard"/>
              <w:widowControl w:val="0"/>
              <w:spacing w:line="300" w:lineRule="exact"/>
              <w:ind w:left="-48"/>
              <w:rPr>
                <w:rFonts w:ascii="標楷體" w:eastAsia="標楷體" w:hAnsi="標楷體" w:cs="標楷體"/>
              </w:rPr>
            </w:pPr>
          </w:p>
          <w:p w14:paraId="397F223C" w14:textId="77777777" w:rsidR="0062698A" w:rsidRDefault="0062698A" w:rsidP="00A00848">
            <w:pPr>
              <w:pStyle w:val="Standard"/>
              <w:widowControl w:val="0"/>
              <w:spacing w:line="300" w:lineRule="exact"/>
              <w:ind w:left="-48"/>
              <w:rPr>
                <w:rFonts w:ascii="標楷體" w:eastAsia="標楷體" w:hAnsi="標楷體" w:cs="標楷體"/>
              </w:rPr>
            </w:pPr>
          </w:p>
          <w:p w14:paraId="0C40CA8A" w14:textId="77777777" w:rsidR="0062698A" w:rsidRDefault="0062698A" w:rsidP="00A00848">
            <w:pPr>
              <w:pStyle w:val="Standard"/>
              <w:widowControl w:val="0"/>
              <w:spacing w:line="300" w:lineRule="exact"/>
              <w:ind w:left="-48"/>
              <w:rPr>
                <w:rFonts w:ascii="標楷體" w:eastAsia="標楷體" w:hAnsi="標楷體" w:cs="標楷體"/>
              </w:rPr>
            </w:pPr>
          </w:p>
          <w:p w14:paraId="173D4BBB" w14:textId="77777777" w:rsidR="0062698A" w:rsidRDefault="0062698A" w:rsidP="00A00848">
            <w:pPr>
              <w:pStyle w:val="Standard"/>
              <w:widowControl w:val="0"/>
              <w:spacing w:line="300" w:lineRule="exact"/>
              <w:ind w:left="-48"/>
              <w:rPr>
                <w:rFonts w:ascii="標楷體" w:eastAsia="標楷體" w:hAnsi="標楷體" w:cs="標楷體"/>
              </w:rPr>
            </w:pPr>
          </w:p>
          <w:p w14:paraId="7B18AC14" w14:textId="77777777" w:rsidR="0062698A" w:rsidRDefault="0062698A" w:rsidP="00A00848">
            <w:pPr>
              <w:pStyle w:val="Standard"/>
              <w:widowControl w:val="0"/>
              <w:spacing w:line="300" w:lineRule="exact"/>
              <w:ind w:left="-48"/>
              <w:rPr>
                <w:rFonts w:ascii="標楷體" w:eastAsia="標楷體" w:hAnsi="標楷體" w:cs="標楷體"/>
              </w:rPr>
            </w:pPr>
          </w:p>
          <w:p w14:paraId="7EE775FF" w14:textId="77777777" w:rsidR="0062698A" w:rsidRDefault="0062698A" w:rsidP="00A00848">
            <w:pPr>
              <w:pStyle w:val="Standard"/>
              <w:widowControl w:val="0"/>
              <w:spacing w:line="300" w:lineRule="exact"/>
              <w:ind w:left="-48"/>
              <w:rPr>
                <w:rFonts w:ascii="標楷體" w:eastAsia="標楷體" w:hAnsi="標楷體" w:cs="標楷體"/>
              </w:rPr>
            </w:pPr>
          </w:p>
          <w:p w14:paraId="6903EC89" w14:textId="77777777" w:rsidR="0062698A" w:rsidRDefault="0062698A" w:rsidP="00A00848">
            <w:pPr>
              <w:pStyle w:val="Standard"/>
              <w:widowControl w:val="0"/>
              <w:spacing w:line="300" w:lineRule="exact"/>
              <w:ind w:left="-48"/>
              <w:rPr>
                <w:rFonts w:ascii="標楷體" w:eastAsia="標楷體" w:hAnsi="標楷體" w:cs="標楷體"/>
              </w:rPr>
            </w:pPr>
          </w:p>
          <w:p w14:paraId="5D951ACF" w14:textId="77777777" w:rsidR="0062698A" w:rsidRDefault="0062698A" w:rsidP="00A00848">
            <w:pPr>
              <w:pStyle w:val="Standard"/>
              <w:widowControl w:val="0"/>
              <w:spacing w:line="300" w:lineRule="exact"/>
              <w:ind w:left="-48"/>
              <w:rPr>
                <w:rFonts w:ascii="標楷體" w:eastAsia="標楷體" w:hAnsi="標楷體" w:cs="標楷體"/>
              </w:rPr>
            </w:pPr>
          </w:p>
          <w:p w14:paraId="739204D3" w14:textId="77777777" w:rsidR="0062698A" w:rsidRDefault="0062698A" w:rsidP="00A00848">
            <w:pPr>
              <w:pStyle w:val="Standard"/>
              <w:widowControl w:val="0"/>
              <w:spacing w:line="300" w:lineRule="exact"/>
              <w:ind w:left="-48"/>
              <w:rPr>
                <w:rFonts w:ascii="標楷體" w:eastAsia="標楷體" w:hAnsi="標楷體" w:cs="標楷體"/>
              </w:rPr>
            </w:pPr>
          </w:p>
          <w:p w14:paraId="1F7058E5" w14:textId="77777777" w:rsidR="0062698A" w:rsidRDefault="0062698A" w:rsidP="00A00848">
            <w:pPr>
              <w:pStyle w:val="Standard"/>
              <w:widowControl w:val="0"/>
              <w:spacing w:line="300" w:lineRule="exact"/>
              <w:ind w:left="-48"/>
              <w:rPr>
                <w:rFonts w:ascii="標楷體" w:eastAsia="標楷體" w:hAnsi="標楷體" w:cs="標楷體"/>
              </w:rPr>
            </w:pPr>
          </w:p>
          <w:p w14:paraId="3D7EA39D" w14:textId="77777777" w:rsidR="0062698A" w:rsidRDefault="0062698A" w:rsidP="00A00848">
            <w:pPr>
              <w:pStyle w:val="Standard"/>
              <w:widowControl w:val="0"/>
              <w:spacing w:line="300" w:lineRule="exact"/>
              <w:ind w:left="-48"/>
              <w:rPr>
                <w:rFonts w:ascii="標楷體" w:eastAsia="標楷體" w:hAnsi="標楷體" w:cs="標楷體"/>
              </w:rPr>
            </w:pPr>
          </w:p>
          <w:p w14:paraId="4064A9D1" w14:textId="77777777" w:rsidR="0062698A" w:rsidRDefault="0062698A" w:rsidP="00A00848">
            <w:pPr>
              <w:pStyle w:val="Standard"/>
              <w:widowControl w:val="0"/>
              <w:spacing w:line="300" w:lineRule="exact"/>
              <w:ind w:left="-48"/>
              <w:rPr>
                <w:rFonts w:ascii="標楷體" w:eastAsia="標楷體" w:hAnsi="標楷體" w:cs="標楷體"/>
              </w:rPr>
            </w:pPr>
          </w:p>
          <w:p w14:paraId="7E09B085" w14:textId="77777777" w:rsidR="0062698A" w:rsidRDefault="0062698A" w:rsidP="00A00848">
            <w:pPr>
              <w:pStyle w:val="Standard"/>
              <w:widowControl w:val="0"/>
              <w:spacing w:line="300" w:lineRule="exact"/>
              <w:ind w:left="-48"/>
              <w:rPr>
                <w:rFonts w:ascii="標楷體" w:eastAsia="標楷體" w:hAnsi="標楷體" w:cs="標楷體"/>
              </w:rPr>
            </w:pPr>
          </w:p>
          <w:p w14:paraId="45E526D7" w14:textId="77777777" w:rsidR="0062698A" w:rsidRDefault="0062698A" w:rsidP="00A00848">
            <w:pPr>
              <w:pStyle w:val="Standard"/>
              <w:widowControl w:val="0"/>
              <w:spacing w:line="300" w:lineRule="exact"/>
              <w:ind w:left="-48"/>
              <w:rPr>
                <w:rFonts w:ascii="標楷體" w:eastAsia="標楷體" w:hAnsi="標楷體" w:cs="標楷體"/>
              </w:rPr>
            </w:pPr>
          </w:p>
          <w:p w14:paraId="11FE04E0" w14:textId="77777777" w:rsidR="0062698A" w:rsidRDefault="0062698A" w:rsidP="00A00848">
            <w:pPr>
              <w:pStyle w:val="Standard"/>
              <w:widowControl w:val="0"/>
              <w:spacing w:line="300" w:lineRule="exact"/>
              <w:ind w:left="-48"/>
              <w:rPr>
                <w:rFonts w:ascii="標楷體" w:eastAsia="標楷體" w:hAnsi="標楷體" w:cs="標楷體"/>
              </w:rPr>
            </w:pPr>
          </w:p>
          <w:p w14:paraId="7F95FF10" w14:textId="77777777" w:rsidR="0062698A" w:rsidRDefault="0062698A" w:rsidP="00A00848">
            <w:pPr>
              <w:pStyle w:val="Standard"/>
              <w:widowControl w:val="0"/>
              <w:spacing w:line="300" w:lineRule="exact"/>
              <w:ind w:left="-48"/>
              <w:rPr>
                <w:rFonts w:ascii="標楷體" w:eastAsia="標楷體" w:hAnsi="標楷體" w:cs="標楷體"/>
              </w:rPr>
            </w:pPr>
          </w:p>
          <w:p w14:paraId="647E2870" w14:textId="77777777" w:rsidR="0062698A" w:rsidRDefault="0062698A" w:rsidP="00A00848">
            <w:pPr>
              <w:pStyle w:val="Standard"/>
              <w:widowControl w:val="0"/>
              <w:spacing w:line="300" w:lineRule="exact"/>
              <w:ind w:left="-48"/>
              <w:rPr>
                <w:rFonts w:ascii="標楷體" w:eastAsia="標楷體" w:hAnsi="標楷體" w:cs="標楷體"/>
              </w:rPr>
            </w:pPr>
          </w:p>
          <w:p w14:paraId="41B0BEBC" w14:textId="77777777" w:rsidR="0062698A" w:rsidRDefault="0062698A" w:rsidP="00A00848">
            <w:pPr>
              <w:pStyle w:val="Standard"/>
              <w:widowControl w:val="0"/>
              <w:spacing w:line="300" w:lineRule="exact"/>
              <w:ind w:left="-48"/>
              <w:rPr>
                <w:rFonts w:ascii="標楷體" w:eastAsia="標楷體" w:hAnsi="標楷體" w:cs="標楷體"/>
              </w:rPr>
            </w:pPr>
          </w:p>
          <w:p w14:paraId="62AEC376" w14:textId="77777777" w:rsidR="0062698A" w:rsidRDefault="0062698A" w:rsidP="00A00848">
            <w:pPr>
              <w:pStyle w:val="Standard"/>
              <w:widowControl w:val="0"/>
              <w:spacing w:line="300" w:lineRule="exact"/>
              <w:ind w:left="-48"/>
              <w:rPr>
                <w:rFonts w:ascii="標楷體" w:eastAsia="標楷體" w:hAnsi="標楷體" w:cs="標楷體"/>
              </w:rPr>
            </w:pPr>
          </w:p>
          <w:p w14:paraId="7EED6E45" w14:textId="77777777" w:rsidR="0062698A" w:rsidRDefault="0062698A" w:rsidP="00A00848">
            <w:pPr>
              <w:pStyle w:val="Standard"/>
              <w:widowControl w:val="0"/>
              <w:spacing w:line="300" w:lineRule="exact"/>
              <w:ind w:left="-48"/>
              <w:rPr>
                <w:rFonts w:ascii="標楷體" w:eastAsia="標楷體" w:hAnsi="標楷體" w:cs="標楷體"/>
              </w:rPr>
            </w:pPr>
          </w:p>
          <w:p w14:paraId="6FD4EDF3" w14:textId="77777777" w:rsidR="0062698A" w:rsidRDefault="0062698A" w:rsidP="00A00848">
            <w:pPr>
              <w:pStyle w:val="Standard"/>
              <w:widowControl w:val="0"/>
              <w:spacing w:line="300" w:lineRule="exact"/>
              <w:ind w:left="-48"/>
              <w:rPr>
                <w:rFonts w:ascii="標楷體" w:eastAsia="標楷體" w:hAnsi="標楷體" w:cs="標楷體"/>
              </w:rPr>
            </w:pPr>
          </w:p>
          <w:p w14:paraId="236674EB" w14:textId="77777777" w:rsidR="0062698A" w:rsidRDefault="0062698A" w:rsidP="00A00848">
            <w:pPr>
              <w:pStyle w:val="Standard"/>
              <w:widowControl w:val="0"/>
              <w:spacing w:line="300" w:lineRule="exact"/>
              <w:ind w:left="-48"/>
              <w:rPr>
                <w:rFonts w:ascii="標楷體" w:eastAsia="標楷體" w:hAnsi="標楷體" w:cs="標楷體"/>
              </w:rPr>
            </w:pPr>
          </w:p>
          <w:p w14:paraId="1734E0AA" w14:textId="77777777" w:rsidR="0062698A" w:rsidRDefault="0062698A" w:rsidP="00A00848">
            <w:pPr>
              <w:pStyle w:val="Standard"/>
              <w:widowControl w:val="0"/>
              <w:spacing w:line="300" w:lineRule="exact"/>
              <w:ind w:left="-48"/>
              <w:rPr>
                <w:rFonts w:ascii="標楷體" w:eastAsia="標楷體" w:hAnsi="標楷體" w:cs="標楷體"/>
              </w:rPr>
            </w:pPr>
          </w:p>
          <w:p w14:paraId="07D04294" w14:textId="77777777" w:rsidR="0062698A" w:rsidRDefault="0062698A" w:rsidP="00A00848">
            <w:pPr>
              <w:pStyle w:val="Standard"/>
              <w:widowControl w:val="0"/>
              <w:spacing w:line="300" w:lineRule="exact"/>
              <w:ind w:left="-48"/>
              <w:rPr>
                <w:rFonts w:ascii="標楷體" w:eastAsia="標楷體" w:hAnsi="標楷體" w:cs="標楷體"/>
              </w:rPr>
            </w:pPr>
          </w:p>
          <w:p w14:paraId="4859A92F" w14:textId="77777777" w:rsidR="0062698A" w:rsidRDefault="0062698A" w:rsidP="00A00848">
            <w:pPr>
              <w:pStyle w:val="Standard"/>
              <w:widowControl w:val="0"/>
              <w:spacing w:line="300" w:lineRule="exact"/>
              <w:ind w:left="-48"/>
              <w:rPr>
                <w:rFonts w:ascii="標楷體" w:eastAsia="標楷體" w:hAnsi="標楷體" w:cs="標楷體"/>
              </w:rPr>
            </w:pPr>
          </w:p>
          <w:p w14:paraId="7AE85923" w14:textId="77777777" w:rsidR="0062698A" w:rsidRDefault="0062698A" w:rsidP="00A00848">
            <w:pPr>
              <w:pStyle w:val="Standard"/>
              <w:widowControl w:val="0"/>
              <w:spacing w:line="300" w:lineRule="exact"/>
              <w:ind w:left="-48"/>
              <w:rPr>
                <w:rFonts w:ascii="標楷體" w:eastAsia="標楷體" w:hAnsi="標楷體" w:cs="標楷體"/>
              </w:rPr>
            </w:pPr>
          </w:p>
          <w:p w14:paraId="143931F3" w14:textId="77777777" w:rsidR="0062698A" w:rsidRDefault="0062698A" w:rsidP="00A00848">
            <w:pPr>
              <w:pStyle w:val="Standard"/>
              <w:widowControl w:val="0"/>
              <w:spacing w:line="300" w:lineRule="exact"/>
              <w:ind w:left="-48"/>
              <w:rPr>
                <w:rFonts w:ascii="標楷體" w:eastAsia="標楷體" w:hAnsi="標楷體" w:cs="標楷體"/>
              </w:rPr>
            </w:pPr>
          </w:p>
          <w:p w14:paraId="719FC60C" w14:textId="77777777" w:rsidR="0062698A" w:rsidRDefault="0062698A" w:rsidP="00A00848">
            <w:pPr>
              <w:pStyle w:val="Standard"/>
              <w:widowControl w:val="0"/>
              <w:spacing w:line="300" w:lineRule="exact"/>
              <w:ind w:left="-48"/>
              <w:rPr>
                <w:rFonts w:ascii="標楷體" w:eastAsia="標楷體" w:hAnsi="標楷體" w:cs="標楷體"/>
              </w:rPr>
            </w:pPr>
          </w:p>
          <w:p w14:paraId="0531D1AB" w14:textId="77777777" w:rsidR="0062698A" w:rsidRDefault="0062698A" w:rsidP="00A00848">
            <w:pPr>
              <w:pStyle w:val="Standard"/>
              <w:widowControl w:val="0"/>
              <w:spacing w:line="300" w:lineRule="exact"/>
              <w:ind w:left="-48"/>
              <w:rPr>
                <w:rFonts w:ascii="標楷體" w:eastAsia="標楷體" w:hAnsi="標楷體" w:cs="標楷體"/>
              </w:rPr>
            </w:pPr>
          </w:p>
          <w:p w14:paraId="7552C227" w14:textId="77777777" w:rsidR="0062698A" w:rsidRDefault="0062698A" w:rsidP="00A00848">
            <w:pPr>
              <w:pStyle w:val="Standard"/>
              <w:widowControl w:val="0"/>
              <w:spacing w:line="300" w:lineRule="exact"/>
              <w:ind w:left="-48"/>
              <w:rPr>
                <w:rFonts w:ascii="標楷體" w:eastAsia="標楷體" w:hAnsi="標楷體" w:cs="標楷體"/>
              </w:rPr>
            </w:pPr>
          </w:p>
          <w:p w14:paraId="312C845D" w14:textId="77777777" w:rsidR="0062698A" w:rsidRDefault="0062698A" w:rsidP="00A00848">
            <w:pPr>
              <w:pStyle w:val="Standard"/>
              <w:widowControl w:val="0"/>
              <w:spacing w:line="300" w:lineRule="exact"/>
              <w:ind w:left="-48"/>
              <w:rPr>
                <w:rFonts w:ascii="標楷體" w:eastAsia="標楷體" w:hAnsi="標楷體" w:cs="標楷體"/>
              </w:rPr>
            </w:pPr>
          </w:p>
          <w:p w14:paraId="5F54D762" w14:textId="77777777" w:rsidR="0062698A" w:rsidRDefault="0062698A" w:rsidP="00A00848">
            <w:pPr>
              <w:pStyle w:val="Standard"/>
              <w:widowControl w:val="0"/>
              <w:spacing w:line="300" w:lineRule="exact"/>
              <w:ind w:left="-48"/>
              <w:rPr>
                <w:rFonts w:ascii="標楷體" w:eastAsia="標楷體" w:hAnsi="標楷體" w:cs="標楷體"/>
              </w:rPr>
            </w:pPr>
          </w:p>
          <w:p w14:paraId="6F8757D3" w14:textId="77777777" w:rsidR="0062698A" w:rsidRDefault="0062698A" w:rsidP="00A00848">
            <w:pPr>
              <w:pStyle w:val="Standard"/>
              <w:widowControl w:val="0"/>
              <w:spacing w:line="300" w:lineRule="exact"/>
              <w:ind w:left="-48"/>
              <w:rPr>
                <w:rFonts w:ascii="標楷體" w:eastAsia="標楷體" w:hAnsi="標楷體" w:cs="標楷體"/>
              </w:rPr>
            </w:pPr>
          </w:p>
          <w:p w14:paraId="7CD73503" w14:textId="77777777" w:rsidR="0062698A" w:rsidRDefault="0062698A" w:rsidP="00A00848">
            <w:pPr>
              <w:pStyle w:val="Standard"/>
              <w:widowControl w:val="0"/>
              <w:spacing w:line="300" w:lineRule="exact"/>
              <w:ind w:left="-48"/>
              <w:rPr>
                <w:rFonts w:ascii="標楷體" w:eastAsia="標楷體" w:hAnsi="標楷體" w:cs="標楷體"/>
              </w:rPr>
            </w:pPr>
          </w:p>
          <w:p w14:paraId="604051C1" w14:textId="77777777" w:rsidR="0062698A" w:rsidRDefault="0062698A" w:rsidP="00A00848">
            <w:pPr>
              <w:pStyle w:val="Standard"/>
              <w:widowControl w:val="0"/>
              <w:spacing w:line="300" w:lineRule="exact"/>
              <w:ind w:left="-48"/>
              <w:rPr>
                <w:rFonts w:ascii="標楷體" w:eastAsia="標楷體" w:hAnsi="標楷體" w:cs="標楷體"/>
              </w:rPr>
            </w:pPr>
          </w:p>
          <w:p w14:paraId="2A082AE4" w14:textId="77777777" w:rsidR="0062698A" w:rsidRDefault="0062698A" w:rsidP="00A00848">
            <w:pPr>
              <w:pStyle w:val="Standard"/>
              <w:widowControl w:val="0"/>
              <w:spacing w:line="300" w:lineRule="exact"/>
              <w:ind w:left="-48"/>
              <w:rPr>
                <w:rFonts w:ascii="標楷體" w:eastAsia="標楷體" w:hAnsi="標楷體" w:cs="標楷體"/>
              </w:rPr>
            </w:pPr>
          </w:p>
          <w:p w14:paraId="52214C98" w14:textId="77777777" w:rsidR="0062698A" w:rsidRDefault="0062698A" w:rsidP="00A00848">
            <w:pPr>
              <w:pStyle w:val="Standard"/>
              <w:widowControl w:val="0"/>
              <w:spacing w:line="300" w:lineRule="exact"/>
              <w:ind w:left="-48"/>
              <w:rPr>
                <w:rFonts w:ascii="標楷體" w:eastAsia="標楷體" w:hAnsi="標楷體" w:cs="標楷體"/>
              </w:rPr>
            </w:pPr>
          </w:p>
          <w:p w14:paraId="09BC30DF" w14:textId="77777777" w:rsidR="0062698A" w:rsidRDefault="0062698A" w:rsidP="00A00848">
            <w:pPr>
              <w:pStyle w:val="Standard"/>
              <w:widowControl w:val="0"/>
              <w:spacing w:line="300" w:lineRule="exact"/>
              <w:ind w:left="-48"/>
              <w:rPr>
                <w:rFonts w:ascii="標楷體" w:eastAsia="標楷體" w:hAnsi="標楷體" w:cs="標楷體"/>
              </w:rPr>
            </w:pPr>
          </w:p>
          <w:p w14:paraId="35EB1594" w14:textId="77777777" w:rsidR="0062698A" w:rsidRDefault="0062698A" w:rsidP="00A00848">
            <w:pPr>
              <w:pStyle w:val="Standard"/>
              <w:widowControl w:val="0"/>
              <w:spacing w:line="300" w:lineRule="exact"/>
              <w:ind w:left="-48"/>
              <w:rPr>
                <w:rFonts w:ascii="標楷體" w:eastAsia="標楷體" w:hAnsi="標楷體" w:cs="標楷體"/>
              </w:rPr>
            </w:pPr>
          </w:p>
          <w:p w14:paraId="353EDF0C" w14:textId="77777777" w:rsidR="0062698A" w:rsidRDefault="0062698A" w:rsidP="00A00848">
            <w:pPr>
              <w:pStyle w:val="Standard"/>
              <w:widowControl w:val="0"/>
              <w:spacing w:line="300" w:lineRule="exact"/>
              <w:ind w:left="-48"/>
              <w:rPr>
                <w:rFonts w:ascii="標楷體" w:eastAsia="標楷體" w:hAnsi="標楷體" w:cs="標楷體"/>
              </w:rPr>
            </w:pPr>
          </w:p>
          <w:p w14:paraId="34A94B1B" w14:textId="77777777" w:rsidR="0062698A" w:rsidRDefault="0062698A" w:rsidP="00A00848">
            <w:pPr>
              <w:pStyle w:val="Standard"/>
              <w:widowControl w:val="0"/>
              <w:spacing w:line="300" w:lineRule="exact"/>
              <w:ind w:left="-48"/>
              <w:rPr>
                <w:rFonts w:ascii="標楷體" w:eastAsia="標楷體" w:hAnsi="標楷體" w:cs="標楷體"/>
              </w:rPr>
            </w:pPr>
          </w:p>
          <w:p w14:paraId="3DB9D8A8" w14:textId="77777777" w:rsidR="0062698A" w:rsidRDefault="0062698A" w:rsidP="00A00848">
            <w:pPr>
              <w:pStyle w:val="Standard"/>
              <w:widowControl w:val="0"/>
              <w:spacing w:line="300" w:lineRule="exact"/>
              <w:ind w:left="-48"/>
              <w:rPr>
                <w:rFonts w:ascii="標楷體" w:eastAsia="標楷體" w:hAnsi="標楷體" w:cs="標楷體"/>
              </w:rPr>
            </w:pPr>
          </w:p>
          <w:p w14:paraId="6FD4E7BA" w14:textId="77777777" w:rsidR="0062698A" w:rsidRDefault="0062698A" w:rsidP="00A00848">
            <w:pPr>
              <w:pStyle w:val="Standard"/>
              <w:widowControl w:val="0"/>
              <w:spacing w:line="300" w:lineRule="exact"/>
              <w:ind w:left="-48"/>
              <w:rPr>
                <w:rFonts w:ascii="標楷體" w:eastAsia="標楷體" w:hAnsi="標楷體" w:cs="標楷體"/>
              </w:rPr>
            </w:pPr>
          </w:p>
          <w:p w14:paraId="5B17B632" w14:textId="77777777" w:rsidR="0062698A" w:rsidRDefault="0062698A" w:rsidP="00A00848">
            <w:pPr>
              <w:pStyle w:val="Standard"/>
              <w:widowControl w:val="0"/>
              <w:spacing w:line="300" w:lineRule="exact"/>
              <w:ind w:left="-48"/>
              <w:rPr>
                <w:rFonts w:ascii="標楷體" w:eastAsia="標楷體" w:hAnsi="標楷體" w:cs="標楷體"/>
              </w:rPr>
            </w:pPr>
          </w:p>
          <w:p w14:paraId="4ACCCFE2" w14:textId="77777777" w:rsidR="0062698A" w:rsidRDefault="0062698A" w:rsidP="00A00848">
            <w:pPr>
              <w:pStyle w:val="Standard"/>
              <w:widowControl w:val="0"/>
              <w:spacing w:line="300" w:lineRule="exact"/>
              <w:ind w:left="-48"/>
              <w:rPr>
                <w:rFonts w:ascii="標楷體" w:eastAsia="標楷體" w:hAnsi="標楷體" w:cs="標楷體"/>
              </w:rPr>
            </w:pPr>
          </w:p>
          <w:p w14:paraId="4CACBD6F" w14:textId="77777777" w:rsidR="0062698A" w:rsidRDefault="0062698A" w:rsidP="00A00848">
            <w:pPr>
              <w:pStyle w:val="Standard"/>
              <w:widowControl w:val="0"/>
              <w:spacing w:line="300" w:lineRule="exact"/>
              <w:ind w:left="-48"/>
              <w:rPr>
                <w:rFonts w:ascii="標楷體" w:eastAsia="標楷體" w:hAnsi="標楷體" w:cs="標楷體"/>
              </w:rPr>
            </w:pPr>
          </w:p>
          <w:p w14:paraId="16880955" w14:textId="77777777" w:rsidR="0062698A" w:rsidRDefault="0062698A" w:rsidP="00A00848">
            <w:pPr>
              <w:pStyle w:val="Standard"/>
              <w:widowControl w:val="0"/>
              <w:spacing w:line="300" w:lineRule="exact"/>
              <w:ind w:left="-48"/>
              <w:rPr>
                <w:rFonts w:ascii="標楷體" w:eastAsia="標楷體" w:hAnsi="標楷體" w:cs="標楷體"/>
              </w:rPr>
            </w:pPr>
          </w:p>
          <w:p w14:paraId="13CD6ECE" w14:textId="77777777" w:rsidR="0062698A" w:rsidRDefault="0062698A" w:rsidP="00A00848">
            <w:pPr>
              <w:pStyle w:val="Standard"/>
              <w:widowControl w:val="0"/>
              <w:spacing w:line="300" w:lineRule="exact"/>
              <w:ind w:left="-48"/>
              <w:rPr>
                <w:rFonts w:ascii="標楷體" w:eastAsia="標楷體" w:hAnsi="標楷體" w:cs="標楷體"/>
              </w:rPr>
            </w:pPr>
          </w:p>
          <w:p w14:paraId="3DE00B48" w14:textId="77777777" w:rsidR="0062698A" w:rsidRDefault="0062698A" w:rsidP="00A00848">
            <w:pPr>
              <w:pStyle w:val="Standard"/>
              <w:widowControl w:val="0"/>
              <w:spacing w:line="300" w:lineRule="exact"/>
              <w:ind w:left="-48"/>
              <w:rPr>
                <w:rFonts w:ascii="標楷體" w:eastAsia="標楷體" w:hAnsi="標楷體" w:cs="標楷體"/>
              </w:rPr>
            </w:pPr>
          </w:p>
          <w:p w14:paraId="2667A94B" w14:textId="77777777" w:rsidR="0062698A" w:rsidRDefault="0062698A" w:rsidP="00A00848">
            <w:pPr>
              <w:pStyle w:val="Standard"/>
              <w:widowControl w:val="0"/>
              <w:spacing w:line="300" w:lineRule="exact"/>
              <w:ind w:left="-48"/>
              <w:rPr>
                <w:rFonts w:ascii="標楷體" w:eastAsia="標楷體" w:hAnsi="標楷體" w:cs="標楷體"/>
              </w:rPr>
            </w:pPr>
          </w:p>
          <w:p w14:paraId="4B2CB7A2" w14:textId="77777777" w:rsidR="0062698A" w:rsidRDefault="0062698A" w:rsidP="00A00848">
            <w:pPr>
              <w:pStyle w:val="Standard"/>
              <w:widowControl w:val="0"/>
              <w:spacing w:line="300" w:lineRule="exact"/>
              <w:ind w:left="-48"/>
              <w:rPr>
                <w:rFonts w:ascii="標楷體" w:eastAsia="標楷體" w:hAnsi="標楷體" w:cs="標楷體"/>
              </w:rPr>
            </w:pPr>
          </w:p>
          <w:p w14:paraId="0A44C1E0" w14:textId="77777777" w:rsidR="0062698A" w:rsidRDefault="0062698A" w:rsidP="00A00848">
            <w:pPr>
              <w:pStyle w:val="Standard"/>
              <w:widowControl w:val="0"/>
              <w:spacing w:line="300" w:lineRule="exact"/>
              <w:ind w:left="-48"/>
              <w:rPr>
                <w:rFonts w:ascii="標楷體" w:eastAsia="標楷體" w:hAnsi="標楷體" w:cs="標楷體"/>
              </w:rPr>
            </w:pPr>
          </w:p>
          <w:p w14:paraId="2C7563E2" w14:textId="77777777" w:rsidR="0062698A" w:rsidRDefault="0062698A" w:rsidP="00A00848">
            <w:pPr>
              <w:pStyle w:val="Standard"/>
              <w:widowControl w:val="0"/>
              <w:spacing w:line="300" w:lineRule="exact"/>
              <w:ind w:left="-48"/>
              <w:rPr>
                <w:rFonts w:ascii="標楷體" w:eastAsia="標楷體" w:hAnsi="標楷體" w:cs="標楷體"/>
              </w:rPr>
            </w:pPr>
          </w:p>
          <w:p w14:paraId="5802B754" w14:textId="77777777" w:rsidR="0062698A" w:rsidRDefault="0062698A" w:rsidP="00A00848">
            <w:pPr>
              <w:pStyle w:val="Standard"/>
              <w:widowControl w:val="0"/>
              <w:spacing w:line="300" w:lineRule="exact"/>
              <w:ind w:left="-48"/>
              <w:rPr>
                <w:rFonts w:ascii="標楷體" w:eastAsia="標楷體" w:hAnsi="標楷體" w:cs="標楷體"/>
              </w:rPr>
            </w:pPr>
          </w:p>
          <w:p w14:paraId="5E5D11EB" w14:textId="77777777" w:rsidR="0062698A" w:rsidRDefault="0062698A" w:rsidP="00A00848">
            <w:pPr>
              <w:pStyle w:val="Standard"/>
              <w:widowControl w:val="0"/>
              <w:spacing w:line="300" w:lineRule="exact"/>
              <w:ind w:left="-48"/>
              <w:rPr>
                <w:rFonts w:ascii="標楷體" w:eastAsia="標楷體" w:hAnsi="標楷體" w:cs="標楷體"/>
              </w:rPr>
            </w:pPr>
          </w:p>
          <w:p w14:paraId="1C794F38" w14:textId="77777777" w:rsidR="0062698A" w:rsidRDefault="0062698A" w:rsidP="00A00848">
            <w:pPr>
              <w:pStyle w:val="Standard"/>
              <w:widowControl w:val="0"/>
              <w:spacing w:line="300" w:lineRule="exact"/>
              <w:ind w:left="-48"/>
              <w:rPr>
                <w:rFonts w:ascii="標楷體" w:eastAsia="標楷體" w:hAnsi="標楷體" w:cs="標楷體"/>
              </w:rPr>
            </w:pPr>
          </w:p>
          <w:p w14:paraId="70D154F0" w14:textId="77777777" w:rsidR="0062698A" w:rsidRDefault="0062698A" w:rsidP="00A00848">
            <w:pPr>
              <w:pStyle w:val="Standard"/>
              <w:widowControl w:val="0"/>
              <w:spacing w:line="300" w:lineRule="exact"/>
              <w:ind w:left="-48"/>
              <w:rPr>
                <w:rFonts w:ascii="標楷體" w:eastAsia="標楷體" w:hAnsi="標楷體" w:cs="標楷體"/>
              </w:rPr>
            </w:pPr>
          </w:p>
          <w:p w14:paraId="0B2B05DF" w14:textId="77777777" w:rsidR="0062698A" w:rsidRDefault="0062698A" w:rsidP="00A00848">
            <w:pPr>
              <w:pStyle w:val="Standard"/>
              <w:widowControl w:val="0"/>
              <w:spacing w:line="300" w:lineRule="exact"/>
              <w:ind w:left="-48"/>
              <w:rPr>
                <w:rFonts w:ascii="標楷體" w:eastAsia="標楷體" w:hAnsi="標楷體" w:cs="標楷體"/>
              </w:rPr>
            </w:pPr>
          </w:p>
          <w:p w14:paraId="1886E0A9" w14:textId="77777777" w:rsidR="0062698A" w:rsidRDefault="0062698A" w:rsidP="00A00848">
            <w:pPr>
              <w:pStyle w:val="Standard"/>
              <w:widowControl w:val="0"/>
              <w:spacing w:line="300" w:lineRule="exact"/>
              <w:ind w:left="-48"/>
              <w:rPr>
                <w:rFonts w:ascii="標楷體" w:eastAsia="標楷體" w:hAnsi="標楷體" w:cs="標楷體"/>
              </w:rPr>
            </w:pPr>
          </w:p>
          <w:p w14:paraId="117EB251" w14:textId="77777777" w:rsidR="0062698A" w:rsidRDefault="0062698A" w:rsidP="00A00848">
            <w:pPr>
              <w:pStyle w:val="Standard"/>
              <w:widowControl w:val="0"/>
              <w:spacing w:line="300" w:lineRule="exact"/>
              <w:ind w:left="-48"/>
              <w:rPr>
                <w:rFonts w:ascii="標楷體" w:eastAsia="標楷體" w:hAnsi="標楷體" w:cs="標楷體"/>
              </w:rPr>
            </w:pPr>
          </w:p>
          <w:p w14:paraId="38BCF9FE" w14:textId="77777777" w:rsidR="0062698A" w:rsidRDefault="0062698A" w:rsidP="00A00848">
            <w:pPr>
              <w:pStyle w:val="Standard"/>
              <w:widowControl w:val="0"/>
              <w:spacing w:line="300" w:lineRule="exact"/>
              <w:ind w:left="-48"/>
              <w:rPr>
                <w:rFonts w:ascii="標楷體" w:eastAsia="標楷體" w:hAnsi="標楷體" w:cs="標楷體"/>
              </w:rPr>
            </w:pPr>
          </w:p>
          <w:p w14:paraId="62C889F9" w14:textId="77777777" w:rsidR="0062698A" w:rsidRDefault="0062698A" w:rsidP="00A00848">
            <w:pPr>
              <w:pStyle w:val="Standard"/>
              <w:widowControl w:val="0"/>
              <w:spacing w:line="300" w:lineRule="exact"/>
              <w:ind w:left="-48"/>
              <w:rPr>
                <w:rFonts w:ascii="標楷體" w:eastAsia="標楷體" w:hAnsi="標楷體" w:cs="標楷體"/>
              </w:rPr>
            </w:pPr>
          </w:p>
          <w:p w14:paraId="43E3943C" w14:textId="77777777" w:rsidR="0062698A" w:rsidRDefault="0062698A" w:rsidP="00A00848">
            <w:pPr>
              <w:pStyle w:val="Standard"/>
              <w:widowControl w:val="0"/>
              <w:spacing w:line="300" w:lineRule="exact"/>
              <w:ind w:left="-48"/>
              <w:rPr>
                <w:rFonts w:ascii="標楷體" w:eastAsia="標楷體" w:hAnsi="標楷體" w:cs="標楷體"/>
              </w:rPr>
            </w:pPr>
          </w:p>
          <w:p w14:paraId="6FE2D783" w14:textId="77777777" w:rsidR="0062698A" w:rsidRDefault="0062698A" w:rsidP="00A00848">
            <w:pPr>
              <w:pStyle w:val="Standard"/>
              <w:widowControl w:val="0"/>
              <w:spacing w:line="300" w:lineRule="exact"/>
              <w:ind w:left="-48"/>
              <w:rPr>
                <w:rFonts w:ascii="標楷體" w:eastAsia="標楷體" w:hAnsi="標楷體" w:cs="標楷體"/>
              </w:rPr>
            </w:pPr>
          </w:p>
          <w:p w14:paraId="0554D104" w14:textId="77777777" w:rsidR="0062698A" w:rsidRDefault="0062698A" w:rsidP="00A00848">
            <w:pPr>
              <w:pStyle w:val="Standard"/>
              <w:widowControl w:val="0"/>
              <w:spacing w:line="300" w:lineRule="exact"/>
              <w:ind w:left="-48"/>
              <w:rPr>
                <w:rFonts w:ascii="標楷體" w:eastAsia="標楷體" w:hAnsi="標楷體" w:cs="標楷體"/>
              </w:rPr>
            </w:pPr>
          </w:p>
          <w:p w14:paraId="25DEA960" w14:textId="77777777" w:rsidR="0062698A" w:rsidRDefault="0062698A" w:rsidP="00A00848">
            <w:pPr>
              <w:pStyle w:val="Standard"/>
              <w:widowControl w:val="0"/>
              <w:spacing w:line="300" w:lineRule="exact"/>
              <w:ind w:left="-48"/>
              <w:rPr>
                <w:rFonts w:ascii="標楷體" w:eastAsia="標楷體" w:hAnsi="標楷體" w:cs="標楷體"/>
              </w:rPr>
            </w:pPr>
          </w:p>
          <w:p w14:paraId="31EC196A" w14:textId="77777777" w:rsidR="0062698A" w:rsidRDefault="0062698A" w:rsidP="00A00848">
            <w:pPr>
              <w:pStyle w:val="Standard"/>
              <w:widowControl w:val="0"/>
              <w:spacing w:line="300" w:lineRule="exact"/>
              <w:ind w:left="-48"/>
              <w:rPr>
                <w:rFonts w:ascii="標楷體" w:eastAsia="標楷體" w:hAnsi="標楷體" w:cs="標楷體"/>
              </w:rPr>
            </w:pPr>
          </w:p>
          <w:p w14:paraId="60FF0CBA" w14:textId="77777777" w:rsidR="0062698A" w:rsidRDefault="0062698A" w:rsidP="00A00848">
            <w:pPr>
              <w:pStyle w:val="Standard"/>
              <w:widowControl w:val="0"/>
              <w:spacing w:line="300" w:lineRule="exact"/>
              <w:ind w:left="-48"/>
              <w:rPr>
                <w:rFonts w:ascii="標楷體" w:eastAsia="標楷體" w:hAnsi="標楷體" w:cs="標楷體"/>
              </w:rPr>
            </w:pPr>
          </w:p>
          <w:p w14:paraId="6D20E750" w14:textId="77777777" w:rsidR="0062698A" w:rsidRDefault="0062698A" w:rsidP="00A00848">
            <w:pPr>
              <w:pStyle w:val="Standard"/>
              <w:widowControl w:val="0"/>
              <w:spacing w:line="300" w:lineRule="exact"/>
              <w:ind w:left="-48"/>
              <w:rPr>
                <w:rFonts w:ascii="標楷體" w:eastAsia="標楷體" w:hAnsi="標楷體" w:cs="標楷體"/>
              </w:rPr>
            </w:pPr>
          </w:p>
          <w:p w14:paraId="79B4DA7C" w14:textId="77777777" w:rsidR="0062698A" w:rsidRDefault="0062698A" w:rsidP="00A00848">
            <w:pPr>
              <w:pStyle w:val="Standard"/>
              <w:widowControl w:val="0"/>
              <w:spacing w:line="300" w:lineRule="exact"/>
              <w:ind w:left="-48"/>
              <w:rPr>
                <w:rFonts w:ascii="標楷體" w:eastAsia="標楷體" w:hAnsi="標楷體" w:cs="標楷體"/>
              </w:rPr>
            </w:pPr>
          </w:p>
          <w:p w14:paraId="5CB075D3" w14:textId="77777777" w:rsidR="0062698A" w:rsidRDefault="0062698A" w:rsidP="00A00848">
            <w:pPr>
              <w:pStyle w:val="Standard"/>
              <w:widowControl w:val="0"/>
              <w:spacing w:line="300" w:lineRule="exact"/>
              <w:ind w:left="-48"/>
              <w:rPr>
                <w:rFonts w:ascii="標楷體" w:eastAsia="標楷體" w:hAnsi="標楷體" w:cs="標楷體"/>
              </w:rPr>
            </w:pPr>
          </w:p>
          <w:p w14:paraId="6E402EB5" w14:textId="77777777" w:rsidR="0062698A" w:rsidRDefault="0062698A" w:rsidP="00A00848">
            <w:pPr>
              <w:pStyle w:val="Standard"/>
              <w:widowControl w:val="0"/>
              <w:spacing w:line="300" w:lineRule="exact"/>
              <w:ind w:left="-48"/>
              <w:rPr>
                <w:rFonts w:ascii="標楷體" w:eastAsia="標楷體" w:hAnsi="標楷體" w:cs="標楷體"/>
              </w:rPr>
            </w:pPr>
          </w:p>
          <w:p w14:paraId="2F7FC35C" w14:textId="77777777" w:rsidR="0062698A" w:rsidRDefault="0062698A" w:rsidP="00A00848">
            <w:pPr>
              <w:pStyle w:val="Standard"/>
              <w:widowControl w:val="0"/>
              <w:spacing w:line="300" w:lineRule="exact"/>
              <w:ind w:left="-48"/>
              <w:rPr>
                <w:rFonts w:ascii="標楷體" w:eastAsia="標楷體" w:hAnsi="標楷體" w:cs="標楷體"/>
              </w:rPr>
            </w:pPr>
          </w:p>
          <w:p w14:paraId="00043322" w14:textId="77777777" w:rsidR="0062698A" w:rsidRDefault="0062698A" w:rsidP="00A00848">
            <w:pPr>
              <w:pStyle w:val="Standard"/>
              <w:widowControl w:val="0"/>
              <w:spacing w:line="300" w:lineRule="exact"/>
              <w:ind w:left="-48"/>
              <w:rPr>
                <w:rFonts w:ascii="標楷體" w:eastAsia="標楷體" w:hAnsi="標楷體" w:cs="標楷體"/>
              </w:rPr>
            </w:pPr>
          </w:p>
          <w:p w14:paraId="3DAD0CB7" w14:textId="77777777" w:rsidR="0062698A" w:rsidRDefault="0062698A" w:rsidP="00A00848">
            <w:pPr>
              <w:pStyle w:val="Standard"/>
              <w:widowControl w:val="0"/>
              <w:spacing w:line="300" w:lineRule="exact"/>
              <w:ind w:left="-48"/>
              <w:rPr>
                <w:rFonts w:ascii="標楷體" w:eastAsia="標楷體" w:hAnsi="標楷體" w:cs="標楷體"/>
              </w:rPr>
            </w:pPr>
          </w:p>
          <w:p w14:paraId="17CD1EF6" w14:textId="77777777" w:rsidR="0062698A" w:rsidRDefault="0062698A" w:rsidP="00A00848">
            <w:pPr>
              <w:pStyle w:val="Standard"/>
              <w:widowControl w:val="0"/>
              <w:spacing w:line="300" w:lineRule="exact"/>
              <w:ind w:left="-48"/>
              <w:rPr>
                <w:rFonts w:ascii="標楷體" w:eastAsia="標楷體" w:hAnsi="標楷體" w:cs="標楷體"/>
              </w:rPr>
            </w:pPr>
          </w:p>
          <w:p w14:paraId="5A75FA7B" w14:textId="77777777" w:rsidR="0062698A" w:rsidRDefault="0062698A" w:rsidP="00A00848">
            <w:pPr>
              <w:pStyle w:val="Standard"/>
              <w:widowControl w:val="0"/>
              <w:spacing w:line="300" w:lineRule="exact"/>
              <w:ind w:left="-48"/>
              <w:rPr>
                <w:rFonts w:ascii="標楷體" w:eastAsia="標楷體" w:hAnsi="標楷體" w:cs="標楷體"/>
              </w:rPr>
            </w:pPr>
          </w:p>
          <w:p w14:paraId="442CECA4" w14:textId="77777777" w:rsidR="0062698A" w:rsidRDefault="0062698A" w:rsidP="00A00848">
            <w:pPr>
              <w:pStyle w:val="Standard"/>
              <w:widowControl w:val="0"/>
              <w:spacing w:line="300" w:lineRule="exact"/>
              <w:ind w:left="-48"/>
              <w:rPr>
                <w:rFonts w:ascii="標楷體" w:eastAsia="標楷體" w:hAnsi="標楷體" w:cs="標楷體"/>
              </w:rPr>
            </w:pPr>
          </w:p>
          <w:p w14:paraId="498D54C1" w14:textId="77777777" w:rsidR="0062698A" w:rsidRDefault="0062698A" w:rsidP="00A00848">
            <w:pPr>
              <w:pStyle w:val="Standard"/>
              <w:widowControl w:val="0"/>
              <w:spacing w:line="300" w:lineRule="exact"/>
              <w:ind w:left="-48"/>
              <w:rPr>
                <w:rFonts w:ascii="標楷體" w:eastAsia="標楷體" w:hAnsi="標楷體" w:cs="標楷體"/>
              </w:rPr>
            </w:pPr>
          </w:p>
          <w:p w14:paraId="6D52416F" w14:textId="77777777" w:rsidR="0062698A" w:rsidRDefault="0062698A" w:rsidP="00A00848">
            <w:pPr>
              <w:pStyle w:val="Standard"/>
              <w:widowControl w:val="0"/>
              <w:spacing w:line="300" w:lineRule="exact"/>
              <w:ind w:left="-48"/>
              <w:rPr>
                <w:rFonts w:ascii="標楷體" w:eastAsia="標楷體" w:hAnsi="標楷體" w:cs="標楷體"/>
              </w:rPr>
            </w:pPr>
          </w:p>
          <w:p w14:paraId="67B7047B" w14:textId="77777777" w:rsidR="0062698A" w:rsidRDefault="0062698A" w:rsidP="00A00848">
            <w:pPr>
              <w:pStyle w:val="Standard"/>
              <w:widowControl w:val="0"/>
              <w:spacing w:line="300" w:lineRule="exact"/>
              <w:ind w:left="-48"/>
              <w:rPr>
                <w:rFonts w:ascii="標楷體" w:eastAsia="標楷體" w:hAnsi="標楷體" w:cs="標楷體"/>
              </w:rPr>
            </w:pPr>
          </w:p>
          <w:p w14:paraId="24E23AB0" w14:textId="77777777" w:rsidR="0062698A" w:rsidRDefault="0062698A" w:rsidP="00A00848">
            <w:pPr>
              <w:pStyle w:val="Standard"/>
              <w:widowControl w:val="0"/>
              <w:spacing w:line="300" w:lineRule="exact"/>
              <w:ind w:left="-48"/>
              <w:rPr>
                <w:rFonts w:ascii="標楷體" w:eastAsia="標楷體" w:hAnsi="標楷體" w:cs="標楷體"/>
              </w:rPr>
            </w:pPr>
          </w:p>
          <w:p w14:paraId="077ACF33" w14:textId="77777777" w:rsidR="0062698A" w:rsidRDefault="0062698A" w:rsidP="00A00848">
            <w:pPr>
              <w:pStyle w:val="Standard"/>
              <w:widowControl w:val="0"/>
              <w:spacing w:line="300" w:lineRule="exact"/>
              <w:ind w:left="-48"/>
              <w:rPr>
                <w:rFonts w:ascii="標楷體" w:eastAsia="標楷體" w:hAnsi="標楷體" w:cs="標楷體"/>
              </w:rPr>
            </w:pPr>
          </w:p>
          <w:p w14:paraId="702E0923" w14:textId="77777777" w:rsidR="0062698A" w:rsidRDefault="0062698A" w:rsidP="00A00848">
            <w:pPr>
              <w:pStyle w:val="Standard"/>
              <w:widowControl w:val="0"/>
              <w:spacing w:line="300" w:lineRule="exact"/>
              <w:ind w:left="-48"/>
              <w:rPr>
                <w:rFonts w:ascii="標楷體" w:eastAsia="標楷體" w:hAnsi="標楷體" w:cs="標楷體"/>
              </w:rPr>
            </w:pPr>
          </w:p>
          <w:p w14:paraId="6DF6DE4E" w14:textId="77777777" w:rsidR="0062698A" w:rsidRDefault="0062698A" w:rsidP="00A00848">
            <w:pPr>
              <w:pStyle w:val="Standard"/>
              <w:widowControl w:val="0"/>
              <w:spacing w:line="300" w:lineRule="exact"/>
              <w:ind w:left="-48"/>
              <w:rPr>
                <w:rFonts w:ascii="標楷體" w:eastAsia="標楷體" w:hAnsi="標楷體" w:cs="標楷體"/>
              </w:rPr>
            </w:pPr>
          </w:p>
          <w:p w14:paraId="560833EB" w14:textId="77777777" w:rsidR="0062698A" w:rsidRDefault="0062698A" w:rsidP="00A00848">
            <w:pPr>
              <w:pStyle w:val="Standard"/>
              <w:widowControl w:val="0"/>
              <w:spacing w:line="300" w:lineRule="exact"/>
              <w:ind w:left="-48"/>
              <w:rPr>
                <w:rFonts w:ascii="標楷體" w:eastAsia="標楷體" w:hAnsi="標楷體" w:cs="標楷體"/>
              </w:rPr>
            </w:pPr>
          </w:p>
          <w:p w14:paraId="4736299F" w14:textId="77777777" w:rsidR="0062698A" w:rsidRDefault="0062698A" w:rsidP="00A00848">
            <w:pPr>
              <w:pStyle w:val="Standard"/>
              <w:widowControl w:val="0"/>
              <w:spacing w:line="300" w:lineRule="exact"/>
              <w:ind w:left="-48"/>
              <w:rPr>
                <w:rFonts w:ascii="標楷體" w:eastAsia="標楷體" w:hAnsi="標楷體" w:cs="標楷體"/>
              </w:rPr>
            </w:pPr>
          </w:p>
          <w:p w14:paraId="67D5B9C2" w14:textId="77777777" w:rsidR="0062698A" w:rsidRDefault="0062698A" w:rsidP="00A00848">
            <w:pPr>
              <w:pStyle w:val="Standard"/>
              <w:widowControl w:val="0"/>
              <w:spacing w:line="300" w:lineRule="exact"/>
              <w:ind w:left="-48"/>
              <w:rPr>
                <w:rFonts w:ascii="標楷體" w:eastAsia="標楷體" w:hAnsi="標楷體" w:cs="標楷體"/>
              </w:rPr>
            </w:pPr>
          </w:p>
          <w:p w14:paraId="0E8A5AE1" w14:textId="77777777" w:rsidR="0062698A" w:rsidRDefault="0062698A" w:rsidP="00A00848">
            <w:pPr>
              <w:pStyle w:val="Standard"/>
              <w:widowControl w:val="0"/>
              <w:spacing w:line="300" w:lineRule="exact"/>
              <w:ind w:left="-48"/>
              <w:rPr>
                <w:rFonts w:ascii="標楷體" w:eastAsia="標楷體" w:hAnsi="標楷體" w:cs="標楷體"/>
              </w:rPr>
            </w:pPr>
          </w:p>
          <w:p w14:paraId="1495F0C4" w14:textId="77777777" w:rsidR="0062698A" w:rsidRDefault="0062698A" w:rsidP="00A00848">
            <w:pPr>
              <w:pStyle w:val="Standard"/>
              <w:widowControl w:val="0"/>
              <w:spacing w:line="300" w:lineRule="exact"/>
              <w:ind w:left="-48"/>
              <w:rPr>
                <w:rFonts w:ascii="標楷體" w:eastAsia="標楷體" w:hAnsi="標楷體" w:cs="標楷體"/>
              </w:rPr>
            </w:pPr>
          </w:p>
          <w:p w14:paraId="2688C1EA" w14:textId="77777777" w:rsidR="0062698A" w:rsidRDefault="0062698A" w:rsidP="00A00848">
            <w:pPr>
              <w:pStyle w:val="Standard"/>
              <w:widowControl w:val="0"/>
              <w:spacing w:line="300" w:lineRule="exact"/>
              <w:ind w:left="-48"/>
              <w:rPr>
                <w:rFonts w:ascii="標楷體" w:eastAsia="標楷體" w:hAnsi="標楷體" w:cs="標楷體"/>
              </w:rPr>
            </w:pPr>
          </w:p>
          <w:p w14:paraId="4EC0A66B" w14:textId="77777777" w:rsidR="0062698A" w:rsidRDefault="0062698A" w:rsidP="00A00848">
            <w:pPr>
              <w:pStyle w:val="Standard"/>
              <w:widowControl w:val="0"/>
              <w:spacing w:line="300" w:lineRule="exact"/>
              <w:ind w:left="-48"/>
              <w:rPr>
                <w:rFonts w:ascii="標楷體" w:eastAsia="標楷體" w:hAnsi="標楷體" w:cs="標楷體"/>
              </w:rPr>
            </w:pPr>
          </w:p>
          <w:p w14:paraId="286A0323" w14:textId="77777777" w:rsidR="0062698A" w:rsidRDefault="0062698A" w:rsidP="00A00848">
            <w:pPr>
              <w:pStyle w:val="Standard"/>
              <w:widowControl w:val="0"/>
              <w:spacing w:line="300" w:lineRule="exact"/>
              <w:ind w:left="-48"/>
              <w:rPr>
                <w:rFonts w:ascii="標楷體" w:eastAsia="標楷體" w:hAnsi="標楷體" w:cs="標楷體"/>
              </w:rPr>
            </w:pPr>
          </w:p>
          <w:p w14:paraId="57AAA674" w14:textId="77777777" w:rsidR="0062698A" w:rsidRDefault="0062698A" w:rsidP="00A00848">
            <w:pPr>
              <w:pStyle w:val="Standard"/>
              <w:widowControl w:val="0"/>
              <w:spacing w:line="300" w:lineRule="exact"/>
              <w:ind w:left="-48"/>
              <w:rPr>
                <w:rFonts w:ascii="標楷體" w:eastAsia="標楷體" w:hAnsi="標楷體" w:cs="標楷體"/>
              </w:rPr>
            </w:pPr>
          </w:p>
          <w:p w14:paraId="1F5D1E22" w14:textId="77777777" w:rsidR="0062698A" w:rsidRDefault="0062698A" w:rsidP="00A00848">
            <w:pPr>
              <w:pStyle w:val="Standard"/>
              <w:widowControl w:val="0"/>
              <w:spacing w:line="300" w:lineRule="exact"/>
              <w:ind w:left="-48"/>
              <w:rPr>
                <w:rFonts w:ascii="標楷體" w:eastAsia="標楷體" w:hAnsi="標楷體" w:cs="標楷體"/>
              </w:rPr>
            </w:pPr>
          </w:p>
          <w:p w14:paraId="55B1A791" w14:textId="77777777" w:rsidR="0062698A" w:rsidRDefault="0062698A" w:rsidP="00A00848">
            <w:pPr>
              <w:pStyle w:val="Standard"/>
              <w:widowControl w:val="0"/>
              <w:spacing w:line="300" w:lineRule="exact"/>
              <w:ind w:left="-48"/>
              <w:rPr>
                <w:rFonts w:ascii="標楷體" w:eastAsia="標楷體" w:hAnsi="標楷體" w:cs="標楷體"/>
              </w:rPr>
            </w:pPr>
          </w:p>
          <w:p w14:paraId="23A5EEA9" w14:textId="77777777" w:rsidR="0062698A" w:rsidRDefault="0062698A" w:rsidP="00A00848">
            <w:pPr>
              <w:pStyle w:val="Standard"/>
              <w:widowControl w:val="0"/>
              <w:spacing w:line="300" w:lineRule="exact"/>
              <w:ind w:left="-48"/>
              <w:rPr>
                <w:rFonts w:ascii="標楷體" w:eastAsia="標楷體" w:hAnsi="標楷體" w:cs="標楷體"/>
              </w:rPr>
            </w:pPr>
          </w:p>
          <w:p w14:paraId="2F196F14" w14:textId="77777777" w:rsidR="0062698A" w:rsidRDefault="0062698A" w:rsidP="00A00848">
            <w:pPr>
              <w:pStyle w:val="Standard"/>
              <w:widowControl w:val="0"/>
              <w:spacing w:line="300" w:lineRule="exact"/>
              <w:ind w:left="-48"/>
              <w:rPr>
                <w:rFonts w:ascii="標楷體" w:eastAsia="標楷體" w:hAnsi="標楷體" w:cs="標楷體"/>
              </w:rPr>
            </w:pPr>
          </w:p>
          <w:p w14:paraId="5B55EC1A" w14:textId="77777777" w:rsidR="0062698A" w:rsidRDefault="0062698A" w:rsidP="00A00848">
            <w:pPr>
              <w:pStyle w:val="Standard"/>
              <w:widowControl w:val="0"/>
              <w:spacing w:line="300" w:lineRule="exact"/>
              <w:ind w:left="-48"/>
              <w:rPr>
                <w:rFonts w:ascii="標楷體" w:eastAsia="標楷體" w:hAnsi="標楷體" w:cs="標楷體"/>
              </w:rPr>
            </w:pPr>
          </w:p>
          <w:p w14:paraId="28DFD2AC" w14:textId="77777777" w:rsidR="0062698A" w:rsidRDefault="0062698A" w:rsidP="00A00848">
            <w:pPr>
              <w:pStyle w:val="Standard"/>
              <w:widowControl w:val="0"/>
              <w:spacing w:line="300" w:lineRule="exact"/>
              <w:ind w:left="-48"/>
              <w:rPr>
                <w:rFonts w:ascii="標楷體" w:eastAsia="標楷體" w:hAnsi="標楷體" w:cs="標楷體"/>
              </w:rPr>
            </w:pPr>
          </w:p>
          <w:p w14:paraId="35909BE1" w14:textId="77777777" w:rsidR="0062698A" w:rsidRDefault="0062698A" w:rsidP="00A00848">
            <w:pPr>
              <w:pStyle w:val="Standard"/>
              <w:widowControl w:val="0"/>
              <w:spacing w:line="300" w:lineRule="exact"/>
              <w:ind w:left="-48"/>
              <w:rPr>
                <w:rFonts w:ascii="標楷體" w:eastAsia="標楷體" w:hAnsi="標楷體" w:cs="標楷體"/>
              </w:rPr>
            </w:pPr>
          </w:p>
          <w:p w14:paraId="5A5E6181" w14:textId="77777777" w:rsidR="0062698A" w:rsidRDefault="0062698A" w:rsidP="00A00848">
            <w:pPr>
              <w:pStyle w:val="Standard"/>
              <w:widowControl w:val="0"/>
              <w:spacing w:line="300" w:lineRule="exact"/>
              <w:ind w:left="-48"/>
              <w:rPr>
                <w:rFonts w:ascii="標楷體" w:eastAsia="標楷體" w:hAnsi="標楷體" w:cs="標楷體"/>
              </w:rPr>
            </w:pPr>
          </w:p>
          <w:p w14:paraId="41743B3F" w14:textId="77777777" w:rsidR="0062698A" w:rsidRDefault="0062698A" w:rsidP="00A00848">
            <w:pPr>
              <w:pStyle w:val="Standard"/>
              <w:widowControl w:val="0"/>
              <w:spacing w:line="300" w:lineRule="exact"/>
              <w:ind w:left="-48"/>
              <w:rPr>
                <w:rFonts w:ascii="標楷體" w:eastAsia="標楷體" w:hAnsi="標楷體" w:cs="標楷體"/>
              </w:rPr>
            </w:pPr>
          </w:p>
          <w:p w14:paraId="7AA45F84" w14:textId="77777777" w:rsidR="0062698A" w:rsidRDefault="0062698A" w:rsidP="00A00848">
            <w:pPr>
              <w:pStyle w:val="Standard"/>
              <w:widowControl w:val="0"/>
              <w:spacing w:line="300" w:lineRule="exact"/>
              <w:ind w:left="-48"/>
              <w:rPr>
                <w:rFonts w:ascii="標楷體" w:eastAsia="標楷體" w:hAnsi="標楷體" w:cs="標楷體"/>
              </w:rPr>
            </w:pPr>
          </w:p>
          <w:p w14:paraId="566D76DA" w14:textId="77777777" w:rsidR="0062698A" w:rsidRDefault="0062698A" w:rsidP="00A00848">
            <w:pPr>
              <w:pStyle w:val="Standard"/>
              <w:widowControl w:val="0"/>
              <w:spacing w:line="300" w:lineRule="exact"/>
              <w:ind w:left="-48"/>
              <w:rPr>
                <w:rFonts w:ascii="標楷體" w:eastAsia="標楷體" w:hAnsi="標楷體" w:cs="標楷體"/>
              </w:rPr>
            </w:pPr>
          </w:p>
          <w:p w14:paraId="72A17F39" w14:textId="77777777" w:rsidR="0062698A" w:rsidRDefault="0062698A" w:rsidP="00A00848">
            <w:pPr>
              <w:pStyle w:val="Standard"/>
              <w:widowControl w:val="0"/>
              <w:spacing w:line="300" w:lineRule="exact"/>
              <w:ind w:left="-48"/>
              <w:rPr>
                <w:rFonts w:ascii="標楷體" w:eastAsia="標楷體" w:hAnsi="標楷體" w:cs="標楷體"/>
              </w:rPr>
            </w:pPr>
          </w:p>
          <w:p w14:paraId="1F84C730" w14:textId="77777777" w:rsidR="0062698A" w:rsidRDefault="0062698A" w:rsidP="00A00848">
            <w:pPr>
              <w:pStyle w:val="Standard"/>
              <w:widowControl w:val="0"/>
              <w:spacing w:line="300" w:lineRule="exact"/>
              <w:ind w:left="-48"/>
              <w:rPr>
                <w:rFonts w:ascii="標楷體" w:eastAsia="標楷體" w:hAnsi="標楷體" w:cs="標楷體"/>
              </w:rPr>
            </w:pPr>
          </w:p>
          <w:p w14:paraId="24D19128" w14:textId="77777777" w:rsidR="0062698A" w:rsidRDefault="0062698A" w:rsidP="00A00848">
            <w:pPr>
              <w:pStyle w:val="Standard"/>
              <w:widowControl w:val="0"/>
              <w:spacing w:line="300" w:lineRule="exact"/>
              <w:ind w:left="-48"/>
              <w:rPr>
                <w:rFonts w:ascii="標楷體" w:eastAsia="標楷體" w:hAnsi="標楷體" w:cs="標楷體"/>
              </w:rPr>
            </w:pPr>
          </w:p>
          <w:p w14:paraId="082BF245" w14:textId="77777777" w:rsidR="0062698A" w:rsidRDefault="0062698A" w:rsidP="00A00848">
            <w:pPr>
              <w:pStyle w:val="Standard"/>
              <w:widowControl w:val="0"/>
              <w:spacing w:line="300" w:lineRule="exact"/>
              <w:ind w:left="-48"/>
              <w:rPr>
                <w:rFonts w:ascii="標楷體" w:eastAsia="標楷體" w:hAnsi="標楷體" w:cs="標楷體"/>
              </w:rPr>
            </w:pPr>
          </w:p>
          <w:p w14:paraId="4A914E5D" w14:textId="77777777" w:rsidR="0062698A" w:rsidRDefault="0062698A" w:rsidP="00A00848">
            <w:pPr>
              <w:pStyle w:val="Standard"/>
              <w:widowControl w:val="0"/>
              <w:spacing w:line="300" w:lineRule="exact"/>
              <w:ind w:left="-48"/>
              <w:rPr>
                <w:rFonts w:ascii="標楷體" w:eastAsia="標楷體" w:hAnsi="標楷體" w:cs="標楷體"/>
              </w:rPr>
            </w:pPr>
          </w:p>
          <w:p w14:paraId="71C3F5E8" w14:textId="77777777" w:rsidR="0062698A" w:rsidRDefault="0062698A" w:rsidP="00A00848">
            <w:pPr>
              <w:pStyle w:val="Standard"/>
              <w:widowControl w:val="0"/>
              <w:spacing w:line="300" w:lineRule="exact"/>
              <w:ind w:left="-48"/>
              <w:rPr>
                <w:rFonts w:ascii="標楷體" w:eastAsia="標楷體" w:hAnsi="標楷體" w:cs="標楷體"/>
              </w:rPr>
            </w:pPr>
          </w:p>
          <w:p w14:paraId="5BB59EB9" w14:textId="77777777" w:rsidR="0062698A" w:rsidRDefault="0062698A" w:rsidP="00A00848">
            <w:pPr>
              <w:pStyle w:val="Standard"/>
              <w:widowControl w:val="0"/>
              <w:spacing w:line="300" w:lineRule="exact"/>
              <w:ind w:left="-48"/>
              <w:rPr>
                <w:rFonts w:ascii="標楷體" w:eastAsia="標楷體" w:hAnsi="標楷體" w:cs="標楷體"/>
              </w:rPr>
            </w:pPr>
          </w:p>
          <w:p w14:paraId="781F300E" w14:textId="77777777" w:rsidR="0062698A" w:rsidRDefault="0062698A" w:rsidP="00A00848">
            <w:pPr>
              <w:pStyle w:val="Standard"/>
              <w:widowControl w:val="0"/>
              <w:spacing w:line="300" w:lineRule="exact"/>
              <w:ind w:left="-48"/>
              <w:rPr>
                <w:rFonts w:ascii="標楷體" w:eastAsia="標楷體" w:hAnsi="標楷體" w:cs="標楷體"/>
              </w:rPr>
            </w:pPr>
          </w:p>
          <w:p w14:paraId="5170AD7F" w14:textId="77777777" w:rsidR="0062698A" w:rsidRDefault="0062698A" w:rsidP="00A00848">
            <w:pPr>
              <w:pStyle w:val="Standard"/>
              <w:widowControl w:val="0"/>
              <w:spacing w:line="300" w:lineRule="exact"/>
              <w:ind w:left="-48"/>
              <w:rPr>
                <w:rFonts w:ascii="標楷體" w:eastAsia="標楷體" w:hAnsi="標楷體" w:cs="標楷體"/>
              </w:rPr>
            </w:pPr>
          </w:p>
          <w:p w14:paraId="685D57F6" w14:textId="77777777" w:rsidR="0062698A" w:rsidRDefault="0062698A" w:rsidP="00A00848">
            <w:pPr>
              <w:pStyle w:val="Standard"/>
              <w:widowControl w:val="0"/>
              <w:spacing w:line="300" w:lineRule="exact"/>
              <w:ind w:left="-48"/>
              <w:rPr>
                <w:rFonts w:ascii="標楷體" w:eastAsia="標楷體" w:hAnsi="標楷體" w:cs="標楷體"/>
              </w:rPr>
            </w:pPr>
          </w:p>
          <w:p w14:paraId="2295D8A0" w14:textId="77777777" w:rsidR="0062698A" w:rsidRDefault="0062698A" w:rsidP="00A00848">
            <w:pPr>
              <w:pStyle w:val="Standard"/>
              <w:widowControl w:val="0"/>
              <w:spacing w:line="300" w:lineRule="exact"/>
              <w:ind w:left="-48"/>
              <w:rPr>
                <w:rFonts w:ascii="標楷體" w:eastAsia="標楷體" w:hAnsi="標楷體" w:cs="標楷體"/>
              </w:rPr>
            </w:pPr>
          </w:p>
          <w:p w14:paraId="59F86E78" w14:textId="77777777" w:rsidR="0062698A" w:rsidRDefault="0062698A" w:rsidP="00A00848">
            <w:pPr>
              <w:pStyle w:val="Standard"/>
              <w:widowControl w:val="0"/>
              <w:spacing w:line="300" w:lineRule="exact"/>
              <w:ind w:left="-48"/>
              <w:rPr>
                <w:rFonts w:ascii="標楷體" w:eastAsia="標楷體" w:hAnsi="標楷體" w:cs="標楷體"/>
              </w:rPr>
            </w:pPr>
          </w:p>
          <w:p w14:paraId="29780462" w14:textId="77777777" w:rsidR="0062698A" w:rsidRDefault="0062698A" w:rsidP="00A00848">
            <w:pPr>
              <w:pStyle w:val="Standard"/>
              <w:widowControl w:val="0"/>
              <w:spacing w:line="300" w:lineRule="exact"/>
              <w:ind w:left="-48"/>
              <w:rPr>
                <w:rFonts w:ascii="標楷體" w:eastAsia="標楷體" w:hAnsi="標楷體" w:cs="標楷體"/>
              </w:rPr>
            </w:pPr>
          </w:p>
          <w:p w14:paraId="2FC653AF" w14:textId="77777777" w:rsidR="0062698A" w:rsidRDefault="0062698A" w:rsidP="00A00848">
            <w:pPr>
              <w:pStyle w:val="Standard"/>
              <w:widowControl w:val="0"/>
              <w:spacing w:line="300" w:lineRule="exact"/>
              <w:ind w:left="-48"/>
              <w:rPr>
                <w:rFonts w:ascii="標楷體" w:eastAsia="標楷體" w:hAnsi="標楷體" w:cs="標楷體"/>
              </w:rPr>
            </w:pPr>
          </w:p>
          <w:p w14:paraId="1BE03711" w14:textId="77777777" w:rsidR="0062698A" w:rsidRDefault="0062698A" w:rsidP="00A00848">
            <w:pPr>
              <w:pStyle w:val="Standard"/>
              <w:widowControl w:val="0"/>
              <w:spacing w:line="300" w:lineRule="exact"/>
              <w:ind w:left="-48"/>
              <w:rPr>
                <w:rFonts w:ascii="標楷體" w:eastAsia="標楷體" w:hAnsi="標楷體" w:cs="標楷體"/>
              </w:rPr>
            </w:pPr>
          </w:p>
          <w:p w14:paraId="2B19C307" w14:textId="77777777" w:rsidR="0062698A" w:rsidRDefault="0062698A" w:rsidP="00A00848">
            <w:pPr>
              <w:pStyle w:val="Standard"/>
              <w:widowControl w:val="0"/>
              <w:spacing w:line="300" w:lineRule="exact"/>
              <w:ind w:left="-48"/>
              <w:rPr>
                <w:rFonts w:ascii="標楷體" w:eastAsia="標楷體" w:hAnsi="標楷體" w:cs="標楷體"/>
              </w:rPr>
            </w:pPr>
          </w:p>
          <w:p w14:paraId="54A61680" w14:textId="77777777" w:rsidR="0062698A" w:rsidRDefault="0062698A" w:rsidP="00A00848">
            <w:pPr>
              <w:pStyle w:val="Standard"/>
              <w:widowControl w:val="0"/>
              <w:spacing w:line="300" w:lineRule="exact"/>
              <w:ind w:left="-48"/>
              <w:rPr>
                <w:rFonts w:ascii="標楷體" w:eastAsia="標楷體" w:hAnsi="標楷體" w:cs="標楷體"/>
              </w:rPr>
            </w:pPr>
          </w:p>
          <w:p w14:paraId="39BF592B" w14:textId="77777777" w:rsidR="0062698A" w:rsidRDefault="0062698A" w:rsidP="00A00848">
            <w:pPr>
              <w:pStyle w:val="Standard"/>
              <w:widowControl w:val="0"/>
              <w:spacing w:line="300" w:lineRule="exact"/>
              <w:ind w:left="-48"/>
              <w:rPr>
                <w:rFonts w:ascii="標楷體" w:eastAsia="標楷體" w:hAnsi="標楷體" w:cs="標楷體"/>
              </w:rPr>
            </w:pPr>
          </w:p>
          <w:p w14:paraId="515CF5BB" w14:textId="77777777" w:rsidR="0062698A" w:rsidRDefault="0062698A" w:rsidP="00A00848">
            <w:pPr>
              <w:pStyle w:val="Standard"/>
              <w:widowControl w:val="0"/>
              <w:spacing w:line="300" w:lineRule="exact"/>
              <w:ind w:left="-48"/>
              <w:rPr>
                <w:rFonts w:ascii="標楷體" w:eastAsia="標楷體" w:hAnsi="標楷體" w:cs="標楷體"/>
              </w:rPr>
            </w:pPr>
          </w:p>
          <w:p w14:paraId="596ACD0C" w14:textId="77777777" w:rsidR="0062698A" w:rsidRDefault="0062698A" w:rsidP="00A00848">
            <w:pPr>
              <w:pStyle w:val="Standard"/>
              <w:widowControl w:val="0"/>
              <w:spacing w:line="300" w:lineRule="exact"/>
              <w:ind w:left="-48"/>
              <w:rPr>
                <w:rFonts w:ascii="標楷體" w:eastAsia="標楷體" w:hAnsi="標楷體" w:cs="標楷體"/>
              </w:rPr>
            </w:pPr>
          </w:p>
          <w:p w14:paraId="1EA3292A" w14:textId="77777777" w:rsidR="0062698A" w:rsidRDefault="0062698A" w:rsidP="00A00848">
            <w:pPr>
              <w:pStyle w:val="Standard"/>
              <w:widowControl w:val="0"/>
              <w:spacing w:line="300" w:lineRule="exact"/>
              <w:ind w:left="-48"/>
              <w:rPr>
                <w:rFonts w:ascii="標楷體" w:eastAsia="標楷體" w:hAnsi="標楷體" w:cs="標楷體"/>
              </w:rPr>
            </w:pPr>
          </w:p>
          <w:p w14:paraId="6100487B" w14:textId="77777777" w:rsidR="0062698A" w:rsidRDefault="0062698A" w:rsidP="00A00848">
            <w:pPr>
              <w:pStyle w:val="Standard"/>
              <w:widowControl w:val="0"/>
              <w:spacing w:line="300" w:lineRule="exact"/>
              <w:ind w:left="-48"/>
              <w:rPr>
                <w:rFonts w:ascii="標楷體" w:eastAsia="標楷體" w:hAnsi="標楷體" w:cs="標楷體"/>
              </w:rPr>
            </w:pPr>
          </w:p>
          <w:p w14:paraId="30C813C4" w14:textId="77777777" w:rsidR="0062698A" w:rsidRDefault="0062698A" w:rsidP="00A00848">
            <w:pPr>
              <w:pStyle w:val="Standard"/>
              <w:widowControl w:val="0"/>
              <w:spacing w:line="300" w:lineRule="exact"/>
              <w:ind w:left="-48"/>
              <w:rPr>
                <w:rFonts w:ascii="標楷體" w:eastAsia="標楷體" w:hAnsi="標楷體" w:cs="標楷體"/>
              </w:rPr>
            </w:pPr>
          </w:p>
          <w:p w14:paraId="6D0D6245" w14:textId="77777777" w:rsidR="0062698A" w:rsidRDefault="0062698A" w:rsidP="00A00848">
            <w:pPr>
              <w:pStyle w:val="Standard"/>
              <w:widowControl w:val="0"/>
              <w:spacing w:line="300" w:lineRule="exact"/>
              <w:ind w:left="-48"/>
              <w:rPr>
                <w:rFonts w:ascii="標楷體" w:eastAsia="標楷體" w:hAnsi="標楷體" w:cs="標楷體"/>
              </w:rPr>
            </w:pPr>
          </w:p>
          <w:p w14:paraId="072CC344" w14:textId="77777777" w:rsidR="0062698A" w:rsidRDefault="0062698A" w:rsidP="00A00848">
            <w:pPr>
              <w:pStyle w:val="Standard"/>
              <w:widowControl w:val="0"/>
              <w:spacing w:line="300" w:lineRule="exact"/>
              <w:ind w:left="-48"/>
              <w:rPr>
                <w:rFonts w:ascii="標楷體" w:eastAsia="標楷體" w:hAnsi="標楷體" w:cs="標楷體"/>
              </w:rPr>
            </w:pPr>
          </w:p>
          <w:p w14:paraId="054FAEC1" w14:textId="77777777" w:rsidR="0062698A" w:rsidRDefault="0062698A" w:rsidP="00A00848">
            <w:pPr>
              <w:pStyle w:val="Standard"/>
              <w:widowControl w:val="0"/>
              <w:spacing w:line="300" w:lineRule="exact"/>
              <w:ind w:left="-48"/>
              <w:rPr>
                <w:rFonts w:ascii="標楷體" w:eastAsia="標楷體" w:hAnsi="標楷體" w:cs="標楷體"/>
              </w:rPr>
            </w:pPr>
          </w:p>
          <w:p w14:paraId="78F8A6FB" w14:textId="77777777" w:rsidR="0062698A" w:rsidRDefault="0062698A" w:rsidP="00A00848">
            <w:pPr>
              <w:pStyle w:val="Standard"/>
              <w:widowControl w:val="0"/>
              <w:spacing w:line="300" w:lineRule="exact"/>
              <w:ind w:left="-48"/>
              <w:rPr>
                <w:rFonts w:ascii="標楷體" w:eastAsia="標楷體" w:hAnsi="標楷體" w:cs="標楷體"/>
              </w:rPr>
            </w:pPr>
          </w:p>
          <w:p w14:paraId="6519C35E" w14:textId="77777777" w:rsidR="0062698A" w:rsidRDefault="0062698A" w:rsidP="00A00848">
            <w:pPr>
              <w:pStyle w:val="Standard"/>
              <w:widowControl w:val="0"/>
              <w:spacing w:line="300" w:lineRule="exact"/>
              <w:ind w:left="-48"/>
              <w:rPr>
                <w:rFonts w:ascii="標楷體" w:eastAsia="標楷體" w:hAnsi="標楷體" w:cs="標楷體"/>
              </w:rPr>
            </w:pPr>
          </w:p>
          <w:p w14:paraId="5730A360" w14:textId="77777777" w:rsidR="0062698A" w:rsidRDefault="0062698A" w:rsidP="00A00848">
            <w:pPr>
              <w:pStyle w:val="Standard"/>
              <w:widowControl w:val="0"/>
              <w:spacing w:line="300" w:lineRule="exact"/>
              <w:ind w:left="-48"/>
              <w:rPr>
                <w:rFonts w:ascii="標楷體" w:eastAsia="標楷體" w:hAnsi="標楷體" w:cs="標楷體"/>
              </w:rPr>
            </w:pPr>
          </w:p>
          <w:p w14:paraId="7884D045" w14:textId="77777777" w:rsidR="0062698A" w:rsidRDefault="0062698A" w:rsidP="00A00848">
            <w:pPr>
              <w:pStyle w:val="Standard"/>
              <w:widowControl w:val="0"/>
              <w:spacing w:line="300" w:lineRule="exact"/>
              <w:ind w:left="-48"/>
              <w:rPr>
                <w:rFonts w:ascii="標楷體" w:eastAsia="標楷體" w:hAnsi="標楷體" w:cs="標楷體"/>
              </w:rPr>
            </w:pPr>
          </w:p>
          <w:p w14:paraId="48A084D0" w14:textId="77777777" w:rsidR="0062698A" w:rsidRDefault="0062698A" w:rsidP="00A00848">
            <w:pPr>
              <w:pStyle w:val="Standard"/>
              <w:widowControl w:val="0"/>
              <w:spacing w:line="300" w:lineRule="exact"/>
              <w:ind w:left="-48"/>
              <w:rPr>
                <w:rFonts w:ascii="標楷體" w:eastAsia="標楷體" w:hAnsi="標楷體" w:cs="標楷體"/>
              </w:rPr>
            </w:pPr>
          </w:p>
          <w:p w14:paraId="04A7695D" w14:textId="77777777" w:rsidR="0062698A" w:rsidRDefault="0062698A" w:rsidP="00A00848">
            <w:pPr>
              <w:pStyle w:val="Standard"/>
              <w:widowControl w:val="0"/>
              <w:spacing w:line="300" w:lineRule="exact"/>
              <w:ind w:left="-48"/>
              <w:rPr>
                <w:rFonts w:ascii="標楷體" w:eastAsia="標楷體" w:hAnsi="標楷體" w:cs="標楷體"/>
              </w:rPr>
            </w:pPr>
          </w:p>
          <w:p w14:paraId="7EE3E465" w14:textId="77777777" w:rsidR="0062698A" w:rsidRDefault="0062698A" w:rsidP="00A00848">
            <w:pPr>
              <w:pStyle w:val="Standard"/>
              <w:widowControl w:val="0"/>
              <w:spacing w:line="300" w:lineRule="exact"/>
              <w:ind w:left="-48"/>
              <w:rPr>
                <w:rFonts w:ascii="標楷體" w:eastAsia="標楷體" w:hAnsi="標楷體" w:cs="標楷體"/>
              </w:rPr>
            </w:pPr>
          </w:p>
          <w:p w14:paraId="1F7E8C74" w14:textId="77777777" w:rsidR="0062698A" w:rsidRDefault="0062698A" w:rsidP="00A00848">
            <w:pPr>
              <w:pStyle w:val="Standard"/>
              <w:widowControl w:val="0"/>
              <w:spacing w:line="300" w:lineRule="exact"/>
              <w:ind w:left="-48"/>
              <w:rPr>
                <w:rFonts w:ascii="標楷體" w:eastAsia="標楷體" w:hAnsi="標楷體" w:cs="標楷體"/>
              </w:rPr>
            </w:pPr>
          </w:p>
          <w:p w14:paraId="09779A19" w14:textId="77777777" w:rsidR="0062698A" w:rsidRDefault="0062698A" w:rsidP="00A00848">
            <w:pPr>
              <w:pStyle w:val="Standard"/>
              <w:widowControl w:val="0"/>
              <w:spacing w:line="300" w:lineRule="exact"/>
              <w:ind w:left="-48"/>
              <w:rPr>
                <w:rFonts w:ascii="標楷體" w:eastAsia="標楷體" w:hAnsi="標楷體" w:cs="標楷體"/>
              </w:rPr>
            </w:pPr>
          </w:p>
          <w:p w14:paraId="02F4EFE0" w14:textId="77777777" w:rsidR="0062698A" w:rsidRDefault="0062698A" w:rsidP="00A00848">
            <w:pPr>
              <w:pStyle w:val="Standard"/>
              <w:widowControl w:val="0"/>
              <w:spacing w:line="300" w:lineRule="exact"/>
              <w:ind w:left="-48"/>
              <w:rPr>
                <w:rFonts w:ascii="標楷體" w:eastAsia="標楷體" w:hAnsi="標楷體" w:cs="標楷體"/>
              </w:rPr>
            </w:pPr>
          </w:p>
          <w:p w14:paraId="501C0046" w14:textId="77777777" w:rsidR="0062698A" w:rsidRDefault="0062698A" w:rsidP="00A00848">
            <w:pPr>
              <w:pStyle w:val="Standard"/>
              <w:widowControl w:val="0"/>
              <w:spacing w:line="300" w:lineRule="exact"/>
              <w:ind w:left="-48"/>
              <w:rPr>
                <w:rFonts w:ascii="標楷體" w:eastAsia="標楷體" w:hAnsi="標楷體" w:cs="標楷體"/>
              </w:rPr>
            </w:pPr>
          </w:p>
          <w:p w14:paraId="7EBEC1F6" w14:textId="77777777" w:rsidR="0062698A" w:rsidRDefault="0062698A" w:rsidP="00A00848">
            <w:pPr>
              <w:pStyle w:val="Standard"/>
              <w:widowControl w:val="0"/>
              <w:spacing w:line="300" w:lineRule="exact"/>
              <w:ind w:left="-48"/>
              <w:rPr>
                <w:rFonts w:ascii="標楷體" w:eastAsia="標楷體" w:hAnsi="標楷體" w:cs="標楷體"/>
              </w:rPr>
            </w:pPr>
          </w:p>
          <w:p w14:paraId="37D2617F" w14:textId="77777777" w:rsidR="0062698A" w:rsidRDefault="0062698A" w:rsidP="00A00848">
            <w:pPr>
              <w:pStyle w:val="Standard"/>
              <w:widowControl w:val="0"/>
              <w:spacing w:line="300" w:lineRule="exact"/>
              <w:ind w:left="-48"/>
              <w:rPr>
                <w:rFonts w:ascii="標楷體" w:eastAsia="標楷體" w:hAnsi="標楷體" w:cs="標楷體"/>
              </w:rPr>
            </w:pPr>
          </w:p>
          <w:p w14:paraId="3614ED33" w14:textId="77777777" w:rsidR="0062698A" w:rsidRDefault="0062698A" w:rsidP="00A00848">
            <w:pPr>
              <w:pStyle w:val="Standard"/>
              <w:widowControl w:val="0"/>
              <w:spacing w:line="300" w:lineRule="exact"/>
              <w:ind w:left="-48"/>
              <w:rPr>
                <w:rFonts w:ascii="標楷體" w:eastAsia="標楷體" w:hAnsi="標楷體" w:cs="標楷體"/>
              </w:rPr>
            </w:pPr>
          </w:p>
          <w:p w14:paraId="38294883" w14:textId="77777777" w:rsidR="0062698A" w:rsidRDefault="0062698A" w:rsidP="00A00848">
            <w:pPr>
              <w:pStyle w:val="Standard"/>
              <w:widowControl w:val="0"/>
              <w:spacing w:line="300" w:lineRule="exact"/>
              <w:ind w:left="-48"/>
              <w:rPr>
                <w:rFonts w:ascii="標楷體" w:eastAsia="標楷體" w:hAnsi="標楷體" w:cs="標楷體"/>
              </w:rPr>
            </w:pPr>
          </w:p>
          <w:p w14:paraId="1119D784" w14:textId="77777777" w:rsidR="0062698A" w:rsidRDefault="0062698A" w:rsidP="00A00848">
            <w:pPr>
              <w:pStyle w:val="Standard"/>
              <w:widowControl w:val="0"/>
              <w:spacing w:line="300" w:lineRule="exact"/>
              <w:ind w:left="-48"/>
              <w:rPr>
                <w:rFonts w:ascii="標楷體" w:eastAsia="標楷體" w:hAnsi="標楷體" w:cs="標楷體"/>
              </w:rPr>
            </w:pPr>
          </w:p>
          <w:p w14:paraId="360D9F25" w14:textId="77777777" w:rsidR="0062698A" w:rsidRDefault="0062698A" w:rsidP="00A00848">
            <w:pPr>
              <w:pStyle w:val="Standard"/>
              <w:widowControl w:val="0"/>
              <w:spacing w:line="300" w:lineRule="exact"/>
              <w:ind w:left="-48"/>
              <w:rPr>
                <w:rFonts w:ascii="標楷體" w:eastAsia="標楷體" w:hAnsi="標楷體" w:cs="標楷體"/>
              </w:rPr>
            </w:pPr>
          </w:p>
          <w:p w14:paraId="4C0CE180" w14:textId="77777777" w:rsidR="0062698A" w:rsidRDefault="0062698A" w:rsidP="00A00848">
            <w:pPr>
              <w:pStyle w:val="Standard"/>
              <w:widowControl w:val="0"/>
              <w:spacing w:line="300" w:lineRule="exact"/>
              <w:ind w:left="-48"/>
              <w:rPr>
                <w:rFonts w:ascii="標楷體" w:eastAsia="標楷體" w:hAnsi="標楷體" w:cs="標楷體"/>
              </w:rPr>
            </w:pPr>
          </w:p>
          <w:p w14:paraId="4E76E8A8" w14:textId="77777777" w:rsidR="0062698A" w:rsidRDefault="0062698A" w:rsidP="00A00848">
            <w:pPr>
              <w:pStyle w:val="Standard"/>
              <w:widowControl w:val="0"/>
              <w:spacing w:line="300" w:lineRule="exact"/>
              <w:ind w:left="-48"/>
              <w:rPr>
                <w:rFonts w:ascii="標楷體" w:eastAsia="標楷體" w:hAnsi="標楷體" w:cs="標楷體"/>
              </w:rPr>
            </w:pPr>
          </w:p>
          <w:p w14:paraId="1969D3FB" w14:textId="77777777" w:rsidR="0062698A" w:rsidRDefault="0062698A" w:rsidP="00A00848">
            <w:pPr>
              <w:pStyle w:val="Standard"/>
              <w:widowControl w:val="0"/>
              <w:spacing w:line="300" w:lineRule="exact"/>
              <w:ind w:left="-48"/>
              <w:rPr>
                <w:rFonts w:ascii="標楷體" w:eastAsia="標楷體" w:hAnsi="標楷體" w:cs="標楷體"/>
              </w:rPr>
            </w:pPr>
          </w:p>
          <w:p w14:paraId="7686DBED" w14:textId="77777777" w:rsidR="0062698A" w:rsidRDefault="0062698A" w:rsidP="00A00848">
            <w:pPr>
              <w:pStyle w:val="Standard"/>
              <w:widowControl w:val="0"/>
              <w:spacing w:line="300" w:lineRule="exact"/>
              <w:ind w:left="-48"/>
              <w:rPr>
                <w:rFonts w:ascii="標楷體" w:eastAsia="標楷體" w:hAnsi="標楷體" w:cs="標楷體"/>
              </w:rPr>
            </w:pPr>
          </w:p>
          <w:p w14:paraId="314C2077" w14:textId="77777777" w:rsidR="0062698A" w:rsidRDefault="0062698A" w:rsidP="00A00848">
            <w:pPr>
              <w:pStyle w:val="Standard"/>
              <w:widowControl w:val="0"/>
              <w:spacing w:line="300" w:lineRule="exact"/>
              <w:ind w:left="-48"/>
              <w:rPr>
                <w:rFonts w:ascii="標楷體" w:eastAsia="標楷體" w:hAnsi="標楷體" w:cs="標楷體"/>
              </w:rPr>
            </w:pPr>
          </w:p>
          <w:p w14:paraId="4ADF1F5C" w14:textId="77777777" w:rsidR="0062698A" w:rsidRDefault="0062698A" w:rsidP="00A00848">
            <w:pPr>
              <w:pStyle w:val="Standard"/>
              <w:widowControl w:val="0"/>
              <w:spacing w:line="300" w:lineRule="exact"/>
              <w:ind w:left="-48"/>
              <w:rPr>
                <w:rFonts w:ascii="標楷體" w:eastAsia="標楷體" w:hAnsi="標楷體" w:cs="標楷體"/>
              </w:rPr>
            </w:pPr>
          </w:p>
          <w:p w14:paraId="0AA11A2E" w14:textId="77777777" w:rsidR="0062698A" w:rsidRDefault="0062698A" w:rsidP="00A00848">
            <w:pPr>
              <w:pStyle w:val="Standard"/>
              <w:widowControl w:val="0"/>
              <w:spacing w:line="300" w:lineRule="exact"/>
              <w:ind w:left="-48"/>
              <w:rPr>
                <w:rFonts w:ascii="標楷體" w:eastAsia="標楷體" w:hAnsi="標楷體" w:cs="標楷體"/>
              </w:rPr>
            </w:pPr>
          </w:p>
          <w:p w14:paraId="0AD8C970" w14:textId="77777777" w:rsidR="0062698A" w:rsidRDefault="0062698A" w:rsidP="00A00848">
            <w:pPr>
              <w:pStyle w:val="Standard"/>
              <w:widowControl w:val="0"/>
              <w:spacing w:line="300" w:lineRule="exact"/>
              <w:ind w:left="-48"/>
              <w:rPr>
                <w:rFonts w:ascii="標楷體" w:eastAsia="標楷體" w:hAnsi="標楷體" w:cs="標楷體"/>
              </w:rPr>
            </w:pPr>
          </w:p>
          <w:p w14:paraId="5CCBF9EE" w14:textId="77777777" w:rsidR="0062698A" w:rsidRDefault="0062698A" w:rsidP="00A00848">
            <w:pPr>
              <w:pStyle w:val="Standard"/>
              <w:widowControl w:val="0"/>
              <w:spacing w:line="300" w:lineRule="exact"/>
              <w:ind w:left="-48"/>
              <w:rPr>
                <w:rFonts w:ascii="標楷體" w:eastAsia="標楷體" w:hAnsi="標楷體" w:cs="標楷體"/>
              </w:rPr>
            </w:pPr>
          </w:p>
          <w:p w14:paraId="693A916B" w14:textId="77777777" w:rsidR="0062698A" w:rsidRDefault="0062698A" w:rsidP="00A00848">
            <w:pPr>
              <w:pStyle w:val="Standard"/>
              <w:widowControl w:val="0"/>
              <w:spacing w:line="300" w:lineRule="exact"/>
              <w:ind w:left="-48"/>
              <w:rPr>
                <w:rFonts w:ascii="標楷體" w:eastAsia="標楷體" w:hAnsi="標楷體" w:cs="標楷體"/>
              </w:rPr>
            </w:pPr>
          </w:p>
          <w:p w14:paraId="4CDE60E3" w14:textId="77777777" w:rsidR="0062698A" w:rsidRDefault="0062698A" w:rsidP="00A00848">
            <w:pPr>
              <w:pStyle w:val="Standard"/>
              <w:widowControl w:val="0"/>
              <w:spacing w:line="300" w:lineRule="exact"/>
              <w:ind w:left="-48"/>
              <w:rPr>
                <w:rFonts w:ascii="標楷體" w:eastAsia="標楷體" w:hAnsi="標楷體" w:cs="標楷體"/>
              </w:rPr>
            </w:pPr>
          </w:p>
          <w:p w14:paraId="189ABBDB" w14:textId="77777777" w:rsidR="0062698A" w:rsidRDefault="0062698A" w:rsidP="00A00848">
            <w:pPr>
              <w:pStyle w:val="Standard"/>
              <w:widowControl w:val="0"/>
              <w:spacing w:line="300" w:lineRule="exact"/>
              <w:ind w:left="-48"/>
              <w:rPr>
                <w:rFonts w:ascii="標楷體" w:eastAsia="標楷體" w:hAnsi="標楷體" w:cs="標楷體"/>
              </w:rPr>
            </w:pPr>
          </w:p>
          <w:p w14:paraId="4E40562F" w14:textId="77777777" w:rsidR="0062698A" w:rsidRDefault="0062698A" w:rsidP="00A00848">
            <w:pPr>
              <w:pStyle w:val="Standard"/>
              <w:widowControl w:val="0"/>
              <w:spacing w:line="300" w:lineRule="exact"/>
              <w:ind w:left="-48"/>
              <w:rPr>
                <w:rFonts w:ascii="標楷體" w:eastAsia="標楷體" w:hAnsi="標楷體" w:cs="標楷體"/>
              </w:rPr>
            </w:pPr>
          </w:p>
          <w:p w14:paraId="7F49136C" w14:textId="77777777" w:rsidR="0062698A" w:rsidRDefault="0062698A" w:rsidP="00A00848">
            <w:pPr>
              <w:pStyle w:val="Standard"/>
              <w:widowControl w:val="0"/>
              <w:spacing w:line="300" w:lineRule="exact"/>
              <w:ind w:left="-48"/>
              <w:rPr>
                <w:rFonts w:ascii="標楷體" w:eastAsia="標楷體" w:hAnsi="標楷體" w:cs="標楷體"/>
              </w:rPr>
            </w:pPr>
          </w:p>
          <w:p w14:paraId="576F5729" w14:textId="77777777" w:rsidR="0062698A" w:rsidRDefault="0062698A" w:rsidP="00A00848">
            <w:pPr>
              <w:pStyle w:val="Standard"/>
              <w:widowControl w:val="0"/>
              <w:spacing w:line="300" w:lineRule="exact"/>
              <w:ind w:left="-48"/>
              <w:rPr>
                <w:rFonts w:ascii="標楷體" w:eastAsia="標楷體" w:hAnsi="標楷體" w:cs="標楷體"/>
              </w:rPr>
            </w:pPr>
          </w:p>
          <w:p w14:paraId="0452BF84" w14:textId="77777777" w:rsidR="0062698A" w:rsidRDefault="0062698A" w:rsidP="00A00848">
            <w:pPr>
              <w:pStyle w:val="Standard"/>
              <w:widowControl w:val="0"/>
              <w:spacing w:line="300" w:lineRule="exact"/>
              <w:ind w:left="-48"/>
              <w:rPr>
                <w:rFonts w:ascii="標楷體" w:eastAsia="標楷體" w:hAnsi="標楷體" w:cs="標楷體"/>
              </w:rPr>
            </w:pPr>
          </w:p>
          <w:p w14:paraId="477FB89B" w14:textId="77777777" w:rsidR="0062698A" w:rsidRDefault="0062698A" w:rsidP="00A00848">
            <w:pPr>
              <w:pStyle w:val="Standard"/>
              <w:widowControl w:val="0"/>
              <w:spacing w:line="300" w:lineRule="exact"/>
              <w:ind w:left="-48"/>
              <w:rPr>
                <w:rFonts w:ascii="標楷體" w:eastAsia="標楷體" w:hAnsi="標楷體" w:cs="標楷體"/>
              </w:rPr>
            </w:pPr>
          </w:p>
          <w:p w14:paraId="059EDE00" w14:textId="77777777" w:rsidR="0062698A" w:rsidRDefault="0062698A" w:rsidP="00A00848">
            <w:pPr>
              <w:pStyle w:val="Standard"/>
              <w:widowControl w:val="0"/>
              <w:spacing w:line="300" w:lineRule="exact"/>
              <w:ind w:left="-48"/>
              <w:rPr>
                <w:rFonts w:ascii="標楷體" w:eastAsia="標楷體" w:hAnsi="標楷體" w:cs="標楷體"/>
              </w:rPr>
            </w:pPr>
          </w:p>
          <w:p w14:paraId="28E4987E" w14:textId="77777777" w:rsidR="0062698A" w:rsidRDefault="0062698A" w:rsidP="00A00848">
            <w:pPr>
              <w:pStyle w:val="Standard"/>
              <w:widowControl w:val="0"/>
              <w:spacing w:line="300" w:lineRule="exact"/>
              <w:ind w:left="-48"/>
              <w:rPr>
                <w:rFonts w:ascii="標楷體" w:eastAsia="標楷體" w:hAnsi="標楷體" w:cs="標楷體"/>
              </w:rPr>
            </w:pPr>
          </w:p>
          <w:p w14:paraId="6F15CE43" w14:textId="77777777" w:rsidR="0062698A" w:rsidRDefault="0062698A" w:rsidP="00A00848">
            <w:pPr>
              <w:pStyle w:val="Standard"/>
              <w:widowControl w:val="0"/>
              <w:spacing w:line="300" w:lineRule="exact"/>
              <w:ind w:left="-48"/>
              <w:rPr>
                <w:rFonts w:ascii="標楷體" w:eastAsia="標楷體" w:hAnsi="標楷體" w:cs="標楷體"/>
              </w:rPr>
            </w:pPr>
          </w:p>
          <w:p w14:paraId="5F3CDCBE" w14:textId="77777777" w:rsidR="0062698A" w:rsidRDefault="0062698A" w:rsidP="00A00848">
            <w:pPr>
              <w:pStyle w:val="Standard"/>
              <w:widowControl w:val="0"/>
              <w:spacing w:line="300" w:lineRule="exact"/>
              <w:ind w:left="-48"/>
              <w:rPr>
                <w:rFonts w:ascii="標楷體" w:eastAsia="標楷體" w:hAnsi="標楷體" w:cs="標楷體"/>
              </w:rPr>
            </w:pPr>
          </w:p>
          <w:p w14:paraId="79851CEC" w14:textId="77777777" w:rsidR="0062698A" w:rsidRDefault="0062698A" w:rsidP="00A00848">
            <w:pPr>
              <w:pStyle w:val="Standard"/>
              <w:widowControl w:val="0"/>
              <w:spacing w:line="300" w:lineRule="exact"/>
              <w:ind w:left="-48"/>
              <w:rPr>
                <w:rFonts w:ascii="標楷體" w:eastAsia="標楷體" w:hAnsi="標楷體" w:cs="標楷體"/>
              </w:rPr>
            </w:pPr>
          </w:p>
          <w:p w14:paraId="3A89477D" w14:textId="77777777" w:rsidR="0062698A" w:rsidRDefault="0062698A" w:rsidP="00A00848">
            <w:pPr>
              <w:pStyle w:val="Standard"/>
              <w:widowControl w:val="0"/>
              <w:spacing w:line="300" w:lineRule="exact"/>
              <w:ind w:left="-48"/>
              <w:rPr>
                <w:rFonts w:ascii="標楷體" w:eastAsia="標楷體" w:hAnsi="標楷體" w:cs="標楷體"/>
              </w:rPr>
            </w:pPr>
          </w:p>
          <w:p w14:paraId="6B15A020" w14:textId="77777777" w:rsidR="0062698A" w:rsidRDefault="0062698A" w:rsidP="00A00848">
            <w:pPr>
              <w:pStyle w:val="Standard"/>
              <w:widowControl w:val="0"/>
              <w:spacing w:line="300" w:lineRule="exact"/>
              <w:ind w:left="-48"/>
              <w:rPr>
                <w:rFonts w:ascii="標楷體" w:eastAsia="標楷體" w:hAnsi="標楷體" w:cs="標楷體"/>
              </w:rPr>
            </w:pPr>
          </w:p>
          <w:p w14:paraId="7D0016DE" w14:textId="77777777" w:rsidR="0062698A" w:rsidRDefault="0062698A" w:rsidP="00A00848">
            <w:pPr>
              <w:pStyle w:val="Standard"/>
              <w:widowControl w:val="0"/>
              <w:spacing w:line="300" w:lineRule="exact"/>
              <w:ind w:left="-48"/>
              <w:rPr>
                <w:rFonts w:ascii="標楷體" w:eastAsia="標楷體" w:hAnsi="標楷體" w:cs="標楷體"/>
              </w:rPr>
            </w:pPr>
          </w:p>
          <w:p w14:paraId="767DACDF" w14:textId="77777777" w:rsidR="0062698A" w:rsidRDefault="0062698A" w:rsidP="00A00848">
            <w:pPr>
              <w:pStyle w:val="Standard"/>
              <w:widowControl w:val="0"/>
              <w:spacing w:line="300" w:lineRule="exact"/>
              <w:ind w:left="-48"/>
              <w:rPr>
                <w:rFonts w:ascii="標楷體" w:eastAsia="標楷體" w:hAnsi="標楷體" w:cs="標楷體"/>
              </w:rPr>
            </w:pPr>
          </w:p>
          <w:p w14:paraId="00A4BB87" w14:textId="77777777" w:rsidR="0062698A" w:rsidRDefault="0062698A" w:rsidP="00A00848">
            <w:pPr>
              <w:pStyle w:val="Standard"/>
              <w:widowControl w:val="0"/>
              <w:spacing w:line="300" w:lineRule="exact"/>
              <w:ind w:left="-48"/>
              <w:rPr>
                <w:rFonts w:ascii="標楷體" w:eastAsia="標楷體" w:hAnsi="標楷體" w:cs="標楷體"/>
              </w:rPr>
            </w:pPr>
          </w:p>
          <w:p w14:paraId="7B1C4827" w14:textId="77777777" w:rsidR="0062698A" w:rsidRDefault="0062698A" w:rsidP="00A00848">
            <w:pPr>
              <w:pStyle w:val="Standard"/>
              <w:widowControl w:val="0"/>
              <w:spacing w:line="300" w:lineRule="exact"/>
              <w:ind w:left="-48"/>
              <w:rPr>
                <w:rFonts w:ascii="標楷體" w:eastAsia="標楷體" w:hAnsi="標楷體" w:cs="標楷體"/>
              </w:rPr>
            </w:pPr>
          </w:p>
          <w:p w14:paraId="0062C2A0" w14:textId="77777777" w:rsidR="0062698A" w:rsidRDefault="0062698A" w:rsidP="00A00848">
            <w:pPr>
              <w:pStyle w:val="Standard"/>
              <w:widowControl w:val="0"/>
              <w:spacing w:line="300" w:lineRule="exact"/>
              <w:ind w:left="-48"/>
              <w:rPr>
                <w:rFonts w:ascii="標楷體" w:eastAsia="標楷體" w:hAnsi="標楷體" w:cs="標楷體"/>
              </w:rPr>
            </w:pPr>
          </w:p>
          <w:p w14:paraId="5B0C1198" w14:textId="77777777" w:rsidR="0062698A" w:rsidRDefault="0062698A" w:rsidP="00A00848">
            <w:pPr>
              <w:pStyle w:val="Standard"/>
              <w:widowControl w:val="0"/>
              <w:spacing w:line="300" w:lineRule="exact"/>
              <w:ind w:left="-48"/>
              <w:rPr>
                <w:rFonts w:ascii="標楷體" w:eastAsia="標楷體" w:hAnsi="標楷體" w:cs="標楷體"/>
              </w:rPr>
            </w:pPr>
          </w:p>
          <w:p w14:paraId="59455512" w14:textId="77777777" w:rsidR="0062698A" w:rsidRDefault="0062698A" w:rsidP="00A00848">
            <w:pPr>
              <w:pStyle w:val="Standard"/>
              <w:widowControl w:val="0"/>
              <w:spacing w:line="300" w:lineRule="exact"/>
              <w:ind w:left="-48"/>
              <w:rPr>
                <w:rFonts w:ascii="標楷體" w:eastAsia="標楷體" w:hAnsi="標楷體" w:cs="標楷體"/>
              </w:rPr>
            </w:pPr>
          </w:p>
          <w:p w14:paraId="7321183B" w14:textId="77777777" w:rsidR="0062698A" w:rsidRDefault="0062698A" w:rsidP="00A00848">
            <w:pPr>
              <w:pStyle w:val="Standard"/>
              <w:widowControl w:val="0"/>
              <w:spacing w:line="300" w:lineRule="exact"/>
              <w:ind w:left="-48"/>
              <w:rPr>
                <w:rFonts w:ascii="標楷體" w:eastAsia="標楷體" w:hAnsi="標楷體" w:cs="標楷體"/>
              </w:rPr>
            </w:pPr>
          </w:p>
          <w:p w14:paraId="6BB231F6" w14:textId="77777777" w:rsidR="0062698A" w:rsidRDefault="0062698A" w:rsidP="00A00848">
            <w:pPr>
              <w:pStyle w:val="Standard"/>
              <w:widowControl w:val="0"/>
              <w:spacing w:line="300" w:lineRule="exact"/>
              <w:ind w:left="-48"/>
              <w:rPr>
                <w:rFonts w:ascii="標楷體" w:eastAsia="標楷體" w:hAnsi="標楷體" w:cs="標楷體"/>
              </w:rPr>
            </w:pPr>
          </w:p>
          <w:p w14:paraId="0A5DCBD4" w14:textId="77777777" w:rsidR="0062698A" w:rsidRDefault="0062698A" w:rsidP="00A00848">
            <w:pPr>
              <w:pStyle w:val="Standard"/>
              <w:widowControl w:val="0"/>
              <w:spacing w:line="300" w:lineRule="exact"/>
              <w:ind w:left="-48"/>
              <w:rPr>
                <w:rFonts w:ascii="標楷體" w:eastAsia="標楷體" w:hAnsi="標楷體" w:cs="標楷體"/>
              </w:rPr>
            </w:pPr>
          </w:p>
          <w:p w14:paraId="6BA34E0E" w14:textId="77777777" w:rsidR="0062698A" w:rsidRDefault="0062698A" w:rsidP="00A00848">
            <w:pPr>
              <w:pStyle w:val="Standard"/>
              <w:widowControl w:val="0"/>
              <w:spacing w:line="300" w:lineRule="exact"/>
              <w:ind w:left="-48"/>
              <w:rPr>
                <w:rFonts w:ascii="標楷體" w:eastAsia="標楷體" w:hAnsi="標楷體" w:cs="標楷體"/>
              </w:rPr>
            </w:pPr>
          </w:p>
          <w:p w14:paraId="712CB1AB" w14:textId="77777777" w:rsidR="0062698A" w:rsidRDefault="0062698A" w:rsidP="00A00848">
            <w:pPr>
              <w:pStyle w:val="Standard"/>
              <w:widowControl w:val="0"/>
              <w:spacing w:line="300" w:lineRule="exact"/>
              <w:ind w:left="-48"/>
              <w:rPr>
                <w:rFonts w:ascii="標楷體" w:eastAsia="標楷體" w:hAnsi="標楷體" w:cs="標楷體"/>
              </w:rPr>
            </w:pPr>
          </w:p>
          <w:p w14:paraId="19F68552" w14:textId="77777777" w:rsidR="0062698A" w:rsidRDefault="0062698A" w:rsidP="00A00848">
            <w:pPr>
              <w:pStyle w:val="Standard"/>
              <w:widowControl w:val="0"/>
              <w:spacing w:line="300" w:lineRule="exact"/>
              <w:ind w:left="-48"/>
              <w:rPr>
                <w:rFonts w:ascii="標楷體" w:eastAsia="標楷體" w:hAnsi="標楷體" w:cs="標楷體"/>
              </w:rPr>
            </w:pPr>
          </w:p>
          <w:p w14:paraId="48CB5D9B" w14:textId="77777777" w:rsidR="0062698A" w:rsidRDefault="0062698A" w:rsidP="00A00848">
            <w:pPr>
              <w:pStyle w:val="Standard"/>
              <w:widowControl w:val="0"/>
              <w:spacing w:line="300" w:lineRule="exact"/>
              <w:ind w:left="-48"/>
              <w:rPr>
                <w:rFonts w:ascii="標楷體" w:eastAsia="標楷體" w:hAnsi="標楷體" w:cs="標楷體"/>
              </w:rPr>
            </w:pPr>
          </w:p>
          <w:p w14:paraId="7F0DBCE6" w14:textId="77777777" w:rsidR="0062698A" w:rsidRDefault="0062698A" w:rsidP="00A00848">
            <w:pPr>
              <w:pStyle w:val="Standard"/>
              <w:widowControl w:val="0"/>
              <w:spacing w:line="300" w:lineRule="exact"/>
              <w:ind w:left="-48"/>
              <w:rPr>
                <w:rFonts w:ascii="標楷體" w:eastAsia="標楷體" w:hAnsi="標楷體" w:cs="標楷體"/>
              </w:rPr>
            </w:pPr>
          </w:p>
          <w:p w14:paraId="00386759" w14:textId="3CD2D3A2" w:rsidR="0062698A" w:rsidRPr="002C28C6" w:rsidRDefault="0062698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0EE169A6" w14:textId="0403ACE5" w:rsidR="0062698A" w:rsidRPr="002C28C6" w:rsidRDefault="0062698A" w:rsidP="00A00848">
            <w:pPr>
              <w:pStyle w:val="Standard"/>
              <w:widowControl w:val="0"/>
              <w:spacing w:line="300" w:lineRule="exact"/>
              <w:ind w:left="480" w:hanging="480"/>
              <w:jc w:val="both"/>
              <w:rPr>
                <w:rFonts w:ascii="標楷體" w:eastAsia="標楷體" w:hAnsi="標楷體" w:cs="標楷體"/>
              </w:rPr>
            </w:pPr>
            <w:r w:rsidRPr="002C28C6">
              <w:rPr>
                <w:rFonts w:ascii="標楷體" w:eastAsia="標楷體" w:hAnsi="標楷體" w:cs="標楷體"/>
              </w:rPr>
              <w:lastRenderedPageBreak/>
              <w:t>一、經由院會報告重要施政措施、策略、方案及計畫後核定實施。</w:t>
            </w:r>
          </w:p>
        </w:tc>
        <w:tc>
          <w:tcPr>
            <w:tcW w:w="5500" w:type="dxa"/>
            <w:shd w:val="clear" w:color="auto" w:fill="auto"/>
            <w:tcMar>
              <w:top w:w="0" w:type="dxa"/>
              <w:left w:w="103" w:type="dxa"/>
              <w:bottom w:w="0" w:type="dxa"/>
              <w:right w:w="108" w:type="dxa"/>
            </w:tcMar>
          </w:tcPr>
          <w:p w14:paraId="789EAE24" w14:textId="38DE5AA0" w:rsidR="0062698A" w:rsidRPr="002C28C6" w:rsidRDefault="0062698A" w:rsidP="00A00848">
            <w:pPr>
              <w:pStyle w:val="Standard"/>
              <w:widowControl w:val="0"/>
              <w:snapToGrid w:val="0"/>
              <w:spacing w:line="300" w:lineRule="exact"/>
              <w:jc w:val="both"/>
              <w:rPr>
                <w:rFonts w:ascii="標楷體" w:eastAsia="標楷體" w:hAnsi="標楷體" w:cs="標楷體"/>
              </w:rPr>
            </w:pPr>
            <w:r w:rsidRPr="002C28C6">
              <w:rPr>
                <w:rFonts w:ascii="標楷體" w:eastAsia="標楷體" w:hAnsi="標楷體" w:cs="標楷體"/>
              </w:rPr>
              <w:t>115年上半年</w:t>
            </w:r>
            <w:r w:rsidRPr="002C28C6">
              <w:rPr>
                <w:rFonts w:ascii="標楷體" w:eastAsia="標楷體" w:hAnsi="標楷體" w:cs="標楷體"/>
                <w:lang w:eastAsia="zh-HK"/>
              </w:rPr>
              <w:t>已完成「文化幣、客家幣、運動幣之執行規劃及成效」、「加速營建剩餘土石方全流程去化策略」、「115－118年度中小微企業社會發展計畫」、「我國廚餘養豬政策調整」、「中東情勢因應」、「六大社福津貼(補助)調整規劃」、「擴大推動獨居老人服務」、「多一個幫手，少一分疲憊-外籍幫傭申請條件新制，優先協助特殊家庭減緩壓力」、「2026城鎮韌性</w:t>
            </w:r>
            <w:r w:rsidRPr="002C28C6">
              <w:rPr>
                <w:rFonts w:ascii="標楷體" w:eastAsia="標楷體" w:hAnsi="標楷體" w:cs="標楷體" w:hint="eastAsia"/>
              </w:rPr>
              <w:t>(</w:t>
            </w:r>
            <w:r w:rsidRPr="002C28C6">
              <w:rPr>
                <w:rFonts w:ascii="標楷體" w:eastAsia="標楷體" w:hAnsi="標楷體" w:cs="標楷體"/>
                <w:lang w:eastAsia="zh-HK"/>
              </w:rPr>
              <w:t>全民防衛動員</w:t>
            </w:r>
            <w:r w:rsidRPr="002C28C6">
              <w:rPr>
                <w:rFonts w:ascii="標楷體" w:eastAsia="標楷體" w:hAnsi="標楷體" w:cs="標楷體" w:hint="eastAsia"/>
              </w:rPr>
              <w:t>)</w:t>
            </w:r>
            <w:r w:rsidRPr="002C28C6">
              <w:rPr>
                <w:rFonts w:ascii="標楷體" w:eastAsia="標楷體" w:hAnsi="標楷體" w:cs="標楷體"/>
                <w:lang w:eastAsia="zh-HK"/>
              </w:rPr>
              <w:t>演習」、「強化防衛韌性及不對稱戰力計畫採購特別條例執行規劃」</w:t>
            </w:r>
            <w:r w:rsidRPr="002C28C6">
              <w:rPr>
                <w:rFonts w:ascii="標楷體" w:eastAsia="標楷體" w:hAnsi="標楷體"/>
              </w:rPr>
              <w:t>等多項重要施政措施、策略、方案及計畫，經由院會報告後核定實施。</w:t>
            </w:r>
          </w:p>
        </w:tc>
      </w:tr>
      <w:tr w:rsidR="0062698A" w:rsidRPr="002C28C6" w14:paraId="1895E899" w14:textId="77777777" w:rsidTr="009C4DCD">
        <w:trPr>
          <w:trHeight w:val="423"/>
        </w:trPr>
        <w:tc>
          <w:tcPr>
            <w:tcW w:w="1951" w:type="dxa"/>
            <w:vMerge/>
            <w:shd w:val="clear" w:color="auto" w:fill="auto"/>
            <w:tcMar>
              <w:top w:w="0" w:type="dxa"/>
              <w:left w:w="103" w:type="dxa"/>
              <w:bottom w:w="0" w:type="dxa"/>
              <w:right w:w="108" w:type="dxa"/>
            </w:tcMar>
          </w:tcPr>
          <w:p w14:paraId="552FBCBA"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2368032A" w14:textId="439C08FC" w:rsidR="0062698A" w:rsidRPr="002C28C6" w:rsidRDefault="0062698A" w:rsidP="00A00848">
            <w:pPr>
              <w:pStyle w:val="Standard"/>
              <w:widowControl w:val="0"/>
              <w:spacing w:line="300" w:lineRule="exact"/>
              <w:ind w:left="510" w:hanging="510"/>
              <w:jc w:val="both"/>
              <w:rPr>
                <w:rFonts w:ascii="標楷體" w:eastAsia="標楷體" w:hAnsi="標楷體" w:cs="標楷體"/>
              </w:rPr>
            </w:pPr>
            <w:r w:rsidRPr="002C28C6">
              <w:rPr>
                <w:rFonts w:ascii="標楷體" w:eastAsia="標楷體" w:hAnsi="標楷體" w:cs="標楷體"/>
              </w:rPr>
              <w:t>二、經由院會討論通過各項法案，送請立法院審議。</w:t>
            </w:r>
          </w:p>
        </w:tc>
        <w:tc>
          <w:tcPr>
            <w:tcW w:w="5500" w:type="dxa"/>
            <w:shd w:val="clear" w:color="auto" w:fill="auto"/>
            <w:tcMar>
              <w:top w:w="0" w:type="dxa"/>
              <w:left w:w="103" w:type="dxa"/>
              <w:bottom w:w="0" w:type="dxa"/>
              <w:right w:w="108" w:type="dxa"/>
            </w:tcMar>
          </w:tcPr>
          <w:p w14:paraId="684E22B2" w14:textId="49F80E30" w:rsidR="0062698A" w:rsidRPr="002C28C6" w:rsidRDefault="0062698A" w:rsidP="00A00848">
            <w:pPr>
              <w:pStyle w:val="Standard"/>
              <w:widowControl w:val="0"/>
              <w:snapToGrid w:val="0"/>
              <w:spacing w:line="300" w:lineRule="exact"/>
              <w:jc w:val="both"/>
              <w:rPr>
                <w:rFonts w:ascii="標楷體" w:eastAsia="標楷體" w:hAnsi="標楷體" w:cs="標楷體"/>
              </w:rPr>
            </w:pPr>
            <w:r w:rsidRPr="002C28C6">
              <w:rPr>
                <w:rFonts w:ascii="標楷體" w:eastAsia="標楷體" w:hAnsi="標楷體" w:cs="標楷體"/>
              </w:rPr>
              <w:t>115年上半年已完成「老年農民福利津貼暫行條例」第2條、第4條、第7條修正草案、「廢棄物清理法」部分條文修正草案，「資源回收再利用法」</w:t>
            </w:r>
            <w:r w:rsidRPr="002C28C6">
              <w:rPr>
                <w:rFonts w:ascii="標楷體" w:eastAsia="標楷體" w:hAnsi="標楷體" w:cs="標楷體" w:hint="eastAsia"/>
              </w:rPr>
              <w:t>修正草案（</w:t>
            </w:r>
            <w:r w:rsidRPr="002C28C6">
              <w:rPr>
                <w:rFonts w:ascii="標楷體" w:eastAsia="標楷體" w:hAnsi="標楷體" w:cs="標楷體"/>
              </w:rPr>
              <w:t>名稱修正為「資源循環推動法」</w:t>
            </w:r>
            <w:r w:rsidRPr="002C28C6">
              <w:rPr>
                <w:rFonts w:ascii="標楷體" w:eastAsia="標楷體" w:hAnsi="標楷體" w:cs="標楷體" w:hint="eastAsia"/>
              </w:rPr>
              <w:t>）</w:t>
            </w:r>
            <w:r w:rsidRPr="002C28C6">
              <w:rPr>
                <w:rFonts w:ascii="標楷體" w:eastAsia="標楷體" w:hAnsi="標楷體" w:cs="標楷體"/>
              </w:rPr>
              <w:t>、</w:t>
            </w:r>
            <w:r w:rsidRPr="002C28C6">
              <w:rPr>
                <w:rFonts w:ascii="標楷體" w:eastAsia="標楷體" w:hAnsi="標楷體" w:cs="標楷體" w:hint="eastAsia"/>
              </w:rPr>
              <w:t>「道路交通管理處罰條例」部分條文修正草案</w:t>
            </w:r>
            <w:r w:rsidRPr="002C28C6">
              <w:rPr>
                <w:rFonts w:ascii="標楷體" w:eastAsia="標楷體" w:hAnsi="標楷體" w:cs="標楷體"/>
              </w:rPr>
              <w:t>、「就業服務法」部分條文修正草案、「土石採取法」第36條修正草案、「能源管理法」部分條文修正草案、「性別平等工作法」部分條文修正草案</w:t>
            </w:r>
            <w:r w:rsidRPr="002C28C6">
              <w:rPr>
                <w:rFonts w:ascii="標楷體" w:eastAsia="標楷體" w:hAnsi="標楷體" w:cs="標楷體" w:hint="eastAsia"/>
              </w:rPr>
              <w:t>、「所得稅法」第17條、第126條修正草案、「房屋稅條例」第5條之1、第6條修正草案、「土地稅法」第17條之1、第19條修正草案</w:t>
            </w:r>
            <w:r w:rsidRPr="002C28C6">
              <w:rPr>
                <w:rFonts w:ascii="標楷體" w:eastAsia="標楷體" w:hAnsi="標楷體" w:cs="標楷體"/>
              </w:rPr>
              <w:t>及「就業保險法」部分條文修正草案等多項法案，經由院會討論通過送請立法院審議。</w:t>
            </w:r>
          </w:p>
        </w:tc>
      </w:tr>
      <w:tr w:rsidR="0062698A" w:rsidRPr="002C28C6" w14:paraId="347F5ADE" w14:textId="77777777" w:rsidTr="009C4DCD">
        <w:trPr>
          <w:trHeight w:val="401"/>
        </w:trPr>
        <w:tc>
          <w:tcPr>
            <w:tcW w:w="1951" w:type="dxa"/>
            <w:vMerge/>
            <w:shd w:val="clear" w:color="auto" w:fill="auto"/>
            <w:tcMar>
              <w:top w:w="0" w:type="dxa"/>
              <w:left w:w="103" w:type="dxa"/>
              <w:bottom w:w="0" w:type="dxa"/>
              <w:right w:w="108" w:type="dxa"/>
            </w:tcMar>
          </w:tcPr>
          <w:p w14:paraId="4A08F891"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5534BB5A" w14:textId="5E33E9EE" w:rsidR="0062698A" w:rsidRPr="002C28C6" w:rsidRDefault="0062698A" w:rsidP="00A00848">
            <w:pPr>
              <w:pStyle w:val="Standard"/>
              <w:widowControl w:val="0"/>
              <w:spacing w:line="300" w:lineRule="exact"/>
              <w:ind w:left="567" w:hanging="567"/>
              <w:jc w:val="both"/>
              <w:rPr>
                <w:rFonts w:ascii="標楷體" w:eastAsia="標楷體" w:hAnsi="標楷體" w:cs="標楷體"/>
              </w:rPr>
            </w:pPr>
            <w:r w:rsidRPr="002C28C6">
              <w:rPr>
                <w:rFonts w:ascii="標楷體" w:eastAsia="標楷體" w:hAnsi="標楷體" w:cs="標楷體"/>
              </w:rPr>
              <w:t>三、編印年度施政方針、施政報告及其他重要報告文件。</w:t>
            </w:r>
          </w:p>
        </w:tc>
        <w:tc>
          <w:tcPr>
            <w:tcW w:w="5500" w:type="dxa"/>
            <w:shd w:val="clear" w:color="auto" w:fill="auto"/>
            <w:tcMar>
              <w:top w:w="0" w:type="dxa"/>
              <w:left w:w="103" w:type="dxa"/>
              <w:bottom w:w="0" w:type="dxa"/>
              <w:right w:w="108" w:type="dxa"/>
            </w:tcMar>
          </w:tcPr>
          <w:p w14:paraId="655FFC6C" w14:textId="77777777" w:rsidR="0062698A" w:rsidRPr="002C28C6" w:rsidRDefault="0062698A" w:rsidP="00A00848">
            <w:pPr>
              <w:pStyle w:val="Standard"/>
              <w:widowControl w:val="0"/>
              <w:numPr>
                <w:ilvl w:val="0"/>
                <w:numId w:val="1"/>
              </w:numPr>
              <w:snapToGrid w:val="0"/>
              <w:spacing w:line="300" w:lineRule="exact"/>
              <w:ind w:left="493" w:hanging="493"/>
              <w:jc w:val="both"/>
              <w:rPr>
                <w:rFonts w:ascii="標楷體" w:eastAsia="標楷體" w:hAnsi="標楷體" w:cs="標楷體"/>
              </w:rPr>
            </w:pPr>
            <w:r w:rsidRPr="002C28C6">
              <w:rPr>
                <w:rFonts w:ascii="標楷體" w:eastAsia="標楷體" w:hAnsi="標楷體" w:cs="標楷體"/>
              </w:rPr>
              <w:t>施政報告編印：立法院第11屆第5會期行政院施政書面報告已於115年2月1日前送達立法院；卓院長施政口頭報告並於115年2月24日向立法院提出報告。</w:t>
            </w:r>
          </w:p>
          <w:p w14:paraId="63043C04" w14:textId="2E639D51" w:rsidR="0062698A" w:rsidRPr="002C28C6" w:rsidRDefault="0062698A" w:rsidP="00A00848">
            <w:pPr>
              <w:pStyle w:val="Standard"/>
              <w:widowControl w:val="0"/>
              <w:numPr>
                <w:ilvl w:val="0"/>
                <w:numId w:val="1"/>
              </w:numPr>
              <w:snapToGrid w:val="0"/>
              <w:spacing w:line="300" w:lineRule="exact"/>
              <w:ind w:left="493" w:hanging="493"/>
              <w:jc w:val="both"/>
              <w:rPr>
                <w:rFonts w:ascii="標楷體" w:eastAsia="標楷體" w:hAnsi="標楷體" w:cs="標楷體"/>
              </w:rPr>
            </w:pPr>
            <w:r w:rsidRPr="002C28C6">
              <w:rPr>
                <w:rFonts w:ascii="標楷體" w:eastAsia="標楷體" w:hAnsi="標楷體" w:cs="標楷體"/>
              </w:rPr>
              <w:lastRenderedPageBreak/>
              <w:t>行政院116年度施政方針編印：如期於115年3月底前訂定完成，並分行所屬各機關</w:t>
            </w:r>
            <w:r w:rsidRPr="002C28C6">
              <w:rPr>
                <w:rFonts w:ascii="標楷體" w:eastAsia="標楷體" w:hAnsi="標楷體" w:cs="標楷體" w:hint="eastAsia"/>
              </w:rPr>
              <w:t>。</w:t>
            </w:r>
          </w:p>
        </w:tc>
      </w:tr>
      <w:tr w:rsidR="0062698A" w:rsidRPr="002C28C6" w14:paraId="6E1AC66A" w14:textId="77777777" w:rsidTr="009C4DCD">
        <w:tc>
          <w:tcPr>
            <w:tcW w:w="1951" w:type="dxa"/>
            <w:vMerge/>
            <w:shd w:val="clear" w:color="auto" w:fill="auto"/>
            <w:tcMar>
              <w:top w:w="0" w:type="dxa"/>
              <w:left w:w="103" w:type="dxa"/>
              <w:bottom w:w="0" w:type="dxa"/>
              <w:right w:w="108" w:type="dxa"/>
            </w:tcMar>
          </w:tcPr>
          <w:p w14:paraId="14CDC254"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34A4D587" w14:textId="77777777" w:rsidR="0062698A" w:rsidRPr="002C28C6" w:rsidRDefault="0062698A" w:rsidP="00A00848">
            <w:pPr>
              <w:pStyle w:val="Standard"/>
              <w:widowControl w:val="0"/>
              <w:spacing w:line="300" w:lineRule="exact"/>
              <w:jc w:val="both"/>
              <w:rPr>
                <w:rFonts w:ascii="標楷體" w:eastAsia="標楷體" w:hAnsi="標楷體"/>
              </w:rPr>
            </w:pPr>
            <w:r w:rsidRPr="002C28C6">
              <w:rPr>
                <w:rFonts w:ascii="標楷體" w:eastAsia="標楷體" w:hAnsi="標楷體" w:cs="標楷體"/>
              </w:rPr>
              <w:t>四、政策及法案研審。</w:t>
            </w:r>
          </w:p>
        </w:tc>
        <w:tc>
          <w:tcPr>
            <w:tcW w:w="5500" w:type="dxa"/>
            <w:shd w:val="clear" w:color="auto" w:fill="auto"/>
            <w:tcMar>
              <w:top w:w="0" w:type="dxa"/>
              <w:left w:w="103" w:type="dxa"/>
              <w:bottom w:w="0" w:type="dxa"/>
              <w:right w:w="108" w:type="dxa"/>
            </w:tcMar>
          </w:tcPr>
          <w:p w14:paraId="1294C451" w14:textId="3F838FC8" w:rsidR="0062698A" w:rsidRPr="002C28C6" w:rsidRDefault="0062698A" w:rsidP="00CF0BCD">
            <w:pPr>
              <w:pStyle w:val="Standard"/>
              <w:widowControl w:val="0"/>
              <w:numPr>
                <w:ilvl w:val="0"/>
                <w:numId w:val="47"/>
              </w:numPr>
              <w:kinsoku w:val="0"/>
              <w:topLinePunct/>
              <w:autoSpaceDN/>
              <w:snapToGrid w:val="0"/>
              <w:spacing w:line="300" w:lineRule="exact"/>
              <w:jc w:val="both"/>
              <w:rPr>
                <w:rFonts w:ascii="標楷體" w:eastAsia="標楷體" w:hAnsi="標楷體" w:cs="標楷體"/>
              </w:rPr>
            </w:pPr>
            <w:r w:rsidRPr="002C28C6">
              <w:rPr>
                <w:rFonts w:ascii="標楷體" w:eastAsia="標楷體" w:hAnsi="標楷體" w:cs="標楷體"/>
              </w:rPr>
              <w:t>完成增訂「中華民國刑法」第78條之1及第78條之2</w:t>
            </w:r>
            <w:r w:rsidRPr="002C28C6">
              <w:rPr>
                <w:rFonts w:ascii="標楷體" w:eastAsia="標楷體" w:hAnsi="標楷體" w:cs="標楷體" w:hint="eastAsia"/>
              </w:rPr>
              <w:t>、</w:t>
            </w:r>
            <w:r w:rsidRPr="002C28C6">
              <w:rPr>
                <w:rFonts w:ascii="標楷體" w:eastAsia="標楷體" w:hAnsi="標楷體" w:cs="標楷體"/>
              </w:rPr>
              <w:t>「中華民國刑法施行法」第7條之3</w:t>
            </w:r>
            <w:r w:rsidRPr="002C28C6">
              <w:rPr>
                <w:rFonts w:ascii="標楷體" w:eastAsia="標楷體" w:hAnsi="標楷體" w:cs="標楷體" w:hint="eastAsia"/>
              </w:rPr>
              <w:t>及</w:t>
            </w:r>
            <w:r w:rsidRPr="002C28C6">
              <w:rPr>
                <w:rFonts w:ascii="標楷體" w:eastAsia="標楷體" w:hAnsi="標楷體" w:cs="標楷體"/>
              </w:rPr>
              <w:t>「農民退休儲金條例」</w:t>
            </w:r>
            <w:r w:rsidRPr="002C28C6">
              <w:rPr>
                <w:rFonts w:ascii="標楷體" w:eastAsia="標楷體" w:hAnsi="標楷體" w:cs="標楷體" w:hint="eastAsia"/>
              </w:rPr>
              <w:t>第9條之1；</w:t>
            </w:r>
            <w:r w:rsidRPr="002C28C6">
              <w:rPr>
                <w:rFonts w:ascii="標楷體" w:eastAsia="標楷體" w:hAnsi="標楷體" w:cs="標楷體"/>
              </w:rPr>
              <w:t>修正</w:t>
            </w:r>
            <w:r w:rsidRPr="002C28C6">
              <w:rPr>
                <w:rFonts w:ascii="標楷體" w:eastAsia="標楷體" w:hAnsi="標楷體" w:cs="標楷體" w:hint="eastAsia"/>
              </w:rPr>
              <w:t>「中華民國刑法」</w:t>
            </w:r>
            <w:r w:rsidRPr="002C28C6">
              <w:rPr>
                <w:rFonts w:ascii="標楷體" w:eastAsia="標楷體" w:hAnsi="標楷體" w:cs="標楷體"/>
              </w:rPr>
              <w:t>第79條之1</w:t>
            </w:r>
            <w:r w:rsidRPr="002C28C6">
              <w:rPr>
                <w:rFonts w:ascii="標楷體" w:eastAsia="標楷體" w:hAnsi="標楷體" w:cs="標楷體" w:hint="eastAsia"/>
              </w:rPr>
              <w:t>、</w:t>
            </w:r>
            <w:r w:rsidRPr="002C28C6">
              <w:rPr>
                <w:rFonts w:ascii="標楷體" w:eastAsia="標楷體" w:hAnsi="標楷體" w:cs="標楷體"/>
              </w:rPr>
              <w:t>「中華民國刑法施行法」第7條之</w:t>
            </w:r>
            <w:r w:rsidRPr="002C28C6">
              <w:rPr>
                <w:rFonts w:ascii="標楷體" w:eastAsia="標楷體" w:hAnsi="標楷體" w:cs="標楷體" w:hint="eastAsia"/>
              </w:rPr>
              <w:t>2、「娛樂稅法」部分條文、</w:t>
            </w:r>
            <w:r w:rsidRPr="002C28C6">
              <w:rPr>
                <w:rFonts w:ascii="標楷體" w:eastAsia="標楷體" w:hAnsi="標楷體" w:cs="標楷體"/>
              </w:rPr>
              <w:t>「農民退休儲金條例」部分條文</w:t>
            </w:r>
            <w:r w:rsidRPr="002C28C6">
              <w:rPr>
                <w:rFonts w:ascii="標楷體" w:eastAsia="標楷體" w:hAnsi="標楷體" w:cs="標楷體" w:hint="eastAsia"/>
              </w:rPr>
              <w:t>、「詐欺犯罪危害防制條例」部分條文</w:t>
            </w:r>
            <w:r w:rsidRPr="002C28C6">
              <w:rPr>
                <w:rFonts w:ascii="標楷體" w:eastAsia="標楷體" w:hAnsi="標楷體" w:cs="標楷體"/>
              </w:rPr>
              <w:t>，</w:t>
            </w:r>
            <w:r w:rsidRPr="002C28C6">
              <w:rPr>
                <w:rFonts w:ascii="標楷體" w:eastAsia="標楷體" w:hAnsi="標楷體" w:cs="標楷體" w:hint="eastAsia"/>
              </w:rPr>
              <w:t>「資源回收再利用法」更名為「資源循環推動法」，</w:t>
            </w:r>
            <w:r w:rsidRPr="002C28C6">
              <w:rPr>
                <w:rFonts w:ascii="標楷體" w:eastAsia="標楷體" w:hAnsi="標楷體" w:cs="標楷體"/>
              </w:rPr>
              <w:t>由立法院審議通過並經總統公布。</w:t>
            </w:r>
          </w:p>
          <w:p w14:paraId="703C1EAE" w14:textId="342FECF9" w:rsidR="0062698A" w:rsidRPr="002C28C6" w:rsidRDefault="0062698A" w:rsidP="00CF0BCD">
            <w:pPr>
              <w:pStyle w:val="Standard"/>
              <w:widowControl w:val="0"/>
              <w:numPr>
                <w:ilvl w:val="0"/>
                <w:numId w:val="47"/>
              </w:numPr>
              <w:kinsoku w:val="0"/>
              <w:topLinePunct/>
              <w:autoSpaceDN/>
              <w:snapToGrid w:val="0"/>
              <w:spacing w:line="300" w:lineRule="exact"/>
              <w:jc w:val="both"/>
              <w:rPr>
                <w:rFonts w:ascii="標楷體" w:eastAsia="標楷體" w:hAnsi="標楷體"/>
              </w:rPr>
            </w:pPr>
            <w:r w:rsidRPr="002C28C6">
              <w:rPr>
                <w:rFonts w:ascii="標楷體" w:eastAsia="標楷體" w:hAnsi="標楷體" w:cs="標楷體"/>
              </w:rPr>
              <w:t>完成「</w:t>
            </w:r>
            <w:r w:rsidRPr="002C28C6">
              <w:rPr>
                <w:rFonts w:ascii="標楷體" w:eastAsia="標楷體" w:hAnsi="標楷體" w:cs="標楷體" w:hint="eastAsia"/>
              </w:rPr>
              <w:t>就業服務法</w:t>
            </w:r>
            <w:r w:rsidRPr="002C28C6">
              <w:rPr>
                <w:rFonts w:ascii="標楷體" w:eastAsia="標楷體" w:hAnsi="標楷體" w:cs="標楷體"/>
              </w:rPr>
              <w:t>」部分條文</w:t>
            </w:r>
            <w:r w:rsidRPr="002C28C6">
              <w:rPr>
                <w:rFonts w:ascii="標楷體" w:eastAsia="標楷體" w:hAnsi="標楷體" w:cs="標楷體" w:hint="eastAsia"/>
              </w:rPr>
              <w:t>修正草案、</w:t>
            </w:r>
            <w:r w:rsidRPr="002C28C6">
              <w:rPr>
                <w:rFonts w:ascii="標楷體" w:eastAsia="標楷體" w:hAnsi="標楷體" w:cs="標楷體"/>
              </w:rPr>
              <w:t>「</w:t>
            </w:r>
            <w:r w:rsidRPr="002C28C6">
              <w:rPr>
                <w:rFonts w:ascii="標楷體" w:eastAsia="標楷體" w:hAnsi="標楷體" w:cs="標楷體" w:hint="eastAsia"/>
              </w:rPr>
              <w:t>就業保險法</w:t>
            </w:r>
            <w:r w:rsidRPr="002C28C6">
              <w:rPr>
                <w:rFonts w:ascii="標楷體" w:eastAsia="標楷體" w:hAnsi="標楷體" w:cs="標楷體"/>
              </w:rPr>
              <w:t>」部分條文</w:t>
            </w:r>
            <w:r w:rsidRPr="002C28C6">
              <w:rPr>
                <w:rFonts w:ascii="標楷體" w:eastAsia="標楷體" w:hAnsi="標楷體" w:cs="標楷體" w:hint="eastAsia"/>
              </w:rPr>
              <w:t>修正草案、</w:t>
            </w:r>
            <w:r w:rsidRPr="002C28C6">
              <w:rPr>
                <w:rFonts w:ascii="標楷體" w:eastAsia="標楷體" w:hAnsi="標楷體" w:cs="標楷體"/>
              </w:rPr>
              <w:t>「</w:t>
            </w:r>
            <w:r w:rsidRPr="002C28C6">
              <w:rPr>
                <w:rFonts w:ascii="標楷體" w:eastAsia="標楷體" w:hAnsi="標楷體" w:cs="標楷體" w:hint="eastAsia"/>
              </w:rPr>
              <w:t>性別平等工作法</w:t>
            </w:r>
            <w:r w:rsidRPr="002C28C6">
              <w:rPr>
                <w:rFonts w:ascii="標楷體" w:eastAsia="標楷體" w:hAnsi="標楷體" w:cs="標楷體"/>
              </w:rPr>
              <w:t>」部分條文</w:t>
            </w:r>
            <w:r w:rsidRPr="002C28C6">
              <w:rPr>
                <w:rFonts w:ascii="標楷體" w:eastAsia="標楷體" w:hAnsi="標楷體" w:cs="標楷體" w:hint="eastAsia"/>
              </w:rPr>
              <w:t>修正草案、</w:t>
            </w:r>
            <w:r w:rsidRPr="002C28C6">
              <w:rPr>
                <w:rFonts w:ascii="標楷體" w:eastAsia="標楷體" w:hAnsi="標楷體" w:cs="標楷體"/>
              </w:rPr>
              <w:t>「</w:t>
            </w:r>
            <w:r w:rsidRPr="002C28C6">
              <w:rPr>
                <w:rFonts w:ascii="標楷體" w:eastAsia="標楷體" w:hAnsi="標楷體" w:cs="標楷體" w:hint="eastAsia"/>
              </w:rPr>
              <w:t>菸害防制法</w:t>
            </w:r>
            <w:r w:rsidRPr="002C28C6">
              <w:rPr>
                <w:rFonts w:ascii="標楷體" w:eastAsia="標楷體" w:hAnsi="標楷體" w:cs="標楷體"/>
              </w:rPr>
              <w:t>」部分條文</w:t>
            </w:r>
            <w:r w:rsidRPr="002C28C6">
              <w:rPr>
                <w:rFonts w:ascii="標楷體" w:eastAsia="標楷體" w:hAnsi="標楷體" w:cs="標楷體" w:hint="eastAsia"/>
              </w:rPr>
              <w:t>修正草案、</w:t>
            </w:r>
            <w:r w:rsidRPr="002C28C6">
              <w:rPr>
                <w:rFonts w:ascii="標楷體" w:eastAsia="標楷體" w:hAnsi="標楷體" w:cs="標楷體" w:hint="eastAsia"/>
                <w:bCs/>
              </w:rPr>
              <w:t>「政治獻金法」、</w:t>
            </w:r>
            <w:r w:rsidRPr="002C28C6">
              <w:rPr>
                <w:rFonts w:ascii="標楷體" w:eastAsia="標楷體" w:hAnsi="標楷體" w:cs="標楷體"/>
              </w:rPr>
              <w:t>「少年觀護所處遇實施條例」草案、「監獄行刑法」部分條文修正草案、「外役監條例」部分條文修正草案、「法務部矯正署組織法」部分條文修正草案、「軍事審判法」修正草案、「軍事法院及軍事檢察署組織法」草案、「軍法官人事條例」草案、「軍事審判法施行法」修正草案、「陸海空軍刑法」第11條、第11條之1、第79條修正草案、「國防部組織法」第9條修正草案</w:t>
            </w:r>
            <w:r w:rsidRPr="002C28C6">
              <w:rPr>
                <w:rFonts w:ascii="標楷體" w:eastAsia="標楷體" w:hAnsi="標楷體" w:cs="標楷體" w:hint="eastAsia"/>
              </w:rPr>
              <w:t>、</w:t>
            </w:r>
            <w:r w:rsidRPr="002C28C6">
              <w:rPr>
                <w:rFonts w:ascii="標楷體" w:eastAsia="標楷體" w:hAnsi="標楷體" w:cs="標楷體"/>
              </w:rPr>
              <w:t>「自由貿易港區設置管理條例」修正草案</w:t>
            </w:r>
            <w:r w:rsidRPr="002C28C6">
              <w:rPr>
                <w:rFonts w:ascii="標楷體" w:eastAsia="標楷體" w:hAnsi="標楷體" w:cs="標楷體" w:hint="eastAsia"/>
              </w:rPr>
              <w:t>、</w:t>
            </w:r>
            <w:r w:rsidRPr="002C28C6">
              <w:rPr>
                <w:rFonts w:ascii="標楷體" w:eastAsia="標楷體" w:hAnsi="標楷體" w:cs="標楷體"/>
              </w:rPr>
              <w:t>「資源回收再利用法」</w:t>
            </w:r>
            <w:r w:rsidRPr="002C28C6">
              <w:rPr>
                <w:rFonts w:ascii="標楷體" w:eastAsia="標楷體" w:hAnsi="標楷體" w:cs="標楷體" w:hint="eastAsia"/>
              </w:rPr>
              <w:t>修正草案</w:t>
            </w:r>
            <w:r w:rsidRPr="002C28C6">
              <w:rPr>
                <w:rFonts w:ascii="標楷體" w:eastAsia="標楷體" w:hAnsi="標楷體" w:cs="標楷體"/>
              </w:rPr>
              <w:t>、「廢棄物清理法」修正草案、「都市危險及老舊建築物加速重建條例」修正草案、「租賃住宅市場發展及管理條例」修正草案</w:t>
            </w:r>
            <w:r w:rsidRPr="002C28C6">
              <w:rPr>
                <w:rFonts w:ascii="標楷體" w:eastAsia="標楷體" w:hAnsi="標楷體" w:cs="標楷體" w:hint="eastAsia"/>
              </w:rPr>
              <w:t>、「都市更新條例」部分條文修正草案、「道路交通管理處罰條例」部分條文修正草案、</w:t>
            </w:r>
            <w:r w:rsidRPr="002C28C6">
              <w:rPr>
                <w:rFonts w:ascii="標楷體" w:eastAsia="標楷體" w:hAnsi="標楷體" w:cs="標楷體"/>
              </w:rPr>
              <w:t>「遺產及贈與稅法」部分條文修正草案</w:t>
            </w:r>
            <w:r w:rsidR="005F7A40">
              <w:rPr>
                <w:rFonts w:ascii="標楷體" w:eastAsia="標楷體" w:hAnsi="標楷體" w:cs="標楷體" w:hint="eastAsia"/>
              </w:rPr>
              <w:t>、</w:t>
            </w:r>
            <w:r w:rsidRPr="002C28C6">
              <w:rPr>
                <w:rFonts w:ascii="標楷體" w:eastAsia="標楷體" w:hAnsi="標楷體" w:cs="標楷體"/>
              </w:rPr>
              <w:t>「能源管理法」部分條文修正草案、「土石採取法」第36條修正草案、「老年農民福利津貼暫行條例」第2條、第4條、第7條修正草案</w:t>
            </w:r>
            <w:r w:rsidRPr="002C28C6">
              <w:rPr>
                <w:rFonts w:ascii="標楷體" w:eastAsia="標楷體" w:hAnsi="標楷體" w:cs="標楷體" w:hint="eastAsia"/>
              </w:rPr>
              <w:t>及「臺南市淨零永續城市管理自治條例」</w:t>
            </w:r>
            <w:r w:rsidRPr="002C28C6">
              <w:rPr>
                <w:rFonts w:ascii="標楷體" w:eastAsia="標楷體" w:hAnsi="標楷體" w:cs="標楷體"/>
              </w:rPr>
              <w:t>等法案之審查。</w:t>
            </w:r>
          </w:p>
          <w:p w14:paraId="4D71EF73" w14:textId="69819D60" w:rsidR="0062698A" w:rsidRPr="002C28C6" w:rsidRDefault="0062698A" w:rsidP="00CF0BCD">
            <w:pPr>
              <w:pStyle w:val="Standard"/>
              <w:widowControl w:val="0"/>
              <w:numPr>
                <w:ilvl w:val="0"/>
                <w:numId w:val="47"/>
              </w:numPr>
              <w:kinsoku w:val="0"/>
              <w:topLinePunct/>
              <w:autoSpaceDN/>
              <w:snapToGrid w:val="0"/>
              <w:spacing w:line="300" w:lineRule="exact"/>
              <w:jc w:val="both"/>
              <w:rPr>
                <w:rFonts w:ascii="標楷體" w:eastAsia="標楷體" w:hAnsi="標楷體" w:cs="標楷體"/>
              </w:rPr>
            </w:pPr>
            <w:r w:rsidRPr="002C28C6">
              <w:rPr>
                <w:rFonts w:ascii="標楷體" w:eastAsia="標楷體" w:hAnsi="標楷體" w:cs="標楷體"/>
              </w:rPr>
              <w:t>核定「</w:t>
            </w:r>
            <w:r w:rsidRPr="002C28C6">
              <w:rPr>
                <w:rFonts w:ascii="標楷體" w:eastAsia="標楷體" w:hAnsi="標楷體" w:cs="標楷體" w:hint="eastAsia"/>
              </w:rPr>
              <w:t>內政資訊服務韌性發展計畫(116-120年)</w:t>
            </w:r>
            <w:r w:rsidRPr="002C28C6">
              <w:rPr>
                <w:rFonts w:ascii="標楷體" w:eastAsia="標楷體" w:hAnsi="標楷體" w:cs="標楷體"/>
              </w:rPr>
              <w:t>」、「</w:t>
            </w:r>
            <w:r w:rsidRPr="002C28C6">
              <w:rPr>
                <w:rFonts w:ascii="標楷體" w:eastAsia="標楷體" w:hAnsi="標楷體" w:cs="標楷體" w:hint="eastAsia"/>
              </w:rPr>
              <w:t>國家疫苗產業韌性深耕計畫</w:t>
            </w:r>
            <w:r w:rsidRPr="002C28C6">
              <w:rPr>
                <w:rFonts w:ascii="標楷體" w:eastAsia="標楷體" w:hAnsi="標楷體" w:cs="標楷體"/>
              </w:rPr>
              <w:t>」、</w:t>
            </w:r>
            <w:r w:rsidRPr="002C28C6">
              <w:rPr>
                <w:rFonts w:ascii="標楷體" w:eastAsia="標楷體" w:hAnsi="標楷體" w:cs="標楷體" w:hint="eastAsia"/>
              </w:rPr>
              <w:t>「因應國際情勢強化經濟社會及民生國安韌性特別條例「挹注全民健康保險基金」計畫」、「韌性防疫安全網資訊基盤計畫」、</w:t>
            </w:r>
            <w:r w:rsidRPr="002C28C6">
              <w:rPr>
                <w:rFonts w:ascii="標楷體" w:eastAsia="標楷體" w:hAnsi="標楷體" w:cs="標楷體"/>
              </w:rPr>
              <w:t>「</w:t>
            </w:r>
            <w:r w:rsidRPr="002C28C6">
              <w:rPr>
                <w:rFonts w:ascii="標楷體" w:eastAsia="標楷體" w:hAnsi="標楷體" w:cs="標楷體" w:hint="eastAsia"/>
              </w:rPr>
              <w:t>原住民族經濟永續發展計畫</w:t>
            </w:r>
            <w:r w:rsidRPr="002C28C6">
              <w:rPr>
                <w:rFonts w:ascii="標楷體" w:eastAsia="標楷體" w:hAnsi="標楷體" w:cs="標楷體"/>
              </w:rPr>
              <w:t>」、「</w:t>
            </w:r>
            <w:r w:rsidRPr="002C28C6">
              <w:rPr>
                <w:rFonts w:ascii="標楷體" w:eastAsia="標楷體" w:hAnsi="標楷體" w:cs="標楷體" w:hint="eastAsia"/>
              </w:rPr>
              <w:t>宜居部落建設計畫</w:t>
            </w:r>
            <w:r w:rsidRPr="002C28C6">
              <w:rPr>
                <w:rFonts w:ascii="標楷體" w:eastAsia="標楷體" w:hAnsi="標楷體" w:cs="標楷體"/>
              </w:rPr>
              <w:t>」、</w:t>
            </w:r>
            <w:r w:rsidRPr="002C28C6">
              <w:rPr>
                <w:rFonts w:ascii="標楷體" w:eastAsia="標楷體" w:hAnsi="標楷體" w:cs="標楷體" w:hint="eastAsia"/>
              </w:rPr>
              <w:t>「原住民族部落特色道路韌性提升計畫(115至118年)」、</w:t>
            </w:r>
            <w:r w:rsidRPr="002C28C6">
              <w:rPr>
                <w:rFonts w:ascii="標楷體" w:eastAsia="標楷體" w:hAnsi="標楷體" w:cs="標楷體" w:hint="eastAsia"/>
                <w:bCs/>
              </w:rPr>
              <w:t>「地方立法機關組織準則」及「地</w:t>
            </w:r>
            <w:r w:rsidRPr="002C28C6">
              <w:rPr>
                <w:rFonts w:ascii="標楷體" w:eastAsia="標楷體" w:hAnsi="標楷體" w:cs="標楷體" w:hint="eastAsia"/>
                <w:bCs/>
              </w:rPr>
              <w:lastRenderedPageBreak/>
              <w:t>方行政機關組織準則」部分條文修正草案、</w:t>
            </w:r>
            <w:r w:rsidRPr="002C28C6">
              <w:rPr>
                <w:rFonts w:ascii="標楷體" w:eastAsia="標楷體" w:hAnsi="標楷體" w:cs="標楷體"/>
              </w:rPr>
              <w:t>國防部「115-116年作戰區通資基礎設備(施)提升計畫」、「115-116年軍民資通作業環境韌性與設備效能提升計畫」、「115-116年強化國土防衛能量-重要防護設施改善計畫」、「臺北榮民總醫院心血管中心大樓新建工程計畫書」</w:t>
            </w:r>
            <w:r w:rsidRPr="002C28C6">
              <w:rPr>
                <w:rFonts w:ascii="標楷體" w:eastAsia="標楷體" w:hAnsi="標楷體" w:cs="標楷體" w:hint="eastAsia"/>
              </w:rPr>
              <w:t>、</w:t>
            </w:r>
            <w:r w:rsidRPr="002C28C6">
              <w:rPr>
                <w:rFonts w:ascii="標楷體" w:eastAsia="標楷體" w:hAnsi="標楷體" w:cs="標楷體"/>
              </w:rPr>
              <w:t>「永續觀光景區亮點旗艦計畫2.0(115-118年)」、「推動花東永續旅遊境外包機計畫（115-117年）」、「改善公有建築物防空避難空間及設備計畫(硬體部分)執行計畫」、「臺北市區監理所遷建計畫」、</w:t>
            </w:r>
            <w:r w:rsidRPr="002C28C6">
              <w:rPr>
                <w:rFonts w:ascii="標楷體" w:eastAsia="標楷體" w:hAnsi="標楷體" w:cs="標楷體" w:hint="eastAsia"/>
              </w:rPr>
              <w:t>「永續提升人行安全計畫」修正案、「台9線花東縱谷公路安全景觀大道計畫」修正案、「台61線快速公路新北市~苗栗縣路段平交路口改善工程建設計畫」修正案、「台61線南延至高雄地區可行性評估」、「淡江大橋及其連絡道路建設計畫」修正案</w:t>
            </w:r>
            <w:r w:rsidRPr="002C28C6">
              <w:rPr>
                <w:rFonts w:ascii="標楷體" w:eastAsia="標楷體" w:hAnsi="標楷體" w:cs="標楷體"/>
              </w:rPr>
              <w:t>、</w:t>
            </w:r>
            <w:r w:rsidRPr="002C28C6">
              <w:rPr>
                <w:rFonts w:ascii="標楷體" w:eastAsia="標楷體" w:hAnsi="標楷體" w:cs="標楷體" w:hint="eastAsia"/>
              </w:rPr>
              <w:t>經濟部、內政部、交通部、環境部及本院公共工程委員會等辦理</w:t>
            </w:r>
            <w:r w:rsidRPr="002C28C6">
              <w:rPr>
                <w:rFonts w:ascii="標楷體" w:eastAsia="標楷體" w:hAnsi="標楷體" w:cs="標楷體"/>
              </w:rPr>
              <w:t>花蓮馬太鞍溪堰塞湖災後復原重建計畫、「公共設施管線圖資品質提升暨系統整合應用建置計畫」（115-119年）、「老宅延壽機能復新計畫（114-116年）」、「下水道既有設施韌性調適計畫（115-120年）」、「彰濱產業園區崙尾土方暫置區土方之收費訂定」</w:t>
            </w:r>
            <w:r w:rsidRPr="002C28C6">
              <w:rPr>
                <w:rFonts w:ascii="標楷體" w:eastAsia="標楷體" w:hAnsi="標楷體" w:cs="標楷體" w:hint="eastAsia"/>
              </w:rPr>
              <w:t>、</w:t>
            </w:r>
            <w:r w:rsidRPr="002C28C6">
              <w:rPr>
                <w:rFonts w:ascii="標楷體" w:eastAsia="標楷體" w:hAnsi="標楷體" w:cs="標楷體"/>
              </w:rPr>
              <w:t>「財政部關務署基隆關基隆港東岸儀檢站門框式貨櫃檢查儀建置計畫」修正</w:t>
            </w:r>
            <w:r w:rsidRPr="002C28C6">
              <w:rPr>
                <w:rFonts w:ascii="標楷體" w:eastAsia="標楷體" w:hAnsi="標楷體" w:cs="標楷體" w:hint="eastAsia"/>
              </w:rPr>
              <w:t>計畫、</w:t>
            </w:r>
            <w:r w:rsidRPr="002C28C6">
              <w:rPr>
                <w:rFonts w:ascii="標楷體" w:eastAsia="標楷體" w:hAnsi="標楷體" w:cs="標楷體"/>
              </w:rPr>
              <w:t>「AI新十大建設推動方案」、「關西淨水場及新埔配水中心改善工程計畫」、「丹娜絲颱風及七二八豪雨受災民眾設置防水閘門補助計畫」、「公有零售市場及列管夜市環境品質提升暨型塑亮點市場計畫」、「無人化創新科技實驗室─快速試製廠房建置計畫」、「以自然為本推動國土生態綠網行動計畫(115-118年)」、「花東地區有機農業發展計畫(第四期)(115年至118年)」、「養豬產業韌性高效加值及競爭力優化計畫(114年-117年)」、「花卉產業創新園區中長程公共建設計畫(114年-121年)」</w:t>
            </w:r>
            <w:r w:rsidRPr="002C28C6">
              <w:rPr>
                <w:rFonts w:ascii="標楷體" w:eastAsia="標楷體" w:hAnsi="標楷體" w:cs="標楷體" w:hint="eastAsia"/>
              </w:rPr>
              <w:t>、「華語教育2030計畫」、「國家重點領域校際研教園區公共建設計畫」、「協助邦交國及特定友好國家培育醫學人才計畫」修正案、「前瞻基礎建設計畫－城鄉建設－充實全民運動環境計畫」修正案、「國家核心關鍵技術項目及其主管機關」修正案、「量子運算主機建置計畫」、新竹科學園區(寶山用地)第</w:t>
            </w:r>
            <w:r w:rsidRPr="002C28C6">
              <w:rPr>
                <w:rFonts w:ascii="標楷體" w:eastAsia="標楷體" w:hAnsi="標楷體" w:cs="標楷體" w:hint="eastAsia"/>
              </w:rPr>
              <w:lastRenderedPageBreak/>
              <w:t>2期擴建計畫第3次修正案、「智慧政府數位化精進發展計畫(115年至119年)」、</w:t>
            </w:r>
            <w:r w:rsidRPr="002C28C6">
              <w:rPr>
                <w:rFonts w:ascii="標楷體" w:eastAsia="標楷體" w:hAnsi="標楷體" w:cs="標楷體"/>
              </w:rPr>
              <w:t>「家戶屋頂設置太陽光電加速計畫」修正案、「六大部門第三期溫室氣體減量行動方案」、「綠領人才公私協力培育計畫」</w:t>
            </w:r>
            <w:r w:rsidRPr="002C28C6">
              <w:rPr>
                <w:rFonts w:ascii="標楷體" w:eastAsia="標楷體" w:hAnsi="標楷體" w:cs="標楷體" w:hint="eastAsia"/>
              </w:rPr>
              <w:t>、</w:t>
            </w:r>
            <w:r w:rsidRPr="002C28C6">
              <w:rPr>
                <w:rFonts w:ascii="標楷體" w:eastAsia="標楷體" w:hAnsi="標楷體" w:cs="標楷體"/>
              </w:rPr>
              <w:t>116-119</w:t>
            </w:r>
            <w:r w:rsidRPr="002C28C6">
              <w:rPr>
                <w:rFonts w:ascii="標楷體" w:eastAsia="標楷體" w:hAnsi="標楷體" w:cs="標楷體" w:hint="eastAsia"/>
              </w:rPr>
              <w:t>年「商業服務業節能設備補助計畫」、</w:t>
            </w:r>
            <w:r w:rsidRPr="002C28C6">
              <w:rPr>
                <w:rFonts w:ascii="標楷體" w:eastAsia="標楷體" w:hAnsi="標楷體" w:cs="標楷體"/>
              </w:rPr>
              <w:t>113</w:t>
            </w:r>
            <w:r w:rsidRPr="002C28C6">
              <w:rPr>
                <w:rFonts w:ascii="標楷體" w:eastAsia="標楷體" w:hAnsi="標楷體" w:cs="標楷體" w:hint="eastAsia"/>
              </w:rPr>
              <w:t>年國家氣候變遷調適行動計畫成果報告、「防災微電網擴大推動計畫」</w:t>
            </w:r>
            <w:r w:rsidRPr="002C28C6">
              <w:rPr>
                <w:rFonts w:ascii="標楷體" w:eastAsia="標楷體" w:hAnsi="標楷體" w:cs="標楷體"/>
              </w:rPr>
              <w:t>等政策、計畫或方案。</w:t>
            </w:r>
          </w:p>
          <w:p w14:paraId="26FBDA88" w14:textId="592E84EF" w:rsidR="0062698A" w:rsidRPr="002C28C6" w:rsidRDefault="0062698A" w:rsidP="00CF0BCD">
            <w:pPr>
              <w:pStyle w:val="Standard"/>
              <w:widowControl w:val="0"/>
              <w:numPr>
                <w:ilvl w:val="0"/>
                <w:numId w:val="47"/>
              </w:numPr>
              <w:kinsoku w:val="0"/>
              <w:topLinePunct/>
              <w:autoSpaceDN/>
              <w:snapToGrid w:val="0"/>
              <w:spacing w:line="300" w:lineRule="exact"/>
              <w:jc w:val="both"/>
              <w:rPr>
                <w:rFonts w:ascii="標楷體" w:eastAsia="標楷體" w:hAnsi="標楷體"/>
              </w:rPr>
            </w:pPr>
            <w:r w:rsidRPr="002C28C6">
              <w:rPr>
                <w:rFonts w:ascii="標楷體" w:eastAsia="標楷體" w:hAnsi="標楷體" w:cs="標楷體"/>
              </w:rPr>
              <w:t>完成簽署之協定、備忘錄：「中華民國(臺灣)政府與巴拉圭共和國政府刑事司法互助條約」、「亞太經濟合作支援基金未來健康照護子基金瞭解備忘錄」</w:t>
            </w:r>
            <w:r w:rsidRPr="002C28C6">
              <w:rPr>
                <w:rFonts w:ascii="標楷體" w:eastAsia="標楷體" w:hAnsi="標楷體" w:cs="標楷體" w:hint="eastAsia"/>
              </w:rPr>
              <w:t>、</w:t>
            </w:r>
            <w:r w:rsidRPr="002C28C6">
              <w:rPr>
                <w:rFonts w:ascii="標楷體" w:eastAsia="標楷體" w:hAnsi="標楷體" w:cs="標楷體"/>
              </w:rPr>
              <w:t>「駐瑞典</w:t>
            </w:r>
            <w:r w:rsidRPr="002C28C6">
              <w:rPr>
                <w:rFonts w:ascii="標楷體" w:eastAsia="標楷體" w:hAnsi="標楷體" w:cs="標楷體" w:hint="eastAsia"/>
              </w:rPr>
              <w:t>臺</w:t>
            </w:r>
            <w:r w:rsidRPr="002C28C6">
              <w:rPr>
                <w:rFonts w:ascii="標楷體" w:eastAsia="標楷體" w:hAnsi="標楷體" w:cs="標楷體"/>
              </w:rPr>
              <w:t>北代表團與瑞典貿易暨投資委員會</w:t>
            </w:r>
            <w:r w:rsidRPr="002C28C6">
              <w:rPr>
                <w:rFonts w:ascii="標楷體" w:eastAsia="標楷體" w:hAnsi="標楷體" w:cs="標楷體" w:hint="eastAsia"/>
              </w:rPr>
              <w:t>臺</w:t>
            </w:r>
            <w:r w:rsidRPr="002C28C6">
              <w:rPr>
                <w:rFonts w:ascii="標楷體" w:eastAsia="標楷體" w:hAnsi="標楷體" w:cs="標楷體"/>
              </w:rPr>
              <w:t>北辦事處航空服務協議」</w:t>
            </w:r>
            <w:r w:rsidRPr="002C28C6">
              <w:rPr>
                <w:rFonts w:ascii="標楷體" w:eastAsia="標楷體" w:hAnsi="標楷體" w:cs="標楷體" w:hint="eastAsia"/>
              </w:rPr>
              <w:t>、「中華民國（臺灣）政府與史瓦帝尼王國政府關務互助協定」、</w:t>
            </w:r>
            <w:r w:rsidRPr="002C28C6">
              <w:rPr>
                <w:rFonts w:ascii="標楷體" w:eastAsia="標楷體" w:hAnsi="標楷體" w:cs="標楷體"/>
              </w:rPr>
              <w:t>「中華民國(臺灣)政府與吐瓦魯國政府多樣化漁業合作協定」、臺灣智慧財產局與德國專利商標局資料交換協議</w:t>
            </w:r>
            <w:r w:rsidRPr="002C28C6">
              <w:rPr>
                <w:rFonts w:ascii="標楷體" w:eastAsia="標楷體" w:hAnsi="標楷體" w:cs="標楷體" w:hint="eastAsia"/>
              </w:rPr>
              <w:t>、辦理「駐美國臺北經濟文化代表處與美國在臺協會就核能安全進行技術資訊交流及合作協議」之幕僚作業</w:t>
            </w:r>
            <w:r w:rsidRPr="002C28C6">
              <w:rPr>
                <w:rFonts w:ascii="標楷體" w:eastAsia="標楷體" w:hAnsi="標楷體" w:cs="標楷體"/>
              </w:rPr>
              <w:t>。</w:t>
            </w:r>
          </w:p>
          <w:p w14:paraId="14968937" w14:textId="6874F8E6" w:rsidR="0062698A" w:rsidRPr="002C28C6" w:rsidRDefault="0062698A" w:rsidP="00CF0BCD">
            <w:pPr>
              <w:pStyle w:val="Standard"/>
              <w:widowControl w:val="0"/>
              <w:numPr>
                <w:ilvl w:val="0"/>
                <w:numId w:val="47"/>
              </w:numPr>
              <w:kinsoku w:val="0"/>
              <w:topLinePunct/>
              <w:autoSpaceDN/>
              <w:snapToGrid w:val="0"/>
              <w:spacing w:line="300" w:lineRule="exact"/>
              <w:jc w:val="both"/>
              <w:rPr>
                <w:rFonts w:ascii="標楷體" w:eastAsia="標楷體" w:hAnsi="標楷體"/>
              </w:rPr>
            </w:pPr>
            <w:r w:rsidRPr="002C28C6">
              <w:rPr>
                <w:rFonts w:ascii="標楷體" w:eastAsia="標楷體" w:hAnsi="標楷體" w:cs="標楷體"/>
              </w:rPr>
              <w:t>其他辦理事項：召開</w:t>
            </w:r>
            <w:r>
              <w:rPr>
                <w:rFonts w:ascii="標楷體" w:eastAsia="標楷體" w:hAnsi="標楷體" w:cs="標楷體" w:hint="eastAsia"/>
              </w:rPr>
              <w:t>臺</w:t>
            </w:r>
            <w:r w:rsidRPr="002C28C6">
              <w:rPr>
                <w:rFonts w:ascii="標楷體" w:eastAsia="標楷體" w:hAnsi="標楷體" w:cs="標楷體" w:hint="eastAsia"/>
              </w:rPr>
              <w:t>灣人口對策新戰略相關政策議題會議1</w:t>
            </w:r>
            <w:r w:rsidRPr="002C28C6">
              <w:rPr>
                <w:rFonts w:ascii="標楷體" w:eastAsia="標楷體" w:hAnsi="標楷體" w:cs="標楷體"/>
              </w:rPr>
              <w:t>5</w:t>
            </w:r>
            <w:r w:rsidRPr="002C28C6">
              <w:rPr>
                <w:rFonts w:ascii="標楷體" w:eastAsia="標楷體" w:hAnsi="標楷體" w:cs="標楷體" w:hint="eastAsia"/>
              </w:rPr>
              <w:t>場次</w:t>
            </w:r>
            <w:r w:rsidRPr="002C28C6">
              <w:rPr>
                <w:rFonts w:ascii="標楷體" w:eastAsia="標楷體" w:hAnsi="標楷體" w:cs="標楷體"/>
              </w:rPr>
              <w:t>、毒品防制會報及各項毒品防制專案會議、研議解決少年事件處理法及成少共犯之專案會議、研商矯正機關心理及社會工作專輔人力需求會議、治安會報、行政院新住民事務協調會報、中央廉政委員會會議</w:t>
            </w:r>
            <w:r w:rsidRPr="002C28C6">
              <w:rPr>
                <w:rFonts w:ascii="標楷體" w:eastAsia="標楷體" w:hAnsi="標楷體" w:cs="標楷體" w:hint="eastAsia"/>
              </w:rPr>
              <w:t>、</w:t>
            </w:r>
            <w:r w:rsidRPr="002C28C6">
              <w:rPr>
                <w:rFonts w:ascii="標楷體" w:eastAsia="標楷體" w:hAnsi="標楷體" w:cs="標楷體"/>
              </w:rPr>
              <w:t>「馬太鞍溪堰塞湖災後復原重建會報」召開</w:t>
            </w:r>
            <w:r w:rsidRPr="002C28C6">
              <w:rPr>
                <w:rFonts w:ascii="標楷體" w:eastAsia="標楷體" w:hAnsi="標楷體" w:cs="標楷體" w:hint="eastAsia"/>
              </w:rPr>
              <w:t>8</w:t>
            </w:r>
            <w:r w:rsidRPr="002C28C6">
              <w:rPr>
                <w:rFonts w:ascii="標楷體" w:eastAsia="標楷體" w:hAnsi="標楷體" w:cs="標楷體"/>
              </w:rPr>
              <w:t>次中央協調會報及2</w:t>
            </w:r>
            <w:r w:rsidRPr="002C28C6">
              <w:rPr>
                <w:rFonts w:ascii="標楷體" w:eastAsia="標楷體" w:hAnsi="標楷體" w:cs="標楷體" w:hint="eastAsia"/>
              </w:rPr>
              <w:t>4</w:t>
            </w:r>
            <w:r w:rsidRPr="002C28C6">
              <w:rPr>
                <w:rFonts w:ascii="標楷體" w:eastAsia="標楷體" w:hAnsi="標楷體" w:cs="標楷體"/>
              </w:rPr>
              <w:t>次工作站進度會議、</w:t>
            </w:r>
            <w:r w:rsidRPr="002C28C6">
              <w:rPr>
                <w:rFonts w:ascii="標楷體" w:eastAsia="標楷體" w:hAnsi="標楷體" w:cs="標楷體" w:hint="eastAsia"/>
              </w:rPr>
              <w:t>行政院</w:t>
            </w:r>
            <w:r w:rsidRPr="002C28C6">
              <w:rPr>
                <w:rFonts w:ascii="標楷體" w:eastAsia="標楷體" w:hAnsi="標楷體" w:cs="標楷體"/>
              </w:rPr>
              <w:t>國家都市林推動委員會會議、「廚餘處理設施」研商會議、「都市更新容積獎勵機制」會議、行政院觀光產業振興諮詢會議、中央道路交通安全會報會議及工作會議、行政院推動桃園航空城核心計畫專案小組委員會議、臺鐵安全改革追蹤會議、無人化創新科技發展諮詢小組會議、水面/水下無人載具進口法規研討會議、「無人載具產業發展及管理機制」專案會議、訂定無人機器材管理辦法(作業規定)會議、無人機測試及機體檢測會議、</w:t>
            </w:r>
            <w:r w:rsidRPr="002C28C6">
              <w:rPr>
                <w:rFonts w:ascii="標楷體" w:eastAsia="標楷體" w:hAnsi="標楷體" w:cs="標楷體" w:hint="eastAsia"/>
              </w:rPr>
              <w:t>北中南各區土方去化及暫置場設置會議、院長聽取填海造陸專案</w:t>
            </w:r>
            <w:r w:rsidRPr="002C28C6">
              <w:rPr>
                <w:rFonts w:ascii="標楷體" w:eastAsia="標楷體" w:hAnsi="標楷體" w:cs="標楷體"/>
              </w:rPr>
              <w:t>會議</w:t>
            </w:r>
            <w:r w:rsidRPr="002C28C6">
              <w:rPr>
                <w:rFonts w:ascii="標楷體" w:eastAsia="標楷體" w:hAnsi="標楷體" w:cs="標楷體" w:hint="eastAsia"/>
              </w:rPr>
              <w:t>、各港區收容簡化檢驗流程及彰濱園區收土價格訂定會議、</w:t>
            </w:r>
            <w:r w:rsidRPr="002C28C6">
              <w:rPr>
                <w:rFonts w:ascii="標楷體" w:eastAsia="標楷體" w:hAnsi="標楷體" w:cs="標楷體"/>
              </w:rPr>
              <w:t>「行政院促進民間參與公共建設推進專案會議」</w:t>
            </w:r>
            <w:r w:rsidRPr="002C28C6">
              <w:rPr>
                <w:rFonts w:ascii="標楷體" w:eastAsia="標楷體" w:hAnsi="標楷體" w:cs="標楷體" w:hint="eastAsia"/>
              </w:rPr>
              <w:t>、</w:t>
            </w:r>
            <w:r w:rsidRPr="002C28C6">
              <w:rPr>
                <w:rFonts w:ascii="標楷體" w:eastAsia="標楷體" w:hAnsi="標楷體" w:cs="標楷體"/>
              </w:rPr>
              <w:t>行政院智慧國家2.0推動</w:t>
            </w:r>
            <w:r w:rsidRPr="002C28C6">
              <w:rPr>
                <w:rFonts w:ascii="標楷體" w:eastAsia="標楷體" w:hAnsi="標楷體" w:cs="標楷體"/>
              </w:rPr>
              <w:lastRenderedPageBreak/>
              <w:t>小組會議2場、辦理因應中東衝突「中央地方協力合作」確保民生物資穩定供應事項、行政院水及流域永續推動小組第三次策略會議、辦理因應中東衝突民生安定專案會議6次、行政院穩定物價小組會議2次、行政院穩定物價小組臨時會報12次</w:t>
            </w:r>
            <w:r w:rsidRPr="002C28C6">
              <w:rPr>
                <w:rFonts w:ascii="標楷體" w:eastAsia="標楷體" w:hAnsi="標楷體" w:cs="標楷體" w:hint="eastAsia"/>
              </w:rPr>
              <w:t>、「研商延攬國際生來臺就讀並鼓勵後續留臺相關事宜」會議、研商「促進資料創新利用發展條例」草案相關事宜會議、研商立法院制定「人工智慧基本法」之附帶決議相關事宜會議及研商「人工智慧基本法之行政機關法定應辦事宜」會議、研商健康臺灣</w:t>
            </w:r>
            <w:r w:rsidRPr="002C28C6">
              <w:rPr>
                <w:rFonts w:ascii="標楷體" w:eastAsia="標楷體" w:hAnsi="標楷體" w:cs="標楷體"/>
              </w:rPr>
              <w:t>-</w:t>
            </w:r>
            <w:r w:rsidRPr="002C28C6">
              <w:rPr>
                <w:rFonts w:ascii="標楷體" w:eastAsia="標楷體" w:hAnsi="標楷體" w:cs="標楷體" w:hint="eastAsia"/>
              </w:rPr>
              <w:t>環臺自行車活動籌備事宜第</w:t>
            </w:r>
            <w:r w:rsidRPr="002C28C6">
              <w:rPr>
                <w:rFonts w:ascii="標楷體" w:eastAsia="標楷體" w:hAnsi="標楷體" w:cs="標楷體"/>
              </w:rPr>
              <w:t>2</w:t>
            </w:r>
            <w:r w:rsidRPr="002C28C6">
              <w:rPr>
                <w:rFonts w:ascii="標楷體" w:eastAsia="標楷體" w:hAnsi="標楷體" w:cs="標楷體" w:hint="eastAsia"/>
              </w:rPr>
              <w:t>次會議、「國立中興大學南投分部大學城建置計畫（112年至116年）」進度督導會議、「嚴家淦故居、大同之家、自由之家再利用方向及嚴前總統文物移置事宜」研商會議、「研商文化部函報『國家電影及視聽文化典藏專業設施改善及博物館建置計畫』修正計畫相關事宜」會議、協調「申請農業用地作農業設施容許使用審查辦法」修正草案會議1場次、</w:t>
            </w:r>
            <w:r w:rsidRPr="002C28C6">
              <w:rPr>
                <w:rFonts w:ascii="標楷體" w:eastAsia="標楷體" w:hAnsi="標楷體" w:cs="標楷體"/>
              </w:rPr>
              <w:t>「氣候變遷與淨零轉型專案小組」研商會議4場次</w:t>
            </w:r>
            <w:r w:rsidRPr="002C28C6">
              <w:rPr>
                <w:rFonts w:ascii="標楷體" w:eastAsia="標楷體" w:hAnsi="標楷體" w:cs="標楷體" w:hint="eastAsia"/>
              </w:rPr>
              <w:t>、「淨零科技議題研商會議」</w:t>
            </w:r>
            <w:r w:rsidRPr="002C28C6">
              <w:rPr>
                <w:rFonts w:ascii="標楷體" w:eastAsia="標楷體" w:hAnsi="標楷體" w:cs="標楷體"/>
              </w:rPr>
              <w:t>6</w:t>
            </w:r>
            <w:r w:rsidRPr="002C28C6">
              <w:rPr>
                <w:rFonts w:ascii="標楷體" w:eastAsia="標楷體" w:hAnsi="標楷體" w:cs="標楷體" w:hint="eastAsia"/>
              </w:rPr>
              <w:t>場次、「地熱定向井法制議題研商會議」</w:t>
            </w:r>
            <w:r w:rsidRPr="002C28C6">
              <w:rPr>
                <w:rFonts w:ascii="標楷體" w:eastAsia="標楷體" w:hAnsi="標楷體" w:cs="標楷體"/>
              </w:rPr>
              <w:t>1</w:t>
            </w:r>
            <w:r w:rsidRPr="002C28C6">
              <w:rPr>
                <w:rFonts w:ascii="標楷體" w:eastAsia="標楷體" w:hAnsi="標楷體" w:cs="標楷體" w:hint="eastAsia"/>
              </w:rPr>
              <w:t>場次、「太陽光電相關議題研商會議」</w:t>
            </w:r>
            <w:r w:rsidRPr="002C28C6">
              <w:rPr>
                <w:rFonts w:ascii="標楷體" w:eastAsia="標楷體" w:hAnsi="標楷體" w:cs="標楷體"/>
              </w:rPr>
              <w:t>6</w:t>
            </w:r>
            <w:r w:rsidRPr="002C28C6">
              <w:rPr>
                <w:rFonts w:ascii="標楷體" w:eastAsia="標楷體" w:hAnsi="標楷體" w:cs="標楷體" w:hint="eastAsia"/>
              </w:rPr>
              <w:t>場次、中央與地方聯合打詐協調會議、網路廣告平台業者打詐協商會議、金融業打詐研商會議等、連鎖零售業者打詐研商會議、非政府組織打詐工作研商會議；辦理院長接見投入花蓮光復鄉救災大學暨表揚儀式。</w:t>
            </w:r>
          </w:p>
        </w:tc>
      </w:tr>
      <w:tr w:rsidR="0062698A" w:rsidRPr="002C28C6" w14:paraId="325F2AFF" w14:textId="77777777" w:rsidTr="009C4DCD">
        <w:trPr>
          <w:trHeight w:val="425"/>
        </w:trPr>
        <w:tc>
          <w:tcPr>
            <w:tcW w:w="1951" w:type="dxa"/>
            <w:vMerge/>
            <w:shd w:val="clear" w:color="auto" w:fill="auto"/>
            <w:tcMar>
              <w:top w:w="0" w:type="dxa"/>
              <w:left w:w="103" w:type="dxa"/>
              <w:bottom w:w="0" w:type="dxa"/>
              <w:right w:w="108" w:type="dxa"/>
            </w:tcMar>
          </w:tcPr>
          <w:p w14:paraId="10A21D81"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365292D7" w14:textId="5BD043C3" w:rsidR="0062698A" w:rsidRPr="002C28C6" w:rsidRDefault="0062698A" w:rsidP="00404E81">
            <w:pPr>
              <w:pStyle w:val="Standard"/>
              <w:widowControl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五、加強與立法院、監察院之聯繫與交流，增進雙向溝通，確保施政工作順利推展。</w:t>
            </w:r>
          </w:p>
        </w:tc>
        <w:tc>
          <w:tcPr>
            <w:tcW w:w="5500" w:type="dxa"/>
            <w:shd w:val="clear" w:color="auto" w:fill="auto"/>
            <w:tcMar>
              <w:top w:w="0" w:type="dxa"/>
              <w:left w:w="103" w:type="dxa"/>
              <w:bottom w:w="0" w:type="dxa"/>
              <w:right w:w="108" w:type="dxa"/>
            </w:tcMar>
          </w:tcPr>
          <w:p w14:paraId="18D805B2" w14:textId="1A306A38" w:rsidR="0062698A" w:rsidRPr="002C28C6" w:rsidRDefault="0062698A" w:rsidP="0084339C">
            <w:pPr>
              <w:spacing w:line="300" w:lineRule="exact"/>
              <w:jc w:val="both"/>
              <w:rPr>
                <w:rFonts w:ascii="標楷體" w:eastAsia="標楷體" w:hAnsi="標楷體" w:cs="標楷體"/>
                <w:shd w:val="clear" w:color="auto" w:fill="FFFF00"/>
              </w:rPr>
            </w:pPr>
            <w:r w:rsidRPr="002C28C6">
              <w:rPr>
                <w:rFonts w:ascii="標楷體" w:eastAsia="標楷體" w:hAnsi="標楷體" w:hint="eastAsia"/>
              </w:rPr>
              <w:t>立法院上半年完成三讀通過本院議案13案，包含制定保衛國家安全及強化不對稱戰力計畫採購特別條例及預算、兒童托育服務法、虛擬資產服務法，修正農民退休儲金條例、藥事法、藥害救濟法、娛樂稅法、中華民國刑法及刑法施行法、海洋委員會海巡署組織法、資源循環推動法、廢棄物清理法等修正案。</w:t>
            </w:r>
          </w:p>
        </w:tc>
      </w:tr>
      <w:tr w:rsidR="0062698A" w:rsidRPr="002C28C6" w14:paraId="7E14C7D9" w14:textId="77777777" w:rsidTr="009C4DCD">
        <w:trPr>
          <w:trHeight w:val="425"/>
        </w:trPr>
        <w:tc>
          <w:tcPr>
            <w:tcW w:w="1951" w:type="dxa"/>
            <w:vMerge/>
            <w:shd w:val="clear" w:color="auto" w:fill="auto"/>
            <w:tcMar>
              <w:top w:w="0" w:type="dxa"/>
              <w:left w:w="103" w:type="dxa"/>
              <w:bottom w:w="0" w:type="dxa"/>
              <w:right w:w="108" w:type="dxa"/>
            </w:tcMar>
          </w:tcPr>
          <w:p w14:paraId="19F429C8"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46F3AFC7" w14:textId="75890A08" w:rsidR="0062698A" w:rsidRPr="002C28C6" w:rsidRDefault="0062698A" w:rsidP="00404E81">
            <w:pPr>
              <w:pStyle w:val="Standard"/>
              <w:widowControl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六、院長民意電話及院長電子信箱案件之處理。</w:t>
            </w:r>
          </w:p>
        </w:tc>
        <w:tc>
          <w:tcPr>
            <w:tcW w:w="5500" w:type="dxa"/>
            <w:shd w:val="clear" w:color="auto" w:fill="auto"/>
            <w:tcMar>
              <w:top w:w="0" w:type="dxa"/>
              <w:left w:w="103" w:type="dxa"/>
              <w:bottom w:w="0" w:type="dxa"/>
              <w:right w:w="108" w:type="dxa"/>
            </w:tcMar>
          </w:tcPr>
          <w:p w14:paraId="509E6BAC" w14:textId="55829288" w:rsidR="0062698A" w:rsidRPr="002C28C6" w:rsidRDefault="0062698A" w:rsidP="00A00848">
            <w:pPr>
              <w:kinsoku w:val="0"/>
              <w:topLinePunct/>
              <w:spacing w:line="300" w:lineRule="exact"/>
              <w:ind w:leftChars="-13" w:left="456" w:hangingChars="203" w:hanging="487"/>
              <w:jc w:val="both"/>
              <w:rPr>
                <w:rFonts w:ascii="標楷體" w:eastAsia="標楷體" w:hAnsi="標楷體" w:cs="標楷體"/>
              </w:rPr>
            </w:pPr>
            <w:r w:rsidRPr="002C28C6">
              <w:rPr>
                <w:rFonts w:ascii="標楷體" w:eastAsia="標楷體" w:hAnsi="標楷體" w:cs="標楷體" w:hint="eastAsia"/>
              </w:rPr>
              <w:t>一、上半年院長民意專線來電</w:t>
            </w:r>
            <w:r w:rsidRPr="002C28C6">
              <w:rPr>
                <w:rFonts w:ascii="標楷體" w:eastAsia="標楷體" w:hAnsi="標楷體" w:cs="標楷體"/>
              </w:rPr>
              <w:t>5,416</w:t>
            </w:r>
            <w:r w:rsidRPr="002C28C6">
              <w:rPr>
                <w:rFonts w:ascii="標楷體" w:eastAsia="標楷體" w:hAnsi="標楷體" w:cs="標楷體" w:hint="eastAsia"/>
              </w:rPr>
              <w:t>通，提供民眾便捷之陳情管道，為民眾妥處其陳情案，藉以瞭解民意回應民意，民意專線扮演如同政府與人民間溝通的橋樑。</w:t>
            </w:r>
          </w:p>
          <w:p w14:paraId="0DAB4222" w14:textId="321D7B3C" w:rsidR="0062698A" w:rsidRPr="002C28C6" w:rsidRDefault="0062698A" w:rsidP="0084339C">
            <w:pPr>
              <w:kinsoku w:val="0"/>
              <w:topLinePunct/>
              <w:spacing w:line="300" w:lineRule="exact"/>
              <w:ind w:leftChars="-13" w:left="456" w:hangingChars="203" w:hanging="487"/>
              <w:jc w:val="both"/>
              <w:rPr>
                <w:rFonts w:ascii="標楷體" w:eastAsia="標楷體" w:hAnsi="標楷體" w:cs="標楷體"/>
                <w:shd w:val="clear" w:color="auto" w:fill="FFFF00"/>
              </w:rPr>
            </w:pPr>
            <w:r w:rsidRPr="002C28C6">
              <w:rPr>
                <w:rFonts w:ascii="標楷體" w:eastAsia="標楷體" w:hAnsi="標楷體" w:cs="標楷體" w:hint="eastAsia"/>
              </w:rPr>
              <w:t>二、上半年處理院長電子信箱郵件計</w:t>
            </w:r>
            <w:r w:rsidRPr="002C28C6">
              <w:rPr>
                <w:rFonts w:ascii="標楷體" w:eastAsia="標楷體" w:hAnsi="標楷體" w:cs="標楷體"/>
              </w:rPr>
              <w:t>19,650</w:t>
            </w:r>
            <w:r w:rsidRPr="002C28C6">
              <w:rPr>
                <w:rFonts w:ascii="標楷體" w:eastAsia="標楷體" w:hAnsi="標楷體" w:cs="標楷體" w:hint="eastAsia"/>
              </w:rPr>
              <w:t>件，協調並追蹤各政府單位妥處民眾陳情，有效加強行政部門與民眾間意見交流與溝通。</w:t>
            </w:r>
          </w:p>
        </w:tc>
      </w:tr>
      <w:tr w:rsidR="0062698A" w:rsidRPr="002C28C6" w14:paraId="36C5F2B4" w14:textId="77777777" w:rsidTr="009C4DCD">
        <w:trPr>
          <w:trHeight w:val="425"/>
        </w:trPr>
        <w:tc>
          <w:tcPr>
            <w:tcW w:w="1951" w:type="dxa"/>
            <w:vMerge/>
            <w:shd w:val="clear" w:color="auto" w:fill="auto"/>
            <w:tcMar>
              <w:top w:w="0" w:type="dxa"/>
              <w:left w:w="103" w:type="dxa"/>
              <w:bottom w:w="0" w:type="dxa"/>
              <w:right w:w="108" w:type="dxa"/>
            </w:tcMar>
          </w:tcPr>
          <w:p w14:paraId="143ABCA2"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2C634A86" w14:textId="2552C23B" w:rsidR="0062698A" w:rsidRPr="002C28C6" w:rsidRDefault="0062698A" w:rsidP="00404E81">
            <w:pPr>
              <w:pStyle w:val="Standard"/>
              <w:widowControl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七、院區開放參觀之規劃安排與導覽。</w:t>
            </w:r>
          </w:p>
        </w:tc>
        <w:tc>
          <w:tcPr>
            <w:tcW w:w="5500" w:type="dxa"/>
            <w:shd w:val="clear" w:color="auto" w:fill="auto"/>
            <w:tcMar>
              <w:top w:w="0" w:type="dxa"/>
              <w:left w:w="103" w:type="dxa"/>
              <w:bottom w:w="0" w:type="dxa"/>
              <w:right w:w="108" w:type="dxa"/>
            </w:tcMar>
          </w:tcPr>
          <w:p w14:paraId="782ECEF1" w14:textId="39C07FC9" w:rsidR="0062698A" w:rsidRPr="002C28C6" w:rsidRDefault="0062698A" w:rsidP="0084339C">
            <w:pPr>
              <w:spacing w:line="300" w:lineRule="exact"/>
              <w:jc w:val="both"/>
              <w:rPr>
                <w:rFonts w:ascii="標楷體" w:eastAsia="標楷體" w:hAnsi="標楷體" w:cs="標楷體"/>
                <w:shd w:val="clear" w:color="auto" w:fill="FFFF00"/>
              </w:rPr>
            </w:pPr>
            <w:r w:rsidRPr="002C28C6">
              <w:rPr>
                <w:rFonts w:ascii="標楷體" w:eastAsia="標楷體" w:hAnsi="標楷體" w:cs="標楷體" w:hint="eastAsia"/>
              </w:rPr>
              <w:t>上半年參觀人數計680人次，對於來院參觀民眾均妥善規劃路線及詳盡導覽；透過志工親切解說增進民眾瞭解本院主體建築—中央大樓國定古蹟之歷史意義及本院珍貴史料等，提升政府機關親民形象。</w:t>
            </w:r>
          </w:p>
        </w:tc>
      </w:tr>
      <w:tr w:rsidR="0062698A" w:rsidRPr="002C28C6" w14:paraId="14237F4E" w14:textId="77777777" w:rsidTr="009C4DCD">
        <w:trPr>
          <w:trHeight w:val="430"/>
        </w:trPr>
        <w:tc>
          <w:tcPr>
            <w:tcW w:w="1951" w:type="dxa"/>
            <w:vMerge/>
            <w:shd w:val="clear" w:color="auto" w:fill="auto"/>
            <w:tcMar>
              <w:top w:w="0" w:type="dxa"/>
              <w:left w:w="103" w:type="dxa"/>
              <w:bottom w:w="0" w:type="dxa"/>
              <w:right w:w="108" w:type="dxa"/>
            </w:tcMar>
          </w:tcPr>
          <w:p w14:paraId="62FCC6AB"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165E81D0" w14:textId="2569F23D" w:rsidR="0062698A" w:rsidRPr="002C28C6" w:rsidRDefault="0062698A" w:rsidP="00404E81">
            <w:pPr>
              <w:pStyle w:val="Standard"/>
              <w:widowControl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八、法案之審議與法制問題之諮商。</w:t>
            </w:r>
          </w:p>
        </w:tc>
        <w:tc>
          <w:tcPr>
            <w:tcW w:w="5500" w:type="dxa"/>
            <w:shd w:val="clear" w:color="auto" w:fill="auto"/>
            <w:tcMar>
              <w:top w:w="0" w:type="dxa"/>
              <w:left w:w="103" w:type="dxa"/>
              <w:bottom w:w="0" w:type="dxa"/>
              <w:right w:w="108" w:type="dxa"/>
            </w:tcMar>
          </w:tcPr>
          <w:p w14:paraId="19B9DB98" w14:textId="77777777" w:rsidR="0062698A" w:rsidRPr="002C28C6" w:rsidRDefault="0062698A" w:rsidP="00A00848">
            <w:pPr>
              <w:pStyle w:val="ad"/>
              <w:spacing w:line="300" w:lineRule="exact"/>
              <w:ind w:left="384" w:right="120" w:hanging="384"/>
              <w:jc w:val="both"/>
              <w:rPr>
                <w:rFonts w:ascii="標楷體" w:hAnsi="標楷體"/>
              </w:rPr>
            </w:pPr>
            <w:r w:rsidRPr="002C28C6">
              <w:rPr>
                <w:rFonts w:ascii="標楷體" w:hAnsi="標楷體"/>
              </w:rPr>
              <w:t>法案之審議及研提法制意見：</w:t>
            </w:r>
          </w:p>
          <w:p w14:paraId="0A2A219A" w14:textId="1E2DD39A" w:rsidR="0062698A" w:rsidRPr="002C28C6" w:rsidRDefault="0062698A" w:rsidP="00BD78AA">
            <w:pPr>
              <w:kinsoku w:val="0"/>
              <w:topLinePunct/>
              <w:spacing w:line="300" w:lineRule="exact"/>
              <w:ind w:leftChars="-13" w:left="456" w:hangingChars="203" w:hanging="487"/>
              <w:jc w:val="both"/>
              <w:rPr>
                <w:rFonts w:ascii="標楷體" w:eastAsia="標楷體" w:hAnsi="標楷體"/>
              </w:rPr>
            </w:pPr>
            <w:r w:rsidRPr="002C28C6">
              <w:rPr>
                <w:rFonts w:ascii="標楷體" w:eastAsia="標楷體" w:hAnsi="標楷體" w:cs="標楷體" w:hint="eastAsia"/>
              </w:rPr>
              <w:t>一、</w:t>
            </w:r>
            <w:r w:rsidRPr="002C28C6">
              <w:rPr>
                <w:rFonts w:ascii="標楷體" w:eastAsia="標楷體" w:hAnsi="標楷體" w:hint="eastAsia"/>
              </w:rPr>
              <w:t>截至6月底止，參與副院長、政務委員、秘書長等主持之專案研商會議及審查「軍法官人事條例」、「寵物食品管理法」、「少年觀護所處遇實施條例」草案；「促進轉型正義條例」、「軍事審判法」修正草案；「就業服務法」、「性別平等工作法」、「自由貿易港區設置管理條例」、「災害防救法」、「傳染病防治法」、「社會救助法」、「菸害防制法」、「都市危險及老舊建築物加速重建條例」、「都市更新條例」、「租賃住宅市場發展及管理條例」、「道路交通管理處罰條例」部分條文修正草案等法律案共140次</w:t>
            </w:r>
            <w:r w:rsidRPr="002C28C6">
              <w:rPr>
                <w:rFonts w:ascii="標楷體" w:eastAsia="標楷體" w:hAnsi="標楷體"/>
              </w:rPr>
              <w:t>。</w:t>
            </w:r>
          </w:p>
          <w:p w14:paraId="0D57BA16" w14:textId="193C79FF" w:rsidR="0062698A" w:rsidRPr="002C28C6" w:rsidRDefault="0062698A" w:rsidP="00BD78AA">
            <w:pPr>
              <w:kinsoku w:val="0"/>
              <w:topLinePunct/>
              <w:spacing w:line="300" w:lineRule="exact"/>
              <w:ind w:leftChars="-13" w:left="456" w:hangingChars="203" w:hanging="487"/>
              <w:jc w:val="both"/>
              <w:rPr>
                <w:rFonts w:ascii="標楷體" w:eastAsia="標楷體" w:hAnsi="標楷體"/>
              </w:rPr>
            </w:pPr>
            <w:r w:rsidRPr="002C28C6">
              <w:rPr>
                <w:rFonts w:ascii="標楷體" w:eastAsia="標楷體" w:hAnsi="標楷體" w:cs="標楷體" w:hint="eastAsia"/>
              </w:rPr>
              <w:t>二、</w:t>
            </w:r>
            <w:r w:rsidRPr="002C28C6">
              <w:rPr>
                <w:rFonts w:ascii="標楷體" w:eastAsia="標楷體" w:hAnsi="標楷體"/>
              </w:rPr>
              <w:t>截至</w:t>
            </w:r>
            <w:r w:rsidRPr="002C28C6">
              <w:rPr>
                <w:rFonts w:ascii="標楷體" w:eastAsia="標楷體" w:hAnsi="標楷體" w:hint="eastAsia"/>
              </w:rPr>
              <w:t>6</w:t>
            </w:r>
            <w:r w:rsidRPr="002C28C6">
              <w:rPr>
                <w:rFonts w:ascii="標楷體" w:eastAsia="標楷體" w:hAnsi="標楷體"/>
              </w:rPr>
              <w:t>月</w:t>
            </w:r>
            <w:r w:rsidRPr="002C28C6">
              <w:rPr>
                <w:rFonts w:ascii="標楷體" w:eastAsia="標楷體" w:hAnsi="標楷體" w:hint="eastAsia"/>
              </w:rPr>
              <w:t>底</w:t>
            </w:r>
            <w:r w:rsidRPr="002C28C6">
              <w:rPr>
                <w:rFonts w:ascii="標楷體" w:eastAsia="標楷體" w:hAnsi="標楷體"/>
              </w:rPr>
              <w:t>止</w:t>
            </w:r>
            <w:r w:rsidRPr="002C28C6">
              <w:rPr>
                <w:rFonts w:ascii="標楷體" w:eastAsia="標楷體" w:hAnsi="標楷體" w:hint="eastAsia"/>
              </w:rPr>
              <w:t>，</w:t>
            </w:r>
            <w:r w:rsidRPr="002C28C6">
              <w:rPr>
                <w:rFonts w:ascii="標楷體" w:eastAsia="標楷體" w:hAnsi="標楷體"/>
              </w:rPr>
              <w:t>就各部會報院及人事行政總處、主計總處等函詢案件，提供法制意見</w:t>
            </w:r>
            <w:r w:rsidRPr="002C28C6">
              <w:rPr>
                <w:rFonts w:ascii="標楷體" w:eastAsia="標楷體" w:hAnsi="標楷體" w:hint="eastAsia"/>
              </w:rPr>
              <w:t>364</w:t>
            </w:r>
            <w:r w:rsidRPr="002C28C6">
              <w:rPr>
                <w:rFonts w:ascii="標楷體" w:eastAsia="標楷體" w:hAnsi="標楷體"/>
              </w:rPr>
              <w:t>件。</w:t>
            </w:r>
          </w:p>
          <w:p w14:paraId="798A86C0" w14:textId="4CE1ED94" w:rsidR="0062698A" w:rsidRPr="002C28C6" w:rsidRDefault="0062698A" w:rsidP="00BD78AA">
            <w:pPr>
              <w:kinsoku w:val="0"/>
              <w:topLinePunct/>
              <w:spacing w:line="300" w:lineRule="exact"/>
              <w:ind w:leftChars="-13" w:left="456" w:hangingChars="203" w:hanging="487"/>
              <w:jc w:val="both"/>
              <w:rPr>
                <w:rFonts w:ascii="標楷體" w:eastAsia="標楷體" w:hAnsi="標楷體"/>
              </w:rPr>
            </w:pPr>
            <w:r w:rsidRPr="002C28C6">
              <w:rPr>
                <w:rFonts w:ascii="標楷體" w:eastAsia="標楷體" w:hAnsi="標楷體" w:cs="標楷體" w:hint="eastAsia"/>
              </w:rPr>
              <w:t>三、</w:t>
            </w:r>
            <w:r w:rsidRPr="002C28C6">
              <w:rPr>
                <w:rFonts w:ascii="標楷體" w:eastAsia="標楷體" w:hAnsi="標楷體"/>
              </w:rPr>
              <w:t>就重大議題涉及法律問題，研提法制意見，供決策參考。</w:t>
            </w:r>
          </w:p>
          <w:p w14:paraId="52606CC2" w14:textId="55047196" w:rsidR="0062698A" w:rsidRPr="002C28C6" w:rsidRDefault="0062698A" w:rsidP="00BD78AA">
            <w:pPr>
              <w:kinsoku w:val="0"/>
              <w:topLinePunct/>
              <w:spacing w:line="300" w:lineRule="exact"/>
              <w:ind w:leftChars="-13" w:left="456" w:hangingChars="203" w:hanging="487"/>
              <w:jc w:val="both"/>
              <w:rPr>
                <w:rFonts w:ascii="標楷體" w:eastAsia="標楷體" w:hAnsi="標楷體"/>
              </w:rPr>
            </w:pPr>
            <w:r w:rsidRPr="002C28C6">
              <w:rPr>
                <w:rFonts w:ascii="標楷體" w:eastAsia="標楷體" w:hAnsi="標楷體" w:cs="標楷體" w:hint="eastAsia"/>
              </w:rPr>
              <w:t>四、</w:t>
            </w:r>
            <w:r w:rsidRPr="002C28C6">
              <w:rPr>
                <w:rFonts w:ascii="標楷體" w:eastAsia="標楷體" w:hAnsi="標楷體"/>
                <w:lang w:eastAsia="zh-HK"/>
              </w:rPr>
              <w:t>提</w:t>
            </w:r>
            <w:r w:rsidRPr="002C28C6">
              <w:rPr>
                <w:rFonts w:ascii="標楷體" w:eastAsia="標楷體" w:hAnsi="標楷體"/>
              </w:rPr>
              <w:t>升</w:t>
            </w:r>
            <w:r w:rsidRPr="002C28C6">
              <w:rPr>
                <w:rFonts w:ascii="標楷體" w:eastAsia="標楷體" w:hAnsi="標楷體"/>
                <w:lang w:eastAsia="zh-HK"/>
              </w:rPr>
              <w:t>本院所</w:t>
            </w:r>
            <w:r w:rsidRPr="002C28C6">
              <w:rPr>
                <w:rFonts w:ascii="標楷體" w:eastAsia="標楷體" w:hAnsi="標楷體"/>
              </w:rPr>
              <w:t>屬</w:t>
            </w:r>
            <w:r w:rsidRPr="002C28C6">
              <w:rPr>
                <w:rFonts w:ascii="標楷體" w:eastAsia="標楷體" w:hAnsi="標楷體"/>
                <w:lang w:eastAsia="zh-HK"/>
              </w:rPr>
              <w:t>各</w:t>
            </w:r>
            <w:r w:rsidRPr="002C28C6">
              <w:rPr>
                <w:rFonts w:ascii="標楷體" w:eastAsia="標楷體" w:hAnsi="標楷體" w:cs="標楷體"/>
              </w:rPr>
              <w:t>機關</w:t>
            </w:r>
            <w:r w:rsidRPr="002C28C6">
              <w:rPr>
                <w:rFonts w:ascii="標楷體" w:eastAsia="標楷體" w:hAnsi="標楷體"/>
                <w:lang w:eastAsia="zh-HK"/>
              </w:rPr>
              <w:t>法制作業品質：</w:t>
            </w:r>
          </w:p>
          <w:p w14:paraId="583935CD" w14:textId="77777777" w:rsidR="0062698A" w:rsidRPr="002C28C6" w:rsidRDefault="0062698A" w:rsidP="00CF0BCD">
            <w:pPr>
              <w:pStyle w:val="Standard"/>
              <w:numPr>
                <w:ilvl w:val="0"/>
                <w:numId w:val="21"/>
              </w:numPr>
              <w:snapToGrid w:val="0"/>
              <w:spacing w:line="300" w:lineRule="exact"/>
              <w:jc w:val="both"/>
              <w:rPr>
                <w:rFonts w:ascii="標楷體" w:eastAsia="標楷體" w:hAnsi="標楷體"/>
              </w:rPr>
            </w:pPr>
            <w:r w:rsidRPr="002C28C6">
              <w:rPr>
                <w:rFonts w:ascii="標楷體" w:eastAsia="標楷體" w:hAnsi="標楷體"/>
              </w:rPr>
              <w:t>遴選本院所屬機關法制人員參加為期4週</w:t>
            </w:r>
            <w:r w:rsidRPr="002C28C6">
              <w:rPr>
                <w:rFonts w:ascii="標楷體" w:eastAsia="標楷體" w:hAnsi="標楷體"/>
                <w:lang w:eastAsia="zh-HK"/>
              </w:rPr>
              <w:t>之</w:t>
            </w:r>
            <w:r w:rsidRPr="002C28C6">
              <w:rPr>
                <w:rFonts w:ascii="標楷體" w:eastAsia="標楷體" w:hAnsi="標楷體"/>
              </w:rPr>
              <w:t>法務部司法官學院第46期法制人員訓練班。</w:t>
            </w:r>
          </w:p>
          <w:p w14:paraId="42A6CD6C" w14:textId="0E3A87A6" w:rsidR="0062698A" w:rsidRPr="002C28C6" w:rsidRDefault="0062698A" w:rsidP="00CF0BCD">
            <w:pPr>
              <w:pStyle w:val="Standard"/>
              <w:numPr>
                <w:ilvl w:val="0"/>
                <w:numId w:val="21"/>
              </w:numPr>
              <w:snapToGrid w:val="0"/>
              <w:spacing w:line="300" w:lineRule="exact"/>
              <w:jc w:val="both"/>
              <w:rPr>
                <w:rFonts w:ascii="標楷體" w:eastAsia="標楷體" w:hAnsi="標楷體" w:cs="標楷體"/>
                <w:shd w:val="clear" w:color="auto" w:fill="FFFF00"/>
              </w:rPr>
            </w:pPr>
            <w:r w:rsidRPr="002C28C6">
              <w:rPr>
                <w:rFonts w:ascii="標楷體" w:eastAsia="標楷體" w:hAnsi="標楷體"/>
              </w:rPr>
              <w:t>每</w:t>
            </w:r>
            <w:r w:rsidRPr="002C28C6">
              <w:rPr>
                <w:rFonts w:ascii="標楷體" w:eastAsia="標楷體" w:hAnsi="標楷體" w:hint="eastAsia"/>
              </w:rPr>
              <w:t>2</w:t>
            </w:r>
            <w:r w:rsidRPr="002C28C6">
              <w:rPr>
                <w:rFonts w:ascii="標楷體" w:eastAsia="標楷體" w:hAnsi="標楷體"/>
              </w:rPr>
              <w:t>個月彙整本院所屬機關法制作業應改正事項送請各機關注意改進。</w:t>
            </w:r>
          </w:p>
        </w:tc>
      </w:tr>
      <w:tr w:rsidR="0062698A" w:rsidRPr="002C28C6" w14:paraId="7948048E" w14:textId="77777777" w:rsidTr="009C4DCD">
        <w:trPr>
          <w:trHeight w:val="408"/>
        </w:trPr>
        <w:tc>
          <w:tcPr>
            <w:tcW w:w="1951" w:type="dxa"/>
            <w:vMerge/>
            <w:shd w:val="clear" w:color="auto" w:fill="auto"/>
            <w:tcMar>
              <w:top w:w="0" w:type="dxa"/>
              <w:left w:w="103" w:type="dxa"/>
              <w:bottom w:w="0" w:type="dxa"/>
              <w:right w:w="108" w:type="dxa"/>
            </w:tcMar>
          </w:tcPr>
          <w:p w14:paraId="30D7895C" w14:textId="77777777" w:rsidR="0062698A" w:rsidRPr="002C28C6" w:rsidRDefault="0062698A" w:rsidP="00A00848">
            <w:pPr>
              <w:spacing w:line="300" w:lineRule="exact"/>
              <w:rPr>
                <w:rFonts w:ascii="標楷體" w:eastAsia="標楷體" w:hAnsi="標楷體"/>
              </w:rPr>
            </w:pPr>
          </w:p>
        </w:tc>
        <w:tc>
          <w:tcPr>
            <w:tcW w:w="2755" w:type="dxa"/>
            <w:shd w:val="clear" w:color="auto" w:fill="auto"/>
            <w:tcMar>
              <w:top w:w="0" w:type="dxa"/>
              <w:left w:w="103" w:type="dxa"/>
              <w:bottom w:w="0" w:type="dxa"/>
              <w:right w:w="108" w:type="dxa"/>
            </w:tcMar>
          </w:tcPr>
          <w:p w14:paraId="57BD66D6" w14:textId="7A1C655F" w:rsidR="0062698A" w:rsidRPr="002C28C6" w:rsidRDefault="0062698A" w:rsidP="00A00848">
            <w:pPr>
              <w:pStyle w:val="Standard"/>
              <w:widowControl w:val="0"/>
              <w:spacing w:line="300" w:lineRule="exact"/>
              <w:ind w:left="567" w:hanging="567"/>
              <w:jc w:val="both"/>
              <w:rPr>
                <w:rFonts w:ascii="標楷體" w:eastAsia="標楷體" w:hAnsi="標楷體" w:cs="標楷體"/>
                <w:shd w:val="clear" w:color="auto" w:fill="FFFF00"/>
              </w:rPr>
            </w:pPr>
            <w:r w:rsidRPr="002C28C6">
              <w:rPr>
                <w:rFonts w:ascii="標楷體" w:eastAsia="標楷體" w:hAnsi="標楷體" w:cs="標楷體" w:hint="eastAsia"/>
              </w:rPr>
              <w:t>九</w:t>
            </w:r>
            <w:r w:rsidRPr="002C28C6">
              <w:rPr>
                <w:rFonts w:ascii="標楷體" w:eastAsia="標楷體" w:hAnsi="標楷體" w:cs="標楷體"/>
              </w:rPr>
              <w:t>、訴願案件之審議。</w:t>
            </w:r>
          </w:p>
        </w:tc>
        <w:tc>
          <w:tcPr>
            <w:tcW w:w="5500" w:type="dxa"/>
            <w:shd w:val="clear" w:color="auto" w:fill="auto"/>
            <w:tcMar>
              <w:top w:w="0" w:type="dxa"/>
              <w:left w:w="103" w:type="dxa"/>
              <w:bottom w:w="0" w:type="dxa"/>
              <w:right w:w="108" w:type="dxa"/>
            </w:tcMar>
          </w:tcPr>
          <w:p w14:paraId="645A6E77" w14:textId="5B552226" w:rsidR="0062698A" w:rsidRPr="002C28C6" w:rsidRDefault="0062698A" w:rsidP="00CF0BCD">
            <w:pPr>
              <w:pStyle w:val="Standard"/>
              <w:widowControl w:val="0"/>
              <w:numPr>
                <w:ilvl w:val="0"/>
                <w:numId w:val="3"/>
              </w:numPr>
              <w:snapToGrid w:val="0"/>
              <w:spacing w:line="300" w:lineRule="exact"/>
              <w:jc w:val="both"/>
              <w:rPr>
                <w:rFonts w:ascii="標楷體" w:eastAsia="標楷體" w:hAnsi="標楷體" w:cs="標楷體"/>
              </w:rPr>
            </w:pPr>
            <w:r w:rsidRPr="002C28C6">
              <w:rPr>
                <w:rFonts w:ascii="標楷體" w:eastAsia="標楷體" w:hAnsi="標楷體" w:cs="標楷體"/>
              </w:rPr>
              <w:t>截至</w:t>
            </w:r>
            <w:r w:rsidRPr="002C28C6">
              <w:rPr>
                <w:rFonts w:ascii="標楷體" w:eastAsia="標楷體" w:hAnsi="標楷體" w:cs="標楷體" w:hint="eastAsia"/>
              </w:rPr>
              <w:t>6</w:t>
            </w:r>
            <w:r w:rsidRPr="002C28C6">
              <w:rPr>
                <w:rFonts w:ascii="標楷體" w:eastAsia="標楷體" w:hAnsi="標楷體" w:cs="標楷體"/>
              </w:rPr>
              <w:t>月</w:t>
            </w:r>
            <w:r w:rsidRPr="002C28C6">
              <w:rPr>
                <w:rFonts w:ascii="標楷體" w:eastAsia="標楷體" w:hAnsi="標楷體" w:cs="標楷體" w:hint="eastAsia"/>
              </w:rPr>
              <w:t>底</w:t>
            </w:r>
            <w:r w:rsidRPr="002C28C6">
              <w:rPr>
                <w:rFonts w:ascii="標楷體" w:eastAsia="標楷體" w:hAnsi="標楷體" w:cs="標楷體"/>
              </w:rPr>
              <w:t>止</w:t>
            </w:r>
            <w:r w:rsidRPr="002C28C6">
              <w:rPr>
                <w:rFonts w:ascii="標楷體" w:eastAsia="標楷體" w:hAnsi="標楷體" w:cs="標楷體" w:hint="eastAsia"/>
              </w:rPr>
              <w:t>，</w:t>
            </w:r>
            <w:r w:rsidRPr="002C28C6">
              <w:rPr>
                <w:rFonts w:ascii="標楷體" w:eastAsia="標楷體" w:hAnsi="標楷體" w:cs="標楷體"/>
              </w:rPr>
              <w:t>收受訴願案件作成決定者</w:t>
            </w:r>
            <w:r w:rsidRPr="002C28C6">
              <w:rPr>
                <w:rFonts w:ascii="標楷體" w:eastAsia="標楷體" w:hAnsi="標楷體" w:cs="標楷體" w:hint="eastAsia"/>
              </w:rPr>
              <w:t>804</w:t>
            </w:r>
            <w:r w:rsidRPr="002C28C6">
              <w:rPr>
                <w:rFonts w:ascii="標楷體" w:eastAsia="標楷體" w:hAnsi="標楷體" w:cs="標楷體"/>
              </w:rPr>
              <w:t>件(含併案</w:t>
            </w:r>
            <w:r w:rsidRPr="002C28C6">
              <w:rPr>
                <w:rFonts w:ascii="標楷體" w:eastAsia="標楷體" w:hAnsi="標楷體" w:cs="標楷體" w:hint="eastAsia"/>
              </w:rPr>
              <w:t>10</w:t>
            </w:r>
            <w:r w:rsidRPr="002C28C6">
              <w:rPr>
                <w:rFonts w:ascii="標楷體" w:eastAsia="標楷體" w:hAnsi="標楷體" w:cs="標楷體"/>
              </w:rPr>
              <w:t>件)，其中駁回</w:t>
            </w:r>
            <w:r w:rsidRPr="002C28C6">
              <w:rPr>
                <w:rFonts w:ascii="標楷體" w:eastAsia="標楷體" w:hAnsi="標楷體" w:cs="標楷體" w:hint="eastAsia"/>
              </w:rPr>
              <w:t>644</w:t>
            </w:r>
            <w:r w:rsidRPr="002C28C6">
              <w:rPr>
                <w:rFonts w:ascii="標楷體" w:eastAsia="標楷體" w:hAnsi="標楷體" w:cs="標楷體"/>
              </w:rPr>
              <w:t>件，不受理</w:t>
            </w:r>
            <w:r w:rsidRPr="002C28C6">
              <w:rPr>
                <w:rFonts w:ascii="標楷體" w:eastAsia="標楷體" w:hAnsi="標楷體" w:cs="標楷體" w:hint="eastAsia"/>
              </w:rPr>
              <w:t>157</w:t>
            </w:r>
            <w:r w:rsidRPr="002C28C6">
              <w:rPr>
                <w:rFonts w:ascii="標楷體" w:eastAsia="標楷體" w:hAnsi="標楷體" w:cs="標楷體"/>
              </w:rPr>
              <w:t>件(含原行政處分機關先行審查原處分是否合法妥當後，自行撤銷或變更原處分，而依法為不受理決定者</w:t>
            </w:r>
            <w:r w:rsidRPr="002C28C6">
              <w:rPr>
                <w:rFonts w:ascii="標楷體" w:eastAsia="標楷體" w:hAnsi="標楷體" w:cs="標楷體" w:hint="eastAsia"/>
              </w:rPr>
              <w:t>35</w:t>
            </w:r>
            <w:r w:rsidRPr="002C28C6">
              <w:rPr>
                <w:rFonts w:ascii="標楷體" w:eastAsia="標楷體" w:hAnsi="標楷體" w:cs="標楷體"/>
              </w:rPr>
              <w:t>件)，撤銷</w:t>
            </w:r>
            <w:r w:rsidRPr="002C28C6">
              <w:rPr>
                <w:rFonts w:ascii="標楷體" w:eastAsia="標楷體" w:hAnsi="標楷體" w:cs="標楷體" w:hint="eastAsia"/>
              </w:rPr>
              <w:t>3</w:t>
            </w:r>
            <w:r w:rsidRPr="002C28C6">
              <w:rPr>
                <w:rFonts w:ascii="標楷體" w:eastAsia="標楷體" w:hAnsi="標楷體" w:cs="標楷體"/>
              </w:rPr>
              <w:t>件，對人民因行政機關違法或不當之行政處分致損害其權利或利益者，予以適當之救濟或糾正。</w:t>
            </w:r>
          </w:p>
          <w:p w14:paraId="7C4CB6C0" w14:textId="0B203C59" w:rsidR="0062698A" w:rsidRPr="002C28C6" w:rsidRDefault="0062698A" w:rsidP="00CF0BCD">
            <w:pPr>
              <w:pStyle w:val="Standard"/>
              <w:widowControl w:val="0"/>
              <w:numPr>
                <w:ilvl w:val="0"/>
                <w:numId w:val="3"/>
              </w:numPr>
              <w:snapToGrid w:val="0"/>
              <w:spacing w:line="300" w:lineRule="exact"/>
              <w:jc w:val="both"/>
              <w:rPr>
                <w:rFonts w:ascii="標楷體" w:eastAsia="標楷體" w:hAnsi="標楷體" w:cs="標楷體"/>
              </w:rPr>
            </w:pPr>
            <w:r w:rsidRPr="002C28C6">
              <w:rPr>
                <w:rFonts w:ascii="標楷體" w:eastAsia="標楷體" w:hAnsi="標楷體" w:cs="標楷體"/>
              </w:rPr>
              <w:t>截至</w:t>
            </w:r>
            <w:r w:rsidRPr="002C28C6">
              <w:rPr>
                <w:rFonts w:ascii="標楷體" w:eastAsia="標楷體" w:hAnsi="標楷體" w:cs="標楷體" w:hint="eastAsia"/>
              </w:rPr>
              <w:t>6</w:t>
            </w:r>
            <w:r w:rsidRPr="002C28C6">
              <w:rPr>
                <w:rFonts w:ascii="標楷體" w:eastAsia="標楷體" w:hAnsi="標楷體" w:cs="標楷體"/>
              </w:rPr>
              <w:t>月</w:t>
            </w:r>
            <w:r w:rsidRPr="002C28C6">
              <w:rPr>
                <w:rFonts w:ascii="標楷體" w:eastAsia="標楷體" w:hAnsi="標楷體" w:cs="標楷體" w:hint="eastAsia"/>
              </w:rPr>
              <w:t>底</w:t>
            </w:r>
            <w:r w:rsidRPr="002C28C6">
              <w:rPr>
                <w:rFonts w:ascii="標楷體" w:eastAsia="標楷體" w:hAnsi="標楷體" w:cs="標楷體"/>
              </w:rPr>
              <w:t>止</w:t>
            </w:r>
            <w:r w:rsidRPr="002C28C6">
              <w:rPr>
                <w:rFonts w:ascii="標楷體" w:eastAsia="標楷體" w:hAnsi="標楷體" w:cs="標楷體" w:hint="eastAsia"/>
              </w:rPr>
              <w:t>，</w:t>
            </w:r>
            <w:r w:rsidRPr="002C28C6">
              <w:rPr>
                <w:rFonts w:ascii="標楷體" w:eastAsia="標楷體" w:hAnsi="標楷體" w:cs="標楷體"/>
              </w:rPr>
              <w:t>辦理訴願人閱卷</w:t>
            </w:r>
            <w:r w:rsidRPr="002C28C6">
              <w:rPr>
                <w:rFonts w:ascii="標楷體" w:eastAsia="標楷體" w:hAnsi="標楷體" w:cs="標楷體" w:hint="eastAsia"/>
              </w:rPr>
              <w:t>34</w:t>
            </w:r>
            <w:r w:rsidRPr="002C28C6">
              <w:rPr>
                <w:rFonts w:ascii="標楷體" w:eastAsia="標楷體" w:hAnsi="標楷體" w:cs="標楷體"/>
              </w:rPr>
              <w:t>件，到院陳述意見</w:t>
            </w:r>
            <w:r w:rsidRPr="002C28C6">
              <w:rPr>
                <w:rFonts w:ascii="標楷體" w:eastAsia="標楷體" w:hAnsi="標楷體" w:cs="標楷體" w:hint="eastAsia"/>
              </w:rPr>
              <w:t>29</w:t>
            </w:r>
            <w:r w:rsidRPr="002C28C6">
              <w:rPr>
                <w:rFonts w:ascii="標楷體" w:eastAsia="標楷體" w:hAnsi="標楷體" w:cs="標楷體"/>
              </w:rPr>
              <w:t>件，視訊陳述意見</w:t>
            </w:r>
            <w:r w:rsidRPr="002C28C6">
              <w:rPr>
                <w:rFonts w:ascii="標楷體" w:eastAsia="標楷體" w:hAnsi="標楷體" w:cs="標楷體" w:hint="eastAsia"/>
              </w:rPr>
              <w:t>2</w:t>
            </w:r>
            <w:r w:rsidRPr="002C28C6">
              <w:rPr>
                <w:rFonts w:ascii="標楷體" w:eastAsia="標楷體" w:hAnsi="標楷體" w:cs="標楷體"/>
              </w:rPr>
              <w:t>件，咸能保障訴願人參與訴願程序權利，釐清事實及法律爭議。</w:t>
            </w:r>
          </w:p>
          <w:p w14:paraId="181F0679" w14:textId="260BD6B1" w:rsidR="0062698A" w:rsidRPr="002C28C6" w:rsidRDefault="0062698A" w:rsidP="00CF0BCD">
            <w:pPr>
              <w:pStyle w:val="Standard"/>
              <w:widowControl w:val="0"/>
              <w:numPr>
                <w:ilvl w:val="0"/>
                <w:numId w:val="3"/>
              </w:numPr>
              <w:snapToGrid w:val="0"/>
              <w:spacing w:line="300" w:lineRule="exact"/>
              <w:jc w:val="both"/>
              <w:rPr>
                <w:rFonts w:ascii="標楷體" w:eastAsia="標楷體" w:hAnsi="標楷體" w:cs="標楷體"/>
                <w:shd w:val="clear" w:color="auto" w:fill="FFFF00"/>
              </w:rPr>
            </w:pPr>
            <w:r w:rsidRPr="002C28C6">
              <w:rPr>
                <w:rFonts w:ascii="標楷體" w:eastAsia="標楷體" w:hAnsi="標楷體" w:cs="標楷體"/>
              </w:rPr>
              <w:t>對於行政法院判決撤銷案件，均提出檢討分析意見；於辦理訴願案件或適用訴願法產生疑義時，亦提請訴願審議委員會討論作成結論，供辦理訴願案件之參考。</w:t>
            </w:r>
          </w:p>
        </w:tc>
      </w:tr>
      <w:tr w:rsidR="0062698A" w:rsidRPr="002C28C6" w14:paraId="23FAA902" w14:textId="77777777" w:rsidTr="006F6E9F">
        <w:tc>
          <w:tcPr>
            <w:tcW w:w="1951" w:type="dxa"/>
            <w:vMerge/>
            <w:shd w:val="clear" w:color="auto" w:fill="auto"/>
            <w:tcMar>
              <w:top w:w="0" w:type="dxa"/>
              <w:left w:w="103" w:type="dxa"/>
              <w:bottom w:w="0" w:type="dxa"/>
              <w:right w:w="108" w:type="dxa"/>
            </w:tcMar>
          </w:tcPr>
          <w:p w14:paraId="45EFD440" w14:textId="77777777" w:rsidR="0062698A" w:rsidRPr="002C28C6" w:rsidRDefault="0062698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1CAE6A14" w14:textId="58767BA1" w:rsidR="0062698A" w:rsidRPr="002C28C6" w:rsidRDefault="0062698A" w:rsidP="00404E81">
            <w:pPr>
              <w:pStyle w:val="Standard"/>
              <w:widowControl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十</w:t>
            </w:r>
            <w:r w:rsidRPr="002C28C6">
              <w:rPr>
                <w:rFonts w:ascii="標楷體" w:eastAsia="標楷體" w:hAnsi="標楷體" w:cs="標楷體"/>
              </w:rPr>
              <w:t>、法學資料庫使用授權之購置</w:t>
            </w:r>
            <w:r w:rsidRPr="002C28C6">
              <w:rPr>
                <w:rFonts w:ascii="標楷體" w:eastAsia="標楷體" w:hAnsi="標楷體" w:cs="標楷體" w:hint="eastAsia"/>
              </w:rPr>
              <w:t>。</w:t>
            </w:r>
          </w:p>
        </w:tc>
        <w:tc>
          <w:tcPr>
            <w:tcW w:w="5500" w:type="dxa"/>
            <w:shd w:val="clear" w:color="auto" w:fill="auto"/>
            <w:tcMar>
              <w:top w:w="0" w:type="dxa"/>
              <w:left w:w="103" w:type="dxa"/>
              <w:bottom w:w="0" w:type="dxa"/>
              <w:right w:w="108" w:type="dxa"/>
            </w:tcMar>
          </w:tcPr>
          <w:p w14:paraId="6A283809" w14:textId="1AC20242" w:rsidR="0062698A" w:rsidRPr="002C28C6" w:rsidRDefault="0062698A" w:rsidP="00A00848">
            <w:pPr>
              <w:pStyle w:val="Standard"/>
              <w:widowControl w:val="0"/>
              <w:spacing w:line="300" w:lineRule="exact"/>
              <w:jc w:val="both"/>
              <w:rPr>
                <w:rFonts w:ascii="標楷體" w:eastAsia="標楷體" w:hAnsi="標楷體" w:cs="標楷體"/>
                <w:b/>
              </w:rPr>
            </w:pPr>
            <w:r w:rsidRPr="002C28C6">
              <w:rPr>
                <w:rFonts w:ascii="標楷體" w:eastAsia="標楷體" w:hAnsi="標楷體"/>
              </w:rPr>
              <w:t>為掌握最新立法趨勢及法學理論，購買法學資料庫使用授權40組供同仁辦案參考。</w:t>
            </w:r>
          </w:p>
        </w:tc>
      </w:tr>
      <w:tr w:rsidR="00404E81" w:rsidRPr="002C28C6" w14:paraId="0028A7ED" w14:textId="77777777" w:rsidTr="009C4DCD">
        <w:tc>
          <w:tcPr>
            <w:tcW w:w="1951" w:type="dxa"/>
            <w:vMerge w:val="restart"/>
            <w:shd w:val="clear" w:color="auto" w:fill="auto"/>
            <w:tcMar>
              <w:top w:w="0" w:type="dxa"/>
              <w:left w:w="103" w:type="dxa"/>
              <w:bottom w:w="0" w:type="dxa"/>
              <w:right w:w="108" w:type="dxa"/>
            </w:tcMar>
          </w:tcPr>
          <w:p w14:paraId="5AE3A90E" w14:textId="77777777" w:rsidR="00404E81" w:rsidRPr="002C28C6" w:rsidRDefault="00404E81"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lastRenderedPageBreak/>
              <w:t>聯合服務業務</w:t>
            </w:r>
          </w:p>
          <w:p w14:paraId="1F32293D" w14:textId="77777777" w:rsidR="00404E81" w:rsidRPr="002C28C6" w:rsidRDefault="00404E81" w:rsidP="00A00848">
            <w:pPr>
              <w:pStyle w:val="Standard"/>
              <w:widowControl w:val="0"/>
              <w:spacing w:line="300" w:lineRule="exact"/>
              <w:ind w:left="192" w:hanging="240"/>
              <w:jc w:val="both"/>
              <w:rPr>
                <w:rFonts w:ascii="標楷體" w:eastAsia="標楷體" w:hAnsi="標楷體" w:cs="標楷體"/>
              </w:rPr>
            </w:pPr>
            <w:r w:rsidRPr="002C28C6">
              <w:rPr>
                <w:rFonts w:ascii="標楷體" w:eastAsia="標楷體" w:hAnsi="標楷體" w:cs="標楷體"/>
              </w:rPr>
              <w:t xml:space="preserve">  </w:t>
            </w:r>
          </w:p>
          <w:p w14:paraId="5994D649" w14:textId="77777777" w:rsidR="00404E81" w:rsidRDefault="00404E81" w:rsidP="00A00848">
            <w:pPr>
              <w:pStyle w:val="Standard"/>
              <w:spacing w:line="300" w:lineRule="exact"/>
              <w:ind w:left="192" w:hanging="240"/>
              <w:jc w:val="both"/>
              <w:rPr>
                <w:rFonts w:ascii="標楷體" w:eastAsia="標楷體" w:hAnsi="標楷體" w:cs="標楷體"/>
              </w:rPr>
            </w:pPr>
            <w:r w:rsidRPr="002C28C6">
              <w:rPr>
                <w:rFonts w:ascii="標楷體" w:eastAsia="標楷體" w:hAnsi="標楷體" w:cs="標楷體"/>
              </w:rPr>
              <w:t xml:space="preserve">  </w:t>
            </w:r>
          </w:p>
          <w:p w14:paraId="5E66AE24" w14:textId="77777777" w:rsidR="00404E81" w:rsidRDefault="00404E81" w:rsidP="00A00848">
            <w:pPr>
              <w:pStyle w:val="Standard"/>
              <w:spacing w:line="300" w:lineRule="exact"/>
              <w:ind w:left="192" w:hanging="240"/>
              <w:jc w:val="both"/>
              <w:rPr>
                <w:rFonts w:ascii="標楷體" w:eastAsia="標楷體" w:hAnsi="標楷體" w:cs="標楷體"/>
              </w:rPr>
            </w:pPr>
          </w:p>
          <w:p w14:paraId="6877863E" w14:textId="77777777" w:rsidR="00404E81" w:rsidRDefault="00404E81" w:rsidP="00A00848">
            <w:pPr>
              <w:pStyle w:val="Standard"/>
              <w:spacing w:line="300" w:lineRule="exact"/>
              <w:ind w:left="192" w:hanging="240"/>
              <w:jc w:val="both"/>
              <w:rPr>
                <w:rFonts w:ascii="標楷體" w:eastAsia="標楷體" w:hAnsi="標楷體" w:cs="標楷體"/>
              </w:rPr>
            </w:pPr>
          </w:p>
          <w:p w14:paraId="7DA51904" w14:textId="77777777" w:rsidR="00404E81" w:rsidRDefault="00404E81" w:rsidP="00A00848">
            <w:pPr>
              <w:pStyle w:val="Standard"/>
              <w:spacing w:line="300" w:lineRule="exact"/>
              <w:ind w:left="192" w:hanging="240"/>
              <w:jc w:val="both"/>
              <w:rPr>
                <w:rFonts w:ascii="標楷體" w:eastAsia="標楷體" w:hAnsi="標楷體" w:cs="標楷體"/>
              </w:rPr>
            </w:pPr>
          </w:p>
          <w:p w14:paraId="256C2E93" w14:textId="77777777" w:rsidR="00404E81" w:rsidRDefault="00404E81" w:rsidP="00A00848">
            <w:pPr>
              <w:pStyle w:val="Standard"/>
              <w:spacing w:line="300" w:lineRule="exact"/>
              <w:ind w:left="192" w:hanging="240"/>
              <w:jc w:val="both"/>
              <w:rPr>
                <w:rFonts w:ascii="標楷體" w:eastAsia="標楷體" w:hAnsi="標楷體" w:cs="標楷體"/>
              </w:rPr>
            </w:pPr>
          </w:p>
          <w:p w14:paraId="30625882" w14:textId="77777777" w:rsidR="00404E81" w:rsidRDefault="00404E81" w:rsidP="00A00848">
            <w:pPr>
              <w:pStyle w:val="Standard"/>
              <w:spacing w:line="300" w:lineRule="exact"/>
              <w:ind w:left="192" w:hanging="240"/>
              <w:jc w:val="both"/>
              <w:rPr>
                <w:rFonts w:ascii="標楷體" w:eastAsia="標楷體" w:hAnsi="標楷體" w:cs="標楷體"/>
              </w:rPr>
            </w:pPr>
          </w:p>
          <w:p w14:paraId="7E376969" w14:textId="77777777" w:rsidR="00404E81" w:rsidRDefault="00404E81" w:rsidP="00A00848">
            <w:pPr>
              <w:pStyle w:val="Standard"/>
              <w:spacing w:line="300" w:lineRule="exact"/>
              <w:ind w:left="192" w:hanging="240"/>
              <w:jc w:val="both"/>
              <w:rPr>
                <w:rFonts w:ascii="標楷體" w:eastAsia="標楷體" w:hAnsi="標楷體" w:cs="標楷體"/>
              </w:rPr>
            </w:pPr>
          </w:p>
          <w:p w14:paraId="116A85CE" w14:textId="77777777" w:rsidR="00404E81" w:rsidRDefault="00404E81" w:rsidP="00A00848">
            <w:pPr>
              <w:pStyle w:val="Standard"/>
              <w:spacing w:line="300" w:lineRule="exact"/>
              <w:ind w:left="192" w:hanging="240"/>
              <w:jc w:val="both"/>
              <w:rPr>
                <w:rFonts w:ascii="標楷體" w:eastAsia="標楷體" w:hAnsi="標楷體" w:cs="標楷體"/>
              </w:rPr>
            </w:pPr>
          </w:p>
          <w:p w14:paraId="7CC86D1A" w14:textId="77777777" w:rsidR="00404E81" w:rsidRDefault="00404E81" w:rsidP="00A00848">
            <w:pPr>
              <w:pStyle w:val="Standard"/>
              <w:spacing w:line="300" w:lineRule="exact"/>
              <w:ind w:left="192" w:hanging="240"/>
              <w:jc w:val="both"/>
              <w:rPr>
                <w:rFonts w:ascii="標楷體" w:eastAsia="標楷體" w:hAnsi="標楷體" w:cs="標楷體"/>
              </w:rPr>
            </w:pPr>
          </w:p>
          <w:p w14:paraId="37C1509B" w14:textId="77777777" w:rsidR="00404E81" w:rsidRDefault="00404E81" w:rsidP="00A00848">
            <w:pPr>
              <w:pStyle w:val="Standard"/>
              <w:spacing w:line="300" w:lineRule="exact"/>
              <w:ind w:left="192" w:hanging="240"/>
              <w:jc w:val="both"/>
              <w:rPr>
                <w:rFonts w:ascii="標楷體" w:eastAsia="標楷體" w:hAnsi="標楷體" w:cs="標楷體"/>
              </w:rPr>
            </w:pPr>
          </w:p>
          <w:p w14:paraId="00374067" w14:textId="77777777" w:rsidR="00404E81" w:rsidRDefault="00404E81" w:rsidP="00A00848">
            <w:pPr>
              <w:pStyle w:val="Standard"/>
              <w:spacing w:line="300" w:lineRule="exact"/>
              <w:ind w:left="192" w:hanging="240"/>
              <w:jc w:val="both"/>
              <w:rPr>
                <w:rFonts w:ascii="標楷體" w:eastAsia="標楷體" w:hAnsi="標楷體" w:cs="標楷體"/>
              </w:rPr>
            </w:pPr>
          </w:p>
          <w:p w14:paraId="5962025A" w14:textId="77777777" w:rsidR="00404E81" w:rsidRDefault="00404E81" w:rsidP="00A00848">
            <w:pPr>
              <w:pStyle w:val="Standard"/>
              <w:spacing w:line="300" w:lineRule="exact"/>
              <w:ind w:left="192" w:hanging="240"/>
              <w:jc w:val="both"/>
              <w:rPr>
                <w:rFonts w:ascii="標楷體" w:eastAsia="標楷體" w:hAnsi="標楷體" w:cs="標楷體"/>
              </w:rPr>
            </w:pPr>
          </w:p>
          <w:p w14:paraId="65DB32CF" w14:textId="77777777" w:rsidR="00404E81" w:rsidRDefault="00404E81" w:rsidP="00A00848">
            <w:pPr>
              <w:pStyle w:val="Standard"/>
              <w:spacing w:line="300" w:lineRule="exact"/>
              <w:ind w:left="192" w:hanging="240"/>
              <w:jc w:val="both"/>
              <w:rPr>
                <w:rFonts w:ascii="標楷體" w:eastAsia="標楷體" w:hAnsi="標楷體" w:cs="標楷體"/>
              </w:rPr>
            </w:pPr>
          </w:p>
          <w:p w14:paraId="193369C3" w14:textId="77777777" w:rsidR="00404E81" w:rsidRDefault="00404E81" w:rsidP="00A00848">
            <w:pPr>
              <w:pStyle w:val="Standard"/>
              <w:spacing w:line="300" w:lineRule="exact"/>
              <w:ind w:left="192" w:hanging="240"/>
              <w:jc w:val="both"/>
              <w:rPr>
                <w:rFonts w:ascii="標楷體" w:eastAsia="標楷體" w:hAnsi="標楷體" w:cs="標楷體"/>
              </w:rPr>
            </w:pPr>
          </w:p>
          <w:p w14:paraId="4A829C77" w14:textId="77777777" w:rsidR="00404E81" w:rsidRDefault="00404E81" w:rsidP="00A00848">
            <w:pPr>
              <w:pStyle w:val="Standard"/>
              <w:spacing w:line="300" w:lineRule="exact"/>
              <w:ind w:left="192" w:hanging="240"/>
              <w:jc w:val="both"/>
              <w:rPr>
                <w:rFonts w:ascii="標楷體" w:eastAsia="標楷體" w:hAnsi="標楷體" w:cs="標楷體"/>
              </w:rPr>
            </w:pPr>
          </w:p>
          <w:p w14:paraId="53580530" w14:textId="77777777" w:rsidR="00404E81" w:rsidRDefault="00404E81" w:rsidP="00A00848">
            <w:pPr>
              <w:pStyle w:val="Standard"/>
              <w:spacing w:line="300" w:lineRule="exact"/>
              <w:ind w:left="192" w:hanging="240"/>
              <w:jc w:val="both"/>
              <w:rPr>
                <w:rFonts w:ascii="標楷體" w:eastAsia="標楷體" w:hAnsi="標楷體" w:cs="標楷體"/>
              </w:rPr>
            </w:pPr>
          </w:p>
          <w:p w14:paraId="115886C5" w14:textId="77777777" w:rsidR="00404E81" w:rsidRDefault="00404E81" w:rsidP="00A00848">
            <w:pPr>
              <w:pStyle w:val="Standard"/>
              <w:spacing w:line="300" w:lineRule="exact"/>
              <w:ind w:left="192" w:hanging="240"/>
              <w:jc w:val="both"/>
              <w:rPr>
                <w:rFonts w:ascii="標楷體" w:eastAsia="標楷體" w:hAnsi="標楷體" w:cs="標楷體"/>
              </w:rPr>
            </w:pPr>
          </w:p>
          <w:p w14:paraId="338F088C" w14:textId="77777777" w:rsidR="00404E81" w:rsidRDefault="00404E81" w:rsidP="00A00848">
            <w:pPr>
              <w:pStyle w:val="Standard"/>
              <w:spacing w:line="300" w:lineRule="exact"/>
              <w:ind w:left="192" w:hanging="240"/>
              <w:jc w:val="both"/>
              <w:rPr>
                <w:rFonts w:ascii="標楷體" w:eastAsia="標楷體" w:hAnsi="標楷體" w:cs="標楷體"/>
              </w:rPr>
            </w:pPr>
          </w:p>
          <w:p w14:paraId="04089FC7" w14:textId="77777777" w:rsidR="00404E81" w:rsidRDefault="00404E81" w:rsidP="00A00848">
            <w:pPr>
              <w:pStyle w:val="Standard"/>
              <w:spacing w:line="300" w:lineRule="exact"/>
              <w:ind w:left="192" w:hanging="240"/>
              <w:jc w:val="both"/>
              <w:rPr>
                <w:rFonts w:ascii="標楷體" w:eastAsia="標楷體" w:hAnsi="標楷體" w:cs="標楷體"/>
              </w:rPr>
            </w:pPr>
          </w:p>
          <w:p w14:paraId="7306B949" w14:textId="77777777" w:rsidR="00404E81" w:rsidRDefault="00404E81" w:rsidP="00A00848">
            <w:pPr>
              <w:pStyle w:val="Standard"/>
              <w:spacing w:line="300" w:lineRule="exact"/>
              <w:ind w:left="192" w:hanging="240"/>
              <w:jc w:val="both"/>
              <w:rPr>
                <w:rFonts w:ascii="標楷體" w:eastAsia="標楷體" w:hAnsi="標楷體" w:cs="標楷體"/>
              </w:rPr>
            </w:pPr>
          </w:p>
          <w:p w14:paraId="4E9BF8D9" w14:textId="77777777" w:rsidR="00404E81" w:rsidRDefault="00404E81" w:rsidP="00A00848">
            <w:pPr>
              <w:pStyle w:val="Standard"/>
              <w:spacing w:line="300" w:lineRule="exact"/>
              <w:ind w:left="192" w:hanging="240"/>
              <w:jc w:val="both"/>
              <w:rPr>
                <w:rFonts w:ascii="標楷體" w:eastAsia="標楷體" w:hAnsi="標楷體" w:cs="標楷體"/>
              </w:rPr>
            </w:pPr>
          </w:p>
          <w:p w14:paraId="208A6EF9" w14:textId="77777777" w:rsidR="00404E81" w:rsidRDefault="00404E81" w:rsidP="00A00848">
            <w:pPr>
              <w:pStyle w:val="Standard"/>
              <w:spacing w:line="300" w:lineRule="exact"/>
              <w:ind w:left="192" w:hanging="240"/>
              <w:jc w:val="both"/>
              <w:rPr>
                <w:rFonts w:ascii="標楷體" w:eastAsia="標楷體" w:hAnsi="標楷體" w:cs="標楷體"/>
              </w:rPr>
            </w:pPr>
          </w:p>
          <w:p w14:paraId="3D3ADA66" w14:textId="77777777" w:rsidR="00404E81" w:rsidRDefault="00404E81" w:rsidP="00A00848">
            <w:pPr>
              <w:pStyle w:val="Standard"/>
              <w:spacing w:line="300" w:lineRule="exact"/>
              <w:ind w:left="192" w:hanging="240"/>
              <w:jc w:val="both"/>
              <w:rPr>
                <w:rFonts w:ascii="標楷體" w:eastAsia="標楷體" w:hAnsi="標楷體" w:cs="標楷體"/>
              </w:rPr>
            </w:pPr>
          </w:p>
          <w:p w14:paraId="4C9232C3" w14:textId="77777777" w:rsidR="00404E81" w:rsidRDefault="00404E81" w:rsidP="00A00848">
            <w:pPr>
              <w:pStyle w:val="Standard"/>
              <w:spacing w:line="300" w:lineRule="exact"/>
              <w:ind w:left="192" w:hanging="240"/>
              <w:jc w:val="both"/>
              <w:rPr>
                <w:rFonts w:ascii="標楷體" w:eastAsia="標楷體" w:hAnsi="標楷體" w:cs="標楷體"/>
              </w:rPr>
            </w:pPr>
          </w:p>
          <w:p w14:paraId="1310F96C" w14:textId="77777777" w:rsidR="00404E81" w:rsidRDefault="00404E81" w:rsidP="00A00848">
            <w:pPr>
              <w:pStyle w:val="Standard"/>
              <w:spacing w:line="300" w:lineRule="exact"/>
              <w:ind w:left="192" w:hanging="240"/>
              <w:jc w:val="both"/>
              <w:rPr>
                <w:rFonts w:ascii="標楷體" w:eastAsia="標楷體" w:hAnsi="標楷體" w:cs="標楷體"/>
              </w:rPr>
            </w:pPr>
          </w:p>
          <w:p w14:paraId="05CDAD9F" w14:textId="77777777" w:rsidR="00404E81" w:rsidRDefault="00404E81" w:rsidP="00A00848">
            <w:pPr>
              <w:pStyle w:val="Standard"/>
              <w:spacing w:line="300" w:lineRule="exact"/>
              <w:ind w:left="192" w:hanging="240"/>
              <w:jc w:val="both"/>
              <w:rPr>
                <w:rFonts w:ascii="標楷體" w:eastAsia="標楷體" w:hAnsi="標楷體" w:cs="標楷體"/>
              </w:rPr>
            </w:pPr>
          </w:p>
          <w:p w14:paraId="5BD4AA44" w14:textId="77777777" w:rsidR="00404E81" w:rsidRDefault="00404E81" w:rsidP="00A00848">
            <w:pPr>
              <w:pStyle w:val="Standard"/>
              <w:spacing w:line="300" w:lineRule="exact"/>
              <w:ind w:left="192" w:hanging="240"/>
              <w:jc w:val="both"/>
              <w:rPr>
                <w:rFonts w:ascii="標楷體" w:eastAsia="標楷體" w:hAnsi="標楷體" w:cs="標楷體"/>
              </w:rPr>
            </w:pPr>
          </w:p>
          <w:p w14:paraId="4F3E44C1" w14:textId="77777777" w:rsidR="00404E81" w:rsidRDefault="00404E81" w:rsidP="00A00848">
            <w:pPr>
              <w:pStyle w:val="Standard"/>
              <w:spacing w:line="300" w:lineRule="exact"/>
              <w:ind w:left="192" w:hanging="240"/>
              <w:jc w:val="both"/>
              <w:rPr>
                <w:rFonts w:ascii="標楷體" w:eastAsia="標楷體" w:hAnsi="標楷體" w:cs="標楷體"/>
              </w:rPr>
            </w:pPr>
          </w:p>
          <w:p w14:paraId="197C8E43" w14:textId="77777777" w:rsidR="00404E81" w:rsidRDefault="00404E81" w:rsidP="00A00848">
            <w:pPr>
              <w:pStyle w:val="Standard"/>
              <w:spacing w:line="300" w:lineRule="exact"/>
              <w:ind w:left="192" w:hanging="240"/>
              <w:jc w:val="both"/>
              <w:rPr>
                <w:rFonts w:ascii="標楷體" w:eastAsia="標楷體" w:hAnsi="標楷體" w:cs="標楷體"/>
              </w:rPr>
            </w:pPr>
          </w:p>
          <w:p w14:paraId="3ED02B8F" w14:textId="77777777" w:rsidR="00404E81" w:rsidRDefault="00404E81" w:rsidP="00A00848">
            <w:pPr>
              <w:pStyle w:val="Standard"/>
              <w:spacing w:line="300" w:lineRule="exact"/>
              <w:ind w:left="192" w:hanging="240"/>
              <w:jc w:val="both"/>
              <w:rPr>
                <w:rFonts w:ascii="標楷體" w:eastAsia="標楷體" w:hAnsi="標楷體" w:cs="標楷體"/>
              </w:rPr>
            </w:pPr>
          </w:p>
          <w:p w14:paraId="248A5759" w14:textId="77777777" w:rsidR="00404E81" w:rsidRDefault="00404E81" w:rsidP="00A00848">
            <w:pPr>
              <w:pStyle w:val="Standard"/>
              <w:spacing w:line="300" w:lineRule="exact"/>
              <w:ind w:left="192" w:hanging="240"/>
              <w:jc w:val="both"/>
              <w:rPr>
                <w:rFonts w:ascii="標楷體" w:eastAsia="標楷體" w:hAnsi="標楷體" w:cs="標楷體"/>
              </w:rPr>
            </w:pPr>
          </w:p>
          <w:p w14:paraId="1045C30B" w14:textId="77777777" w:rsidR="00404E81" w:rsidRDefault="00404E81" w:rsidP="00A00848">
            <w:pPr>
              <w:pStyle w:val="Standard"/>
              <w:spacing w:line="300" w:lineRule="exact"/>
              <w:ind w:left="192" w:hanging="240"/>
              <w:jc w:val="both"/>
              <w:rPr>
                <w:rFonts w:ascii="標楷體" w:eastAsia="標楷體" w:hAnsi="標楷體" w:cs="標楷體"/>
              </w:rPr>
            </w:pPr>
          </w:p>
          <w:p w14:paraId="54B8AA18" w14:textId="77777777" w:rsidR="00404E81" w:rsidRDefault="00404E81" w:rsidP="00A00848">
            <w:pPr>
              <w:pStyle w:val="Standard"/>
              <w:spacing w:line="300" w:lineRule="exact"/>
              <w:ind w:left="192" w:hanging="240"/>
              <w:jc w:val="both"/>
              <w:rPr>
                <w:rFonts w:ascii="標楷體" w:eastAsia="標楷體" w:hAnsi="標楷體" w:cs="標楷體"/>
              </w:rPr>
            </w:pPr>
          </w:p>
          <w:p w14:paraId="13980BD4" w14:textId="38EDD1B4" w:rsidR="00404E81" w:rsidRDefault="00404E81" w:rsidP="00A00848">
            <w:pPr>
              <w:pStyle w:val="Standard"/>
              <w:spacing w:line="300" w:lineRule="exact"/>
              <w:ind w:left="192" w:hanging="240"/>
              <w:jc w:val="both"/>
              <w:rPr>
                <w:rFonts w:ascii="標楷體" w:eastAsia="標楷體" w:hAnsi="標楷體" w:cs="標楷體"/>
              </w:rPr>
            </w:pPr>
          </w:p>
          <w:p w14:paraId="1692A602" w14:textId="12F7565F" w:rsidR="00404E81" w:rsidRDefault="00404E81" w:rsidP="00A00848">
            <w:pPr>
              <w:pStyle w:val="Standard"/>
              <w:spacing w:line="300" w:lineRule="exact"/>
              <w:ind w:left="192" w:hanging="240"/>
              <w:jc w:val="both"/>
              <w:rPr>
                <w:rFonts w:ascii="標楷體" w:eastAsia="標楷體" w:hAnsi="標楷體" w:cs="標楷體"/>
              </w:rPr>
            </w:pPr>
          </w:p>
          <w:p w14:paraId="35B94478" w14:textId="1F846DC9" w:rsidR="00404E81" w:rsidRDefault="00404E81" w:rsidP="00A00848">
            <w:pPr>
              <w:pStyle w:val="Standard"/>
              <w:spacing w:line="300" w:lineRule="exact"/>
              <w:ind w:left="192" w:hanging="240"/>
              <w:jc w:val="both"/>
              <w:rPr>
                <w:rFonts w:ascii="標楷體" w:eastAsia="標楷體" w:hAnsi="標楷體" w:cs="標楷體"/>
              </w:rPr>
            </w:pPr>
          </w:p>
          <w:p w14:paraId="367488B8" w14:textId="2FADC65F" w:rsidR="00404E81" w:rsidRDefault="00404E81" w:rsidP="00A00848">
            <w:pPr>
              <w:pStyle w:val="Standard"/>
              <w:spacing w:line="300" w:lineRule="exact"/>
              <w:ind w:left="192" w:hanging="240"/>
              <w:jc w:val="both"/>
              <w:rPr>
                <w:rFonts w:ascii="標楷體" w:eastAsia="標楷體" w:hAnsi="標楷體" w:cs="標楷體"/>
              </w:rPr>
            </w:pPr>
          </w:p>
          <w:p w14:paraId="38A007F3" w14:textId="6E5DBC28" w:rsidR="00404E81" w:rsidRDefault="00404E81" w:rsidP="00A00848">
            <w:pPr>
              <w:pStyle w:val="Standard"/>
              <w:spacing w:line="300" w:lineRule="exact"/>
              <w:ind w:left="192" w:hanging="240"/>
              <w:jc w:val="both"/>
              <w:rPr>
                <w:rFonts w:ascii="標楷體" w:eastAsia="標楷體" w:hAnsi="標楷體" w:cs="標楷體"/>
              </w:rPr>
            </w:pPr>
          </w:p>
          <w:p w14:paraId="1D08444B" w14:textId="6130AB2A" w:rsidR="00404E81" w:rsidRDefault="00404E81" w:rsidP="00A00848">
            <w:pPr>
              <w:pStyle w:val="Standard"/>
              <w:spacing w:line="300" w:lineRule="exact"/>
              <w:ind w:left="192" w:hanging="240"/>
              <w:jc w:val="both"/>
              <w:rPr>
                <w:rFonts w:ascii="標楷體" w:eastAsia="標楷體" w:hAnsi="標楷體" w:cs="標楷體"/>
              </w:rPr>
            </w:pPr>
          </w:p>
          <w:p w14:paraId="232353C2" w14:textId="1D5109BA" w:rsidR="00404E81" w:rsidRDefault="00404E81" w:rsidP="00A00848">
            <w:pPr>
              <w:pStyle w:val="Standard"/>
              <w:spacing w:line="300" w:lineRule="exact"/>
              <w:ind w:left="192" w:hanging="240"/>
              <w:jc w:val="both"/>
              <w:rPr>
                <w:rFonts w:ascii="標楷體" w:eastAsia="標楷體" w:hAnsi="標楷體" w:cs="標楷體"/>
              </w:rPr>
            </w:pPr>
          </w:p>
          <w:p w14:paraId="48EEECA7" w14:textId="10F99278" w:rsidR="00404E81" w:rsidRDefault="00404E81" w:rsidP="00A00848">
            <w:pPr>
              <w:pStyle w:val="Standard"/>
              <w:spacing w:line="300" w:lineRule="exact"/>
              <w:ind w:left="192" w:hanging="240"/>
              <w:jc w:val="both"/>
              <w:rPr>
                <w:rFonts w:ascii="標楷體" w:eastAsia="標楷體" w:hAnsi="標楷體" w:cs="標楷體"/>
              </w:rPr>
            </w:pPr>
          </w:p>
          <w:p w14:paraId="5174CA3A" w14:textId="087EFB99" w:rsidR="00404E81" w:rsidRDefault="00404E81" w:rsidP="00A00848">
            <w:pPr>
              <w:pStyle w:val="Standard"/>
              <w:spacing w:line="300" w:lineRule="exact"/>
              <w:ind w:left="192" w:hanging="240"/>
              <w:jc w:val="both"/>
              <w:rPr>
                <w:rFonts w:ascii="標楷體" w:eastAsia="標楷體" w:hAnsi="標楷體" w:cs="標楷體"/>
              </w:rPr>
            </w:pPr>
          </w:p>
          <w:p w14:paraId="0A86DEF9" w14:textId="7324A762" w:rsidR="00404E81" w:rsidRDefault="00404E81" w:rsidP="00A00848">
            <w:pPr>
              <w:pStyle w:val="Standard"/>
              <w:spacing w:line="300" w:lineRule="exact"/>
              <w:ind w:left="192" w:hanging="240"/>
              <w:jc w:val="both"/>
              <w:rPr>
                <w:rFonts w:ascii="標楷體" w:eastAsia="標楷體" w:hAnsi="標楷體" w:cs="標楷體"/>
              </w:rPr>
            </w:pPr>
          </w:p>
          <w:p w14:paraId="60364BE4" w14:textId="1E0A5C3F" w:rsidR="00404E81" w:rsidRDefault="00404E81" w:rsidP="00A00848">
            <w:pPr>
              <w:pStyle w:val="Standard"/>
              <w:spacing w:line="300" w:lineRule="exact"/>
              <w:ind w:left="192" w:hanging="240"/>
              <w:jc w:val="both"/>
              <w:rPr>
                <w:rFonts w:ascii="標楷體" w:eastAsia="標楷體" w:hAnsi="標楷體" w:cs="標楷體"/>
              </w:rPr>
            </w:pPr>
          </w:p>
          <w:p w14:paraId="0E819E61" w14:textId="1DA59947" w:rsidR="00404E81" w:rsidRDefault="00404E81" w:rsidP="00A00848">
            <w:pPr>
              <w:pStyle w:val="Standard"/>
              <w:spacing w:line="300" w:lineRule="exact"/>
              <w:ind w:left="192" w:hanging="240"/>
              <w:jc w:val="both"/>
              <w:rPr>
                <w:rFonts w:ascii="標楷體" w:eastAsia="標楷體" w:hAnsi="標楷體" w:cs="標楷體"/>
              </w:rPr>
            </w:pPr>
          </w:p>
          <w:p w14:paraId="74F5E872" w14:textId="18E34B56" w:rsidR="00404E81" w:rsidRDefault="00404E81" w:rsidP="00A00848">
            <w:pPr>
              <w:pStyle w:val="Standard"/>
              <w:spacing w:line="300" w:lineRule="exact"/>
              <w:ind w:left="192" w:hanging="240"/>
              <w:jc w:val="both"/>
              <w:rPr>
                <w:rFonts w:ascii="標楷體" w:eastAsia="標楷體" w:hAnsi="標楷體" w:cs="標楷體"/>
              </w:rPr>
            </w:pPr>
          </w:p>
          <w:p w14:paraId="62CDE7B3" w14:textId="103EA67B" w:rsidR="00404E81" w:rsidRDefault="00404E81" w:rsidP="00A00848">
            <w:pPr>
              <w:pStyle w:val="Standard"/>
              <w:spacing w:line="300" w:lineRule="exact"/>
              <w:ind w:left="192" w:hanging="240"/>
              <w:jc w:val="both"/>
              <w:rPr>
                <w:rFonts w:ascii="標楷體" w:eastAsia="標楷體" w:hAnsi="標楷體" w:cs="標楷體"/>
              </w:rPr>
            </w:pPr>
          </w:p>
          <w:p w14:paraId="4E85781A" w14:textId="715D58DB" w:rsidR="00404E81" w:rsidRDefault="00404E81" w:rsidP="00A00848">
            <w:pPr>
              <w:pStyle w:val="Standard"/>
              <w:spacing w:line="300" w:lineRule="exact"/>
              <w:ind w:left="192" w:hanging="240"/>
              <w:jc w:val="both"/>
              <w:rPr>
                <w:rFonts w:ascii="標楷體" w:eastAsia="標楷體" w:hAnsi="標楷體" w:cs="標楷體"/>
              </w:rPr>
            </w:pPr>
          </w:p>
          <w:p w14:paraId="2526BA7A" w14:textId="59CCA9F8" w:rsidR="00404E81" w:rsidRDefault="00404E81" w:rsidP="00A00848">
            <w:pPr>
              <w:pStyle w:val="Standard"/>
              <w:spacing w:line="300" w:lineRule="exact"/>
              <w:ind w:left="192" w:hanging="240"/>
              <w:jc w:val="both"/>
              <w:rPr>
                <w:rFonts w:ascii="標楷體" w:eastAsia="標楷體" w:hAnsi="標楷體" w:cs="標楷體"/>
              </w:rPr>
            </w:pPr>
          </w:p>
          <w:p w14:paraId="1BA16C28" w14:textId="1ABF04F0" w:rsidR="00404E81" w:rsidRDefault="00404E81" w:rsidP="00A00848">
            <w:pPr>
              <w:pStyle w:val="Standard"/>
              <w:spacing w:line="300" w:lineRule="exact"/>
              <w:ind w:left="192" w:hanging="240"/>
              <w:jc w:val="both"/>
              <w:rPr>
                <w:rFonts w:ascii="標楷體" w:eastAsia="標楷體" w:hAnsi="標楷體" w:cs="標楷體"/>
              </w:rPr>
            </w:pPr>
          </w:p>
          <w:p w14:paraId="2D2D2CD3" w14:textId="391D78FD" w:rsidR="00404E81" w:rsidRDefault="00404E81" w:rsidP="00A00848">
            <w:pPr>
              <w:pStyle w:val="Standard"/>
              <w:spacing w:line="300" w:lineRule="exact"/>
              <w:ind w:left="192" w:hanging="240"/>
              <w:jc w:val="both"/>
              <w:rPr>
                <w:rFonts w:ascii="標楷體" w:eastAsia="標楷體" w:hAnsi="標楷體" w:cs="標楷體"/>
              </w:rPr>
            </w:pPr>
          </w:p>
          <w:p w14:paraId="3AB74FB0" w14:textId="2578DB3F" w:rsidR="00404E81" w:rsidRDefault="00404E81" w:rsidP="00A00848">
            <w:pPr>
              <w:pStyle w:val="Standard"/>
              <w:spacing w:line="300" w:lineRule="exact"/>
              <w:ind w:left="192" w:hanging="240"/>
              <w:jc w:val="both"/>
              <w:rPr>
                <w:rFonts w:ascii="標楷體" w:eastAsia="標楷體" w:hAnsi="標楷體" w:cs="標楷體"/>
              </w:rPr>
            </w:pPr>
          </w:p>
          <w:p w14:paraId="287FBE3B" w14:textId="47B195B4" w:rsidR="00404E81" w:rsidRDefault="00404E81" w:rsidP="00A00848">
            <w:pPr>
              <w:pStyle w:val="Standard"/>
              <w:spacing w:line="300" w:lineRule="exact"/>
              <w:ind w:left="192" w:hanging="240"/>
              <w:jc w:val="both"/>
              <w:rPr>
                <w:rFonts w:ascii="標楷體" w:eastAsia="標楷體" w:hAnsi="標楷體" w:cs="標楷體"/>
              </w:rPr>
            </w:pPr>
          </w:p>
          <w:p w14:paraId="02C9040B" w14:textId="74ACD1D1" w:rsidR="00404E81" w:rsidRDefault="00404E81" w:rsidP="00A00848">
            <w:pPr>
              <w:pStyle w:val="Standard"/>
              <w:spacing w:line="300" w:lineRule="exact"/>
              <w:ind w:left="192" w:hanging="240"/>
              <w:jc w:val="both"/>
              <w:rPr>
                <w:rFonts w:ascii="標楷體" w:eastAsia="標楷體" w:hAnsi="標楷體" w:cs="標楷體"/>
              </w:rPr>
            </w:pPr>
          </w:p>
          <w:p w14:paraId="24FA2522" w14:textId="2B6F4A9E" w:rsidR="00404E81" w:rsidRDefault="00404E81" w:rsidP="00A00848">
            <w:pPr>
              <w:pStyle w:val="Standard"/>
              <w:spacing w:line="300" w:lineRule="exact"/>
              <w:ind w:left="192" w:hanging="240"/>
              <w:jc w:val="both"/>
              <w:rPr>
                <w:rFonts w:ascii="標楷體" w:eastAsia="標楷體" w:hAnsi="標楷體" w:cs="標楷體"/>
              </w:rPr>
            </w:pPr>
          </w:p>
          <w:p w14:paraId="678E4AE4" w14:textId="58DBEF35" w:rsidR="00404E81" w:rsidRDefault="00404E81" w:rsidP="00A00848">
            <w:pPr>
              <w:pStyle w:val="Standard"/>
              <w:spacing w:line="300" w:lineRule="exact"/>
              <w:ind w:left="192" w:hanging="240"/>
              <w:jc w:val="both"/>
              <w:rPr>
                <w:rFonts w:ascii="標楷體" w:eastAsia="標楷體" w:hAnsi="標楷體" w:cs="標楷體"/>
              </w:rPr>
            </w:pPr>
          </w:p>
          <w:p w14:paraId="0874B10E" w14:textId="7FB90FAB" w:rsidR="00404E81" w:rsidRDefault="00404E81" w:rsidP="00A00848">
            <w:pPr>
              <w:pStyle w:val="Standard"/>
              <w:spacing w:line="300" w:lineRule="exact"/>
              <w:ind w:left="192" w:hanging="240"/>
              <w:jc w:val="both"/>
              <w:rPr>
                <w:rFonts w:ascii="標楷體" w:eastAsia="標楷體" w:hAnsi="標楷體" w:cs="標楷體"/>
              </w:rPr>
            </w:pPr>
          </w:p>
          <w:p w14:paraId="799B0C0D" w14:textId="4C2A5585" w:rsidR="00404E81" w:rsidRDefault="00404E81" w:rsidP="00A00848">
            <w:pPr>
              <w:pStyle w:val="Standard"/>
              <w:spacing w:line="300" w:lineRule="exact"/>
              <w:ind w:left="192" w:hanging="240"/>
              <w:jc w:val="both"/>
              <w:rPr>
                <w:rFonts w:ascii="標楷體" w:eastAsia="標楷體" w:hAnsi="標楷體" w:cs="標楷體"/>
              </w:rPr>
            </w:pPr>
          </w:p>
          <w:p w14:paraId="0F1FA078" w14:textId="4B5BC434" w:rsidR="00404E81" w:rsidRDefault="00404E81" w:rsidP="00A00848">
            <w:pPr>
              <w:pStyle w:val="Standard"/>
              <w:spacing w:line="300" w:lineRule="exact"/>
              <w:ind w:left="192" w:hanging="240"/>
              <w:jc w:val="both"/>
              <w:rPr>
                <w:rFonts w:ascii="標楷體" w:eastAsia="標楷體" w:hAnsi="標楷體" w:cs="標楷體"/>
              </w:rPr>
            </w:pPr>
          </w:p>
          <w:p w14:paraId="1A82E9F7" w14:textId="2B5671DD" w:rsidR="00404E81" w:rsidRDefault="00404E81" w:rsidP="00A00848">
            <w:pPr>
              <w:pStyle w:val="Standard"/>
              <w:spacing w:line="300" w:lineRule="exact"/>
              <w:ind w:left="192" w:hanging="240"/>
              <w:jc w:val="both"/>
              <w:rPr>
                <w:rFonts w:ascii="標楷體" w:eastAsia="標楷體" w:hAnsi="標楷體" w:cs="標楷體"/>
              </w:rPr>
            </w:pPr>
          </w:p>
          <w:p w14:paraId="2E5AE98D" w14:textId="70BE9DE3" w:rsidR="00404E81" w:rsidRDefault="00404E81" w:rsidP="00A00848">
            <w:pPr>
              <w:pStyle w:val="Standard"/>
              <w:spacing w:line="300" w:lineRule="exact"/>
              <w:ind w:left="192" w:hanging="240"/>
              <w:jc w:val="both"/>
              <w:rPr>
                <w:rFonts w:ascii="標楷體" w:eastAsia="標楷體" w:hAnsi="標楷體" w:cs="標楷體"/>
              </w:rPr>
            </w:pPr>
          </w:p>
          <w:p w14:paraId="5BBBFB3C" w14:textId="55A20AAE" w:rsidR="00404E81" w:rsidRDefault="00404E81" w:rsidP="00A00848">
            <w:pPr>
              <w:pStyle w:val="Standard"/>
              <w:spacing w:line="300" w:lineRule="exact"/>
              <w:ind w:left="192" w:hanging="240"/>
              <w:jc w:val="both"/>
              <w:rPr>
                <w:rFonts w:ascii="標楷體" w:eastAsia="標楷體" w:hAnsi="標楷體" w:cs="標楷體"/>
              </w:rPr>
            </w:pPr>
          </w:p>
          <w:p w14:paraId="4480A5E7" w14:textId="16696FF4" w:rsidR="00404E81" w:rsidRDefault="00404E81" w:rsidP="00A00848">
            <w:pPr>
              <w:pStyle w:val="Standard"/>
              <w:spacing w:line="300" w:lineRule="exact"/>
              <w:ind w:left="192" w:hanging="240"/>
              <w:jc w:val="both"/>
              <w:rPr>
                <w:rFonts w:ascii="標楷體" w:eastAsia="標楷體" w:hAnsi="標楷體" w:cs="標楷體"/>
              </w:rPr>
            </w:pPr>
          </w:p>
          <w:p w14:paraId="65F89FBB" w14:textId="0E14BCB4" w:rsidR="00404E81" w:rsidRDefault="00404E81" w:rsidP="00A00848">
            <w:pPr>
              <w:pStyle w:val="Standard"/>
              <w:spacing w:line="300" w:lineRule="exact"/>
              <w:ind w:left="192" w:hanging="240"/>
              <w:jc w:val="both"/>
              <w:rPr>
                <w:rFonts w:ascii="標楷體" w:eastAsia="標楷體" w:hAnsi="標楷體" w:cs="標楷體"/>
              </w:rPr>
            </w:pPr>
          </w:p>
          <w:p w14:paraId="4C97EADB" w14:textId="7B19A680" w:rsidR="00404E81" w:rsidRDefault="00404E81" w:rsidP="00A00848">
            <w:pPr>
              <w:pStyle w:val="Standard"/>
              <w:spacing w:line="300" w:lineRule="exact"/>
              <w:ind w:left="192" w:hanging="240"/>
              <w:jc w:val="both"/>
              <w:rPr>
                <w:rFonts w:ascii="標楷體" w:eastAsia="標楷體" w:hAnsi="標楷體" w:cs="標楷體"/>
              </w:rPr>
            </w:pPr>
          </w:p>
          <w:p w14:paraId="22157FA0" w14:textId="2DCDF22C" w:rsidR="00404E81" w:rsidRDefault="00404E81" w:rsidP="00A00848">
            <w:pPr>
              <w:pStyle w:val="Standard"/>
              <w:spacing w:line="300" w:lineRule="exact"/>
              <w:ind w:left="192" w:hanging="240"/>
              <w:jc w:val="both"/>
              <w:rPr>
                <w:rFonts w:ascii="標楷體" w:eastAsia="標楷體" w:hAnsi="標楷體" w:cs="標楷體"/>
              </w:rPr>
            </w:pPr>
          </w:p>
          <w:p w14:paraId="50D03BAE" w14:textId="5F8E56CE" w:rsidR="00404E81" w:rsidRDefault="00404E81" w:rsidP="00A00848">
            <w:pPr>
              <w:pStyle w:val="Standard"/>
              <w:spacing w:line="300" w:lineRule="exact"/>
              <w:ind w:left="192" w:hanging="240"/>
              <w:jc w:val="both"/>
              <w:rPr>
                <w:rFonts w:ascii="標楷體" w:eastAsia="標楷體" w:hAnsi="標楷體" w:cs="標楷體"/>
              </w:rPr>
            </w:pPr>
          </w:p>
          <w:p w14:paraId="72A4F972" w14:textId="3E0277BC" w:rsidR="00404E81" w:rsidRDefault="00404E81" w:rsidP="00A00848">
            <w:pPr>
              <w:pStyle w:val="Standard"/>
              <w:spacing w:line="300" w:lineRule="exact"/>
              <w:ind w:left="192" w:hanging="240"/>
              <w:jc w:val="both"/>
              <w:rPr>
                <w:rFonts w:ascii="標楷體" w:eastAsia="標楷體" w:hAnsi="標楷體" w:cs="標楷體"/>
              </w:rPr>
            </w:pPr>
          </w:p>
          <w:p w14:paraId="7FB841BB" w14:textId="5ABEAC5A" w:rsidR="00404E81" w:rsidRDefault="00404E81" w:rsidP="00A00848">
            <w:pPr>
              <w:pStyle w:val="Standard"/>
              <w:spacing w:line="300" w:lineRule="exact"/>
              <w:ind w:left="192" w:hanging="240"/>
              <w:jc w:val="both"/>
              <w:rPr>
                <w:rFonts w:ascii="標楷體" w:eastAsia="標楷體" w:hAnsi="標楷體" w:cs="標楷體"/>
              </w:rPr>
            </w:pPr>
          </w:p>
          <w:p w14:paraId="5FE6D7A1" w14:textId="35EB1AA6" w:rsidR="00404E81" w:rsidRDefault="00404E81" w:rsidP="00A00848">
            <w:pPr>
              <w:pStyle w:val="Standard"/>
              <w:spacing w:line="300" w:lineRule="exact"/>
              <w:ind w:left="192" w:hanging="240"/>
              <w:jc w:val="both"/>
              <w:rPr>
                <w:rFonts w:ascii="標楷體" w:eastAsia="標楷體" w:hAnsi="標楷體" w:cs="標楷體"/>
              </w:rPr>
            </w:pPr>
          </w:p>
          <w:p w14:paraId="176A2002" w14:textId="5D5AAE10" w:rsidR="00404E81" w:rsidRDefault="00404E81" w:rsidP="00A00848">
            <w:pPr>
              <w:pStyle w:val="Standard"/>
              <w:spacing w:line="300" w:lineRule="exact"/>
              <w:ind w:left="192" w:hanging="240"/>
              <w:jc w:val="both"/>
              <w:rPr>
                <w:rFonts w:ascii="標楷體" w:eastAsia="標楷體" w:hAnsi="標楷體" w:cs="標楷體"/>
              </w:rPr>
            </w:pPr>
          </w:p>
          <w:p w14:paraId="7AD484A2" w14:textId="45F13F7A" w:rsidR="00404E81" w:rsidRDefault="00404E81" w:rsidP="00A00848">
            <w:pPr>
              <w:pStyle w:val="Standard"/>
              <w:spacing w:line="300" w:lineRule="exact"/>
              <w:ind w:left="192" w:hanging="240"/>
              <w:jc w:val="both"/>
              <w:rPr>
                <w:rFonts w:ascii="標楷體" w:eastAsia="標楷體" w:hAnsi="標楷體" w:cs="標楷體"/>
              </w:rPr>
            </w:pPr>
          </w:p>
          <w:p w14:paraId="531CF247" w14:textId="18876829" w:rsidR="00404E81" w:rsidRDefault="00404E81" w:rsidP="00A00848">
            <w:pPr>
              <w:pStyle w:val="Standard"/>
              <w:spacing w:line="300" w:lineRule="exact"/>
              <w:ind w:left="192" w:hanging="240"/>
              <w:jc w:val="both"/>
              <w:rPr>
                <w:rFonts w:ascii="標楷體" w:eastAsia="標楷體" w:hAnsi="標楷體" w:cs="標楷體"/>
              </w:rPr>
            </w:pPr>
          </w:p>
          <w:p w14:paraId="1DB3A29F" w14:textId="0F726A4F" w:rsidR="00404E81" w:rsidRDefault="00404E81" w:rsidP="00A00848">
            <w:pPr>
              <w:pStyle w:val="Standard"/>
              <w:spacing w:line="300" w:lineRule="exact"/>
              <w:ind w:left="192" w:hanging="240"/>
              <w:jc w:val="both"/>
              <w:rPr>
                <w:rFonts w:ascii="標楷體" w:eastAsia="標楷體" w:hAnsi="標楷體" w:cs="標楷體"/>
              </w:rPr>
            </w:pPr>
          </w:p>
          <w:p w14:paraId="3365032F" w14:textId="77777777" w:rsidR="00404E81" w:rsidRDefault="00404E81" w:rsidP="00A00848">
            <w:pPr>
              <w:pStyle w:val="Standard"/>
              <w:spacing w:line="300" w:lineRule="exact"/>
              <w:ind w:left="192" w:hanging="240"/>
              <w:jc w:val="both"/>
              <w:rPr>
                <w:rFonts w:ascii="標楷體" w:eastAsia="標楷體" w:hAnsi="標楷體" w:cs="標楷體"/>
              </w:rPr>
            </w:pPr>
          </w:p>
          <w:p w14:paraId="24EA8586" w14:textId="77777777" w:rsidR="00404E81" w:rsidRPr="002C28C6" w:rsidRDefault="00404E81" w:rsidP="00A00848">
            <w:pPr>
              <w:pStyle w:val="Standard"/>
              <w:spacing w:line="300" w:lineRule="exact"/>
              <w:ind w:left="192" w:hanging="240"/>
              <w:jc w:val="both"/>
              <w:rPr>
                <w:rFonts w:ascii="標楷體" w:eastAsia="標楷體" w:hAnsi="標楷體" w:cs="標楷體"/>
              </w:rPr>
            </w:pPr>
            <w:r w:rsidRPr="002C28C6">
              <w:rPr>
                <w:rFonts w:ascii="標楷體" w:eastAsia="標楷體" w:hAnsi="標楷體" w:cs="標楷體"/>
              </w:rPr>
              <w:t xml:space="preserve">  </w:t>
            </w:r>
          </w:p>
          <w:p w14:paraId="6AD96675" w14:textId="54112A9D" w:rsidR="00404E81" w:rsidRPr="002C28C6" w:rsidRDefault="00404E81" w:rsidP="00A00848">
            <w:pPr>
              <w:pStyle w:val="Standard"/>
              <w:spacing w:line="300" w:lineRule="exact"/>
              <w:ind w:left="192" w:hanging="240"/>
              <w:jc w:val="both"/>
              <w:rPr>
                <w:rFonts w:ascii="標楷體" w:eastAsia="標楷體" w:hAnsi="標楷體" w:cs="標楷體"/>
              </w:rPr>
            </w:pPr>
            <w:r w:rsidRPr="002C28C6">
              <w:rPr>
                <w:rFonts w:ascii="標楷體" w:eastAsia="標楷體" w:hAnsi="標楷體" w:cs="標楷體"/>
              </w:rPr>
              <w:t xml:space="preserve">  </w:t>
            </w:r>
          </w:p>
        </w:tc>
        <w:tc>
          <w:tcPr>
            <w:tcW w:w="2755" w:type="dxa"/>
            <w:shd w:val="clear" w:color="auto" w:fill="auto"/>
            <w:tcMar>
              <w:top w:w="0" w:type="dxa"/>
              <w:left w:w="103" w:type="dxa"/>
              <w:bottom w:w="0" w:type="dxa"/>
              <w:right w:w="108" w:type="dxa"/>
            </w:tcMar>
          </w:tcPr>
          <w:p w14:paraId="05EDA897" w14:textId="77777777" w:rsidR="00404E81" w:rsidRPr="002C28C6" w:rsidRDefault="00404E81" w:rsidP="00CF0BCD">
            <w:pPr>
              <w:pStyle w:val="ac"/>
              <w:widowControl w:val="0"/>
              <w:numPr>
                <w:ilvl w:val="0"/>
                <w:numId w:val="4"/>
              </w:numPr>
              <w:kinsoku w:val="0"/>
              <w:topLinePunct/>
              <w:spacing w:line="300" w:lineRule="exact"/>
              <w:ind w:leftChars="0" w:left="501" w:hanging="501"/>
              <w:jc w:val="both"/>
              <w:rPr>
                <w:rFonts w:ascii="標楷體" w:eastAsia="標楷體" w:hAnsi="標楷體" w:cs="標楷體"/>
              </w:rPr>
            </w:pPr>
            <w:r w:rsidRPr="002C28C6">
              <w:rPr>
                <w:rFonts w:ascii="標楷體" w:eastAsia="標楷體" w:hAnsi="標楷體" w:cs="標楷體"/>
              </w:rPr>
              <w:lastRenderedPageBreak/>
              <w:t>南部聯合服務業務</w:t>
            </w:r>
          </w:p>
          <w:p w14:paraId="09694DA6" w14:textId="77777777" w:rsidR="00404E81" w:rsidRPr="002C28C6" w:rsidRDefault="00404E81" w:rsidP="00CF0BCD">
            <w:pPr>
              <w:numPr>
                <w:ilvl w:val="0"/>
                <w:numId w:val="5"/>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hint="eastAsia"/>
              </w:rPr>
              <w:t>強化單一窗口服務。</w:t>
            </w:r>
          </w:p>
          <w:p w14:paraId="27D493E7" w14:textId="77777777" w:rsidR="00404E81" w:rsidRPr="002C28C6" w:rsidRDefault="00404E81" w:rsidP="00CF0BCD">
            <w:pPr>
              <w:numPr>
                <w:ilvl w:val="0"/>
                <w:numId w:val="5"/>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hint="eastAsia"/>
              </w:rPr>
              <w:t>積極處理民眾陳情。</w:t>
            </w:r>
          </w:p>
          <w:p w14:paraId="213ABA0B" w14:textId="77777777" w:rsidR="00404E81" w:rsidRPr="002C28C6" w:rsidRDefault="00404E81" w:rsidP="00CF0BCD">
            <w:pPr>
              <w:numPr>
                <w:ilvl w:val="0"/>
                <w:numId w:val="5"/>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hint="eastAsia"/>
              </w:rPr>
              <w:t>建立區域溝通協調機制。</w:t>
            </w:r>
          </w:p>
          <w:p w14:paraId="313C97AE" w14:textId="65000984" w:rsidR="00404E81" w:rsidRPr="002C28C6" w:rsidRDefault="00404E81" w:rsidP="00CF0BCD">
            <w:pPr>
              <w:numPr>
                <w:ilvl w:val="0"/>
                <w:numId w:val="5"/>
              </w:numPr>
              <w:suppressAutoHyphens w:val="0"/>
              <w:kinsoku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hint="eastAsia"/>
              </w:rPr>
              <w:t>配合國家政策對外說明，廣徵民意提供施政建言。</w:t>
            </w:r>
          </w:p>
        </w:tc>
        <w:tc>
          <w:tcPr>
            <w:tcW w:w="5500" w:type="dxa"/>
            <w:shd w:val="clear" w:color="auto" w:fill="auto"/>
            <w:tcMar>
              <w:top w:w="0" w:type="dxa"/>
              <w:left w:w="103" w:type="dxa"/>
              <w:bottom w:w="0" w:type="dxa"/>
              <w:right w:w="108" w:type="dxa"/>
            </w:tcMar>
          </w:tcPr>
          <w:p w14:paraId="2AF3D6B4" w14:textId="779D77F6" w:rsidR="00404E81" w:rsidRPr="002C28C6" w:rsidRDefault="00404E81" w:rsidP="00CF0BCD">
            <w:pPr>
              <w:pStyle w:val="Standard"/>
              <w:widowControl w:val="0"/>
              <w:numPr>
                <w:ilvl w:val="0"/>
                <w:numId w:val="6"/>
              </w:numPr>
              <w:snapToGrid w:val="0"/>
              <w:spacing w:line="300" w:lineRule="exact"/>
              <w:jc w:val="both"/>
              <w:rPr>
                <w:rFonts w:ascii="標楷體" w:eastAsia="標楷體" w:hAnsi="標楷體"/>
              </w:rPr>
            </w:pPr>
            <w:r w:rsidRPr="002C28C6">
              <w:rPr>
                <w:rFonts w:ascii="標楷體" w:eastAsia="標楷體" w:hAnsi="標楷體"/>
              </w:rPr>
              <w:t>持續督導合署辦公與任務編組單位提供便捷、效率及</w:t>
            </w:r>
            <w:r w:rsidRPr="002C28C6">
              <w:rPr>
                <w:rFonts w:ascii="標楷體" w:eastAsia="標楷體" w:hAnsi="標楷體" w:cs="標楷體"/>
              </w:rPr>
              <w:t>親切</w:t>
            </w:r>
            <w:r w:rsidRPr="002C28C6">
              <w:rPr>
                <w:rFonts w:ascii="標楷體" w:eastAsia="標楷體" w:hAnsi="標楷體"/>
              </w:rPr>
              <w:t>之證照申請、業務諮詢等單一窗口服務，</w:t>
            </w:r>
            <w:r w:rsidRPr="002C28C6">
              <w:rPr>
                <w:rFonts w:ascii="標楷體" w:eastAsia="標楷體" w:hAnsi="標楷體" w:cs="Times New Roman"/>
              </w:rPr>
              <w:t>115年1月至</w:t>
            </w:r>
            <w:r w:rsidR="00073371">
              <w:rPr>
                <w:rFonts w:ascii="標楷體" w:eastAsia="標楷體" w:hAnsi="標楷體" w:cs="Times New Roman" w:hint="eastAsia"/>
              </w:rPr>
              <w:t>6</w:t>
            </w:r>
            <w:r w:rsidRPr="002C28C6">
              <w:rPr>
                <w:rFonts w:ascii="標楷體" w:eastAsia="標楷體" w:hAnsi="標楷體" w:cs="Times New Roman"/>
              </w:rPr>
              <w:t>月服務案件數為</w:t>
            </w:r>
            <w:r w:rsidR="00073371">
              <w:rPr>
                <w:rFonts w:ascii="標楷體" w:eastAsia="標楷體" w:hAnsi="標楷體" w:cs="Times New Roman" w:hint="eastAsia"/>
              </w:rPr>
              <w:t>71</w:t>
            </w:r>
            <w:r w:rsidRPr="002C28C6">
              <w:rPr>
                <w:rFonts w:ascii="標楷體" w:eastAsia="標楷體" w:hAnsi="標楷體" w:cs="Times New Roman"/>
              </w:rPr>
              <w:t>萬</w:t>
            </w:r>
            <w:r w:rsidR="00073371">
              <w:rPr>
                <w:rFonts w:ascii="標楷體" w:eastAsia="標楷體" w:hAnsi="標楷體" w:cs="Times New Roman" w:hint="eastAsia"/>
              </w:rPr>
              <w:t>3</w:t>
            </w:r>
            <w:r w:rsidRPr="002C28C6">
              <w:rPr>
                <w:rFonts w:ascii="標楷體" w:eastAsia="標楷體" w:hAnsi="標楷體" w:cs="Times New Roman"/>
              </w:rPr>
              <w:t>,</w:t>
            </w:r>
            <w:r w:rsidR="00073371">
              <w:rPr>
                <w:rFonts w:ascii="標楷體" w:eastAsia="標楷體" w:hAnsi="標楷體" w:cs="Times New Roman" w:hint="eastAsia"/>
              </w:rPr>
              <w:t>434</w:t>
            </w:r>
            <w:r w:rsidRPr="002C28C6">
              <w:rPr>
                <w:rFonts w:ascii="標楷體" w:eastAsia="標楷體" w:hAnsi="標楷體" w:cs="Times New Roman"/>
              </w:rPr>
              <w:t>(每月平均為11萬</w:t>
            </w:r>
            <w:r w:rsidR="00073371">
              <w:rPr>
                <w:rFonts w:ascii="標楷體" w:eastAsia="標楷體" w:hAnsi="標楷體" w:cs="Times New Roman" w:hint="eastAsia"/>
              </w:rPr>
              <w:t>8</w:t>
            </w:r>
            <w:r w:rsidRPr="002C28C6">
              <w:rPr>
                <w:rFonts w:ascii="標楷體" w:eastAsia="標楷體" w:hAnsi="標楷體" w:cs="Times New Roman"/>
              </w:rPr>
              <w:t>,</w:t>
            </w:r>
            <w:r w:rsidR="00073371">
              <w:rPr>
                <w:rFonts w:ascii="標楷體" w:eastAsia="標楷體" w:hAnsi="標楷體" w:cs="Times New Roman" w:hint="eastAsia"/>
              </w:rPr>
              <w:t>906</w:t>
            </w:r>
            <w:r w:rsidRPr="002C28C6">
              <w:rPr>
                <w:rFonts w:ascii="標楷體" w:eastAsia="標楷體" w:hAnsi="標楷體" w:cs="Times New Roman"/>
              </w:rPr>
              <w:t>件)。</w:t>
            </w:r>
          </w:p>
          <w:p w14:paraId="678086AA" w14:textId="2E77981B" w:rsidR="00404E81" w:rsidRPr="002C28C6" w:rsidRDefault="00404E81" w:rsidP="00CF0BCD">
            <w:pPr>
              <w:pStyle w:val="Standard"/>
              <w:widowControl w:val="0"/>
              <w:numPr>
                <w:ilvl w:val="0"/>
                <w:numId w:val="6"/>
              </w:numPr>
              <w:snapToGrid w:val="0"/>
              <w:spacing w:line="300" w:lineRule="exact"/>
              <w:jc w:val="both"/>
              <w:rPr>
                <w:rFonts w:ascii="標楷體" w:eastAsia="標楷體" w:hAnsi="標楷體"/>
              </w:rPr>
            </w:pPr>
            <w:r w:rsidRPr="002C28C6">
              <w:rPr>
                <w:rFonts w:ascii="標楷體" w:eastAsia="標楷體" w:hAnsi="標楷體"/>
              </w:rPr>
              <w:t>提升同仁服務水準與專業能力，要求同仁對陳情人要有同理心，115年1月至</w:t>
            </w:r>
            <w:r w:rsidR="00073371">
              <w:rPr>
                <w:rFonts w:ascii="標楷體" w:eastAsia="標楷體" w:hAnsi="標楷體" w:hint="eastAsia"/>
              </w:rPr>
              <w:t>6</w:t>
            </w:r>
            <w:r w:rsidRPr="002C28C6">
              <w:rPr>
                <w:rFonts w:ascii="標楷體" w:eastAsia="標楷體" w:hAnsi="標楷體"/>
              </w:rPr>
              <w:t>月</w:t>
            </w:r>
            <w:r w:rsidRPr="002C28C6">
              <w:rPr>
                <w:rFonts w:ascii="標楷體" w:eastAsia="標楷體" w:hAnsi="標楷體" w:hint="eastAsia"/>
              </w:rPr>
              <w:t>計</w:t>
            </w:r>
            <w:r w:rsidRPr="002C28C6">
              <w:rPr>
                <w:rFonts w:ascii="標楷體" w:eastAsia="標楷體" w:hAnsi="標楷體"/>
              </w:rPr>
              <w:t>處理4</w:t>
            </w:r>
            <w:r w:rsidR="00073371">
              <w:rPr>
                <w:rFonts w:ascii="標楷體" w:eastAsia="標楷體" w:hAnsi="標楷體" w:hint="eastAsia"/>
              </w:rPr>
              <w:t>70</w:t>
            </w:r>
            <w:r w:rsidRPr="002C28C6">
              <w:rPr>
                <w:rFonts w:ascii="標楷體" w:eastAsia="標楷體" w:hAnsi="標楷體"/>
              </w:rPr>
              <w:t>件民眾陳情案件，必要時並主動召開協調會及會勘。</w:t>
            </w:r>
          </w:p>
          <w:p w14:paraId="4D48E291" w14:textId="095B6D49" w:rsidR="00404E81" w:rsidRPr="002C28C6" w:rsidRDefault="00404E81" w:rsidP="00CF0BCD">
            <w:pPr>
              <w:pStyle w:val="Standard"/>
              <w:widowControl w:val="0"/>
              <w:numPr>
                <w:ilvl w:val="0"/>
                <w:numId w:val="6"/>
              </w:numPr>
              <w:snapToGrid w:val="0"/>
              <w:spacing w:line="300" w:lineRule="exact"/>
              <w:jc w:val="both"/>
              <w:rPr>
                <w:rFonts w:ascii="標楷體" w:eastAsia="標楷體" w:hAnsi="標楷體" w:cs="標楷體"/>
                <w:b/>
              </w:rPr>
            </w:pPr>
            <w:r w:rsidRPr="002C28C6">
              <w:rPr>
                <w:rFonts w:ascii="標楷體" w:eastAsia="標楷體" w:hAnsi="標楷體"/>
              </w:rPr>
              <w:t>協調各部會南部相關單位及地方政府推動有  關高屏澎地區各項重大建設事項，舉辦與地方建設相關之協調會、會勘及視察等，115年1月至</w:t>
            </w:r>
            <w:r w:rsidR="00073371">
              <w:rPr>
                <w:rFonts w:ascii="標楷體" w:eastAsia="標楷體" w:hAnsi="標楷體" w:hint="eastAsia"/>
              </w:rPr>
              <w:t>6</w:t>
            </w:r>
            <w:r w:rsidRPr="002C28C6">
              <w:rPr>
                <w:rFonts w:ascii="標楷體" w:eastAsia="標楷體" w:hAnsi="標楷體"/>
              </w:rPr>
              <w:t>月共舉辦各項政策說明會、座談會活動等4</w:t>
            </w:r>
            <w:r w:rsidR="00073371">
              <w:rPr>
                <w:rFonts w:ascii="標楷體" w:eastAsia="標楷體" w:hAnsi="標楷體" w:hint="eastAsia"/>
              </w:rPr>
              <w:t>8</w:t>
            </w:r>
            <w:r w:rsidRPr="002C28C6">
              <w:rPr>
                <w:rFonts w:ascii="標楷體" w:eastAsia="標楷體" w:hAnsi="標楷體"/>
              </w:rPr>
              <w:t xml:space="preserve">場，參與人數達 </w:t>
            </w:r>
            <w:r w:rsidR="00073371">
              <w:rPr>
                <w:rFonts w:ascii="標楷體" w:eastAsia="標楷體" w:hAnsi="標楷體" w:hint="eastAsia"/>
              </w:rPr>
              <w:t>5</w:t>
            </w:r>
            <w:r w:rsidRPr="002C28C6">
              <w:rPr>
                <w:rFonts w:ascii="標楷體" w:eastAsia="標楷體" w:hAnsi="標楷體"/>
              </w:rPr>
              <w:t>,</w:t>
            </w:r>
            <w:r w:rsidR="00073371">
              <w:rPr>
                <w:rFonts w:ascii="標楷體" w:eastAsia="標楷體" w:hAnsi="標楷體" w:hint="eastAsia"/>
              </w:rPr>
              <w:t>367</w:t>
            </w:r>
            <w:r w:rsidRPr="002C28C6">
              <w:rPr>
                <w:rFonts w:ascii="標楷體" w:eastAsia="標楷體" w:hAnsi="標楷體"/>
              </w:rPr>
              <w:t>人次。包括政府資源運用說明會或座談會、勞動權益說明會、外國專業人才延攬及</w:t>
            </w:r>
            <w:r>
              <w:rPr>
                <w:rFonts w:ascii="標楷體" w:eastAsia="標楷體" w:hAnsi="標楷體" w:hint="eastAsia"/>
              </w:rPr>
              <w:t>僱</w:t>
            </w:r>
            <w:r w:rsidRPr="002C28C6">
              <w:rPr>
                <w:rFonts w:ascii="標楷體" w:eastAsia="標楷體" w:hAnsi="標楷體"/>
              </w:rPr>
              <w:t>用法修法說明會、僑外生畢業留</w:t>
            </w:r>
            <w:r w:rsidRPr="002C28C6">
              <w:rPr>
                <w:rFonts w:ascii="標楷體" w:eastAsia="標楷體" w:hAnsi="標楷體" w:hint="eastAsia"/>
              </w:rPr>
              <w:t>臺</w:t>
            </w:r>
            <w:r w:rsidRPr="002C28C6">
              <w:rPr>
                <w:rFonts w:ascii="標楷體" w:eastAsia="標楷體" w:hAnsi="標楷體"/>
              </w:rPr>
              <w:t>工作許可說明會、偏鄉健康講座暨健康篩檢站、高速鐵路屏東車站特定區重大建設現況發布說明會、社團報稅實務班、校園毒品及金融犯罪類型宣導、金融知識暨洗錢防制宣導講座、2026南方領袖教育學院--與政務委員有約。</w:t>
            </w:r>
          </w:p>
        </w:tc>
      </w:tr>
      <w:tr w:rsidR="00404E81" w:rsidRPr="002C28C6" w14:paraId="42456C7A" w14:textId="77777777" w:rsidTr="009C4DCD">
        <w:tc>
          <w:tcPr>
            <w:tcW w:w="1951" w:type="dxa"/>
            <w:vMerge/>
            <w:shd w:val="clear" w:color="auto" w:fill="auto"/>
            <w:tcMar>
              <w:top w:w="0" w:type="dxa"/>
              <w:left w:w="103" w:type="dxa"/>
              <w:bottom w:w="0" w:type="dxa"/>
              <w:right w:w="108" w:type="dxa"/>
            </w:tcMar>
          </w:tcPr>
          <w:p w14:paraId="5EE4A023" w14:textId="165062C9" w:rsidR="00404E81" w:rsidRPr="002C28C6" w:rsidRDefault="00404E81" w:rsidP="00A00848">
            <w:pPr>
              <w:pStyle w:val="Standard"/>
              <w:spacing w:line="300" w:lineRule="exact"/>
              <w:ind w:left="192" w:hanging="240"/>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417B5AE5" w14:textId="77777777" w:rsidR="00404E81" w:rsidRPr="002C28C6" w:rsidRDefault="00404E81" w:rsidP="00A00848">
            <w:pPr>
              <w:pStyle w:val="Standard"/>
              <w:widowControl w:val="0"/>
              <w:spacing w:line="300" w:lineRule="exact"/>
              <w:ind w:left="480" w:hanging="480"/>
              <w:jc w:val="both"/>
              <w:rPr>
                <w:rFonts w:ascii="標楷體" w:eastAsia="標楷體" w:hAnsi="標楷體" w:cs="標楷體"/>
              </w:rPr>
            </w:pPr>
            <w:r w:rsidRPr="002C28C6">
              <w:rPr>
                <w:rFonts w:ascii="標楷體" w:eastAsia="標楷體" w:hAnsi="標楷體" w:cs="標楷體"/>
              </w:rPr>
              <w:t>二、中部聯合服務業務</w:t>
            </w:r>
          </w:p>
          <w:p w14:paraId="345AE161" w14:textId="59B50C94" w:rsidR="00404E81" w:rsidRPr="002C28C6" w:rsidRDefault="00404E81" w:rsidP="00CF0BCD">
            <w:pPr>
              <w:numPr>
                <w:ilvl w:val="0"/>
                <w:numId w:val="48"/>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提供單一窗口服務。</w:t>
            </w:r>
          </w:p>
          <w:p w14:paraId="1D850614" w14:textId="2EA9949C" w:rsidR="00404E81" w:rsidRPr="002C28C6" w:rsidRDefault="00404E81" w:rsidP="00CF0BCD">
            <w:pPr>
              <w:numPr>
                <w:ilvl w:val="0"/>
                <w:numId w:val="48"/>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傾聽民眾訴求解決人民問題。</w:t>
            </w:r>
          </w:p>
          <w:p w14:paraId="1346FDD1" w14:textId="7783833A" w:rsidR="00404E81" w:rsidRPr="002C28C6" w:rsidRDefault="00404E81" w:rsidP="00CF0BCD">
            <w:pPr>
              <w:numPr>
                <w:ilvl w:val="0"/>
                <w:numId w:val="48"/>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舉辦各項政策說明會、座談會及</w:t>
            </w:r>
            <w:r>
              <w:rPr>
                <w:rFonts w:ascii="標楷體" w:eastAsia="標楷體" w:hAnsi="標楷體" w:cs="標楷體" w:hint="eastAsia"/>
              </w:rPr>
              <w:t>協調會等</w:t>
            </w:r>
            <w:r w:rsidRPr="002C28C6">
              <w:rPr>
                <w:rFonts w:ascii="標楷體" w:eastAsia="標楷體" w:hAnsi="標楷體" w:cs="標楷體"/>
              </w:rPr>
              <w:t>。</w:t>
            </w:r>
          </w:p>
          <w:p w14:paraId="03E040BA" w14:textId="2CE23F64" w:rsidR="00404E81" w:rsidRPr="002C28C6" w:rsidRDefault="00404E81" w:rsidP="00CF0BCD">
            <w:pPr>
              <w:numPr>
                <w:ilvl w:val="0"/>
                <w:numId w:val="48"/>
              </w:numPr>
              <w:suppressAutoHyphens w:val="0"/>
              <w:kinsoku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建立區域溝通與協調機制。</w:t>
            </w:r>
          </w:p>
        </w:tc>
        <w:tc>
          <w:tcPr>
            <w:tcW w:w="5500" w:type="dxa"/>
            <w:shd w:val="clear" w:color="auto" w:fill="auto"/>
            <w:tcMar>
              <w:top w:w="0" w:type="dxa"/>
              <w:left w:w="103" w:type="dxa"/>
              <w:bottom w:w="0" w:type="dxa"/>
              <w:right w:w="108" w:type="dxa"/>
            </w:tcMar>
          </w:tcPr>
          <w:p w14:paraId="5BEB7F3A" w14:textId="13EEB7E7" w:rsidR="00404E81" w:rsidRPr="002C28C6" w:rsidRDefault="00404E81" w:rsidP="00A00848">
            <w:pPr>
              <w:pStyle w:val="Standard"/>
              <w:widowControl w:val="0"/>
              <w:spacing w:line="300" w:lineRule="exact"/>
              <w:ind w:left="480" w:hanging="480"/>
              <w:jc w:val="both"/>
              <w:rPr>
                <w:rFonts w:ascii="標楷體" w:eastAsia="標楷體" w:hAnsi="標楷體"/>
              </w:rPr>
            </w:pPr>
            <w:r w:rsidRPr="002C28C6">
              <w:rPr>
                <w:rFonts w:ascii="標楷體" w:eastAsia="標楷體" w:hAnsi="標楷體" w:cs="標楷體"/>
              </w:rPr>
              <w:t>一、整合黎明辦公區各部會的公共服務窗口，使其達成「單一窗口」提供便捷、有效率之服務。其中受理中部四縣市民眾各項證照申請、簽證、文件證明申請等服務項目實施成果，</w:t>
            </w:r>
            <w:r>
              <w:rPr>
                <w:rFonts w:ascii="標楷體" w:eastAsia="標楷體" w:hAnsi="標楷體" w:cs="標楷體" w:hint="eastAsia"/>
              </w:rPr>
              <w:t>截至</w:t>
            </w:r>
            <w:r w:rsidRPr="002C28C6">
              <w:rPr>
                <w:rFonts w:ascii="標楷體" w:eastAsia="標楷體" w:hAnsi="標楷體" w:cs="標楷體"/>
              </w:rPr>
              <w:t>115年6月</w:t>
            </w:r>
            <w:r>
              <w:rPr>
                <w:rFonts w:ascii="標楷體" w:eastAsia="標楷體" w:hAnsi="標楷體" w:cs="標楷體" w:hint="eastAsia"/>
              </w:rPr>
              <w:t>底止，</w:t>
            </w:r>
            <w:r w:rsidRPr="002C28C6">
              <w:rPr>
                <w:rFonts w:ascii="標楷體" w:eastAsia="標楷體" w:hAnsi="標楷體" w:cs="標楷體"/>
              </w:rPr>
              <w:t>計26萬3千餘件。另督導各單位提供民眾有關政府政策及施政措施等資訊之諮詢服務，包括面談、電話諮詢服務項目約1萬1,465餘人次。督導合署單位受理信函諮詢、資訊提供、輔導轉介約計1萬2千餘件。</w:t>
            </w:r>
          </w:p>
          <w:p w14:paraId="747CABBC" w14:textId="664799C2" w:rsidR="00404E81" w:rsidRPr="002C28C6" w:rsidRDefault="00404E81" w:rsidP="00A00848">
            <w:pPr>
              <w:pStyle w:val="Standard"/>
              <w:widowControl w:val="0"/>
              <w:spacing w:line="300" w:lineRule="exact"/>
              <w:ind w:left="480" w:hanging="480"/>
              <w:jc w:val="both"/>
              <w:rPr>
                <w:rFonts w:ascii="標楷體" w:eastAsia="標楷體" w:hAnsi="標楷體"/>
              </w:rPr>
            </w:pPr>
            <w:r w:rsidRPr="002C28C6">
              <w:rPr>
                <w:rFonts w:ascii="標楷體" w:eastAsia="標楷體" w:hAnsi="標楷體" w:cs="標楷體"/>
              </w:rPr>
              <w:t>二、利用在地資源透過協調會、實地會勘、電話諮詢、面談、信函諮詢等服務方式，處理民眾陳情案件提升服務品質針對民眾陳情的問題，以內政、教育、土地、交通、農水、客家、原民、服役、衛生及社會福利等內容，積極聯繫並傾聽民意，主動召開陳情案件協調會、會勘等。</w:t>
            </w:r>
            <w:r>
              <w:rPr>
                <w:rFonts w:ascii="標楷體" w:eastAsia="標楷體" w:hAnsi="標楷體" w:cs="標楷體" w:hint="eastAsia"/>
              </w:rPr>
              <w:t>截至</w:t>
            </w:r>
            <w:r w:rsidRPr="002C28C6">
              <w:rPr>
                <w:rFonts w:ascii="標楷體" w:eastAsia="標楷體" w:hAnsi="標楷體" w:cs="標楷體"/>
              </w:rPr>
              <w:t>115年6月</w:t>
            </w:r>
            <w:r>
              <w:rPr>
                <w:rFonts w:ascii="標楷體" w:eastAsia="標楷體" w:hAnsi="標楷體" w:cs="標楷體" w:hint="eastAsia"/>
              </w:rPr>
              <w:t>底止，</w:t>
            </w:r>
            <w:r w:rsidRPr="002C28C6">
              <w:rPr>
                <w:rFonts w:ascii="標楷體" w:eastAsia="標楷體" w:hAnsi="標楷體" w:cs="標楷體"/>
              </w:rPr>
              <w:t>處理民眾陳情案件247件、會勘57件、協調溝通等受理案件約計辦理23件，電話諮詢服務等1,197件。</w:t>
            </w:r>
          </w:p>
          <w:p w14:paraId="6DD53910" w14:textId="3471602C" w:rsidR="00404E81" w:rsidRPr="002C28C6" w:rsidRDefault="00404E81" w:rsidP="00A00848">
            <w:pPr>
              <w:pStyle w:val="Standard"/>
              <w:widowControl w:val="0"/>
              <w:spacing w:line="300" w:lineRule="exact"/>
              <w:ind w:left="480" w:hanging="480"/>
              <w:jc w:val="both"/>
              <w:rPr>
                <w:rFonts w:ascii="標楷體" w:eastAsia="標楷體" w:hAnsi="標楷體"/>
              </w:rPr>
            </w:pPr>
            <w:r w:rsidRPr="002C28C6">
              <w:rPr>
                <w:rFonts w:ascii="標楷體" w:eastAsia="標楷體" w:hAnsi="標楷體" w:cs="標楷體"/>
              </w:rPr>
              <w:t>三、配合政府各項施政措施，積極參與辦理各項政策說明會、座談會、研討會或活動，包括農業部農村水保署南投縣水里鄉永樂巷龍眼溪橋下游野溪整治工程設計說明會、農業部農村水保</w:t>
            </w:r>
            <w:r w:rsidRPr="002C28C6">
              <w:rPr>
                <w:rFonts w:ascii="標楷體" w:eastAsia="標楷體" w:hAnsi="標楷體" w:cs="標楷體"/>
              </w:rPr>
              <w:lastRenderedPageBreak/>
              <w:t>署大石巷旁坑溝整治工程施工說明會、農村水保署臺中分署苗栗縣西湖鄉四湖村青仔窩農路改善設計說明會、農業部農村水保署苗栗縣三灣鄉「大坪村大坪林橋上游野溪治理二期工程」用地協調會、辦理研商彰化地區養殖業者換發養殖漁業登記證相關事宜等約18場次。利用中心網站協助各部會機關政令、產業宣導等消息露出</w:t>
            </w:r>
            <w:r w:rsidRPr="002C28C6">
              <w:rPr>
                <w:rFonts w:ascii="標楷體" w:eastAsia="標楷體" w:hAnsi="標楷體" w:cs="標楷體" w:hint="eastAsia"/>
              </w:rPr>
              <w:t>逾</w:t>
            </w:r>
            <w:r w:rsidRPr="002C28C6">
              <w:rPr>
                <w:rFonts w:ascii="標楷體" w:eastAsia="標楷體" w:hAnsi="標楷體" w:cs="標楷體"/>
              </w:rPr>
              <w:t>685筆。</w:t>
            </w:r>
          </w:p>
          <w:p w14:paraId="568EE072" w14:textId="48188F5B" w:rsidR="00404E81" w:rsidRPr="002C28C6" w:rsidRDefault="00404E81" w:rsidP="00A00848">
            <w:pPr>
              <w:pStyle w:val="Standard"/>
              <w:widowControl w:val="0"/>
              <w:spacing w:line="300" w:lineRule="exact"/>
              <w:ind w:left="480" w:hanging="480"/>
              <w:jc w:val="both"/>
              <w:rPr>
                <w:rFonts w:ascii="標楷體" w:eastAsia="標楷體" w:hAnsi="標楷體" w:cs="標楷體"/>
                <w:b/>
              </w:rPr>
            </w:pPr>
            <w:r w:rsidRPr="002C28C6">
              <w:rPr>
                <w:rFonts w:ascii="標楷體" w:eastAsia="標楷體" w:hAnsi="標楷體" w:cs="標楷體"/>
              </w:rPr>
              <w:t>四、為強化與地方政府及各機關部會之間聯繫，建立良好的溝通並確實掌握各項重要公共建設執行進度，執行長、副執行長及中心同仁主動拜會地方及各部會機關、團體，取得良好互動溝通，</w:t>
            </w:r>
            <w:r w:rsidRPr="002C28C6">
              <w:rPr>
                <w:rFonts w:ascii="標楷體" w:eastAsia="標楷體" w:hAnsi="標楷體" w:cs="標楷體" w:hint="eastAsia"/>
              </w:rPr>
              <w:t>並</w:t>
            </w:r>
            <w:r w:rsidRPr="002C28C6">
              <w:rPr>
                <w:rFonts w:ascii="標楷體" w:eastAsia="標楷體" w:hAnsi="標楷體" w:cs="標楷體"/>
              </w:rPr>
              <w:t>藉由擴大及工作會報等促使各項業務推展順利約23場次。</w:t>
            </w:r>
          </w:p>
        </w:tc>
      </w:tr>
      <w:tr w:rsidR="00404E81" w:rsidRPr="002C28C6" w14:paraId="60F10BEC" w14:textId="77777777" w:rsidTr="009C4DCD">
        <w:tc>
          <w:tcPr>
            <w:tcW w:w="1951" w:type="dxa"/>
            <w:vMerge/>
            <w:shd w:val="clear" w:color="auto" w:fill="auto"/>
            <w:tcMar>
              <w:top w:w="0" w:type="dxa"/>
              <w:left w:w="103" w:type="dxa"/>
              <w:bottom w:w="0" w:type="dxa"/>
              <w:right w:w="108" w:type="dxa"/>
            </w:tcMar>
          </w:tcPr>
          <w:p w14:paraId="6F871544" w14:textId="6E8BF64B" w:rsidR="00404E81" w:rsidRPr="002C28C6" w:rsidRDefault="00404E81" w:rsidP="00A00848">
            <w:pPr>
              <w:pStyle w:val="Standard"/>
              <w:spacing w:line="300" w:lineRule="exact"/>
              <w:ind w:left="192" w:hanging="240"/>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5E1B8E7F" w14:textId="77777777" w:rsidR="00404E81" w:rsidRPr="002C28C6" w:rsidRDefault="00404E81" w:rsidP="00A00848">
            <w:pPr>
              <w:pStyle w:val="Standard"/>
              <w:widowControl w:val="0"/>
              <w:spacing w:line="300" w:lineRule="exact"/>
              <w:ind w:left="720" w:hanging="720"/>
              <w:jc w:val="both"/>
              <w:rPr>
                <w:rFonts w:ascii="標楷體" w:eastAsia="標楷體" w:hAnsi="標楷體" w:cs="標楷體"/>
              </w:rPr>
            </w:pPr>
            <w:r w:rsidRPr="002C28C6">
              <w:rPr>
                <w:rFonts w:ascii="標楷體" w:eastAsia="標楷體" w:hAnsi="標楷體" w:cs="標楷體"/>
              </w:rPr>
              <w:t>三、東部聯合服務業務</w:t>
            </w:r>
          </w:p>
          <w:p w14:paraId="62368B15" w14:textId="77777777" w:rsidR="00404E81" w:rsidRPr="002C28C6" w:rsidRDefault="00404E81" w:rsidP="00CF0BCD">
            <w:pPr>
              <w:numPr>
                <w:ilvl w:val="0"/>
                <w:numId w:val="7"/>
              </w:numPr>
              <w:suppressAutoHyphens w:val="0"/>
              <w:spacing w:line="300" w:lineRule="exact"/>
              <w:jc w:val="both"/>
              <w:textAlignment w:val="auto"/>
              <w:rPr>
                <w:rFonts w:ascii="標楷體" w:eastAsia="標楷體" w:hAnsi="標楷體" w:cs="標楷體"/>
              </w:rPr>
            </w:pPr>
            <w:r w:rsidRPr="002C28C6">
              <w:rPr>
                <w:rFonts w:ascii="標楷體" w:eastAsia="標楷體" w:hAnsi="標楷體" w:cs="標楷體"/>
              </w:rPr>
              <w:t>提供單一窗口服務。</w:t>
            </w:r>
          </w:p>
          <w:p w14:paraId="61828283" w14:textId="77777777" w:rsidR="00404E81" w:rsidRPr="002C28C6" w:rsidRDefault="00404E81" w:rsidP="00CF0BCD">
            <w:pPr>
              <w:numPr>
                <w:ilvl w:val="0"/>
                <w:numId w:val="7"/>
              </w:numPr>
              <w:suppressAutoHyphens w:val="0"/>
              <w:spacing w:line="300" w:lineRule="exact"/>
              <w:jc w:val="both"/>
              <w:textAlignment w:val="auto"/>
              <w:rPr>
                <w:rFonts w:ascii="標楷體" w:eastAsia="標楷體" w:hAnsi="標楷體" w:cs="標楷體"/>
              </w:rPr>
            </w:pPr>
            <w:r w:rsidRPr="002C28C6">
              <w:rPr>
                <w:rFonts w:ascii="標楷體" w:eastAsia="標楷體" w:hAnsi="標楷體" w:cs="標楷體"/>
              </w:rPr>
              <w:t>接受及處理民眾陳情案。</w:t>
            </w:r>
          </w:p>
          <w:p w14:paraId="66D5CC48" w14:textId="6416EA2D" w:rsidR="00404E81" w:rsidRPr="002C28C6" w:rsidRDefault="00404E81" w:rsidP="00CF0BCD">
            <w:pPr>
              <w:numPr>
                <w:ilvl w:val="0"/>
                <w:numId w:val="7"/>
              </w:numPr>
              <w:suppressAutoHyphens w:val="0"/>
              <w:spacing w:line="300" w:lineRule="exact"/>
              <w:jc w:val="both"/>
              <w:textAlignment w:val="auto"/>
              <w:rPr>
                <w:rFonts w:ascii="標楷體" w:eastAsia="標楷體" w:hAnsi="標楷體" w:cs="標楷體"/>
              </w:rPr>
            </w:pPr>
            <w:r w:rsidRPr="002C28C6">
              <w:rPr>
                <w:rFonts w:ascii="標楷體" w:eastAsia="標楷體" w:hAnsi="標楷體" w:cs="標楷體"/>
              </w:rPr>
              <w:t>舉辦各項政策說明會、座談會及</w:t>
            </w:r>
            <w:r>
              <w:rPr>
                <w:rFonts w:ascii="標楷體" w:eastAsia="標楷體" w:hAnsi="標楷體" w:cs="標楷體" w:hint="eastAsia"/>
              </w:rPr>
              <w:t>協調會等</w:t>
            </w:r>
            <w:r w:rsidRPr="002C28C6">
              <w:rPr>
                <w:rFonts w:ascii="標楷體" w:eastAsia="標楷體" w:hAnsi="標楷體" w:cs="標楷體"/>
              </w:rPr>
              <w:t>。</w:t>
            </w:r>
          </w:p>
          <w:p w14:paraId="330AC731" w14:textId="77777777" w:rsidR="00404E81" w:rsidRPr="002C28C6" w:rsidRDefault="00404E81" w:rsidP="00CF0BCD">
            <w:pPr>
              <w:numPr>
                <w:ilvl w:val="0"/>
                <w:numId w:val="7"/>
              </w:numPr>
              <w:suppressAutoHyphens w:val="0"/>
              <w:spacing w:line="300" w:lineRule="exact"/>
              <w:jc w:val="both"/>
              <w:textAlignment w:val="auto"/>
              <w:rPr>
                <w:rFonts w:ascii="標楷體" w:eastAsia="標楷體" w:hAnsi="標楷體" w:cs="標楷體"/>
              </w:rPr>
            </w:pPr>
            <w:r w:rsidRPr="002C28C6">
              <w:rPr>
                <w:rFonts w:ascii="標楷體" w:eastAsia="標楷體" w:hAnsi="標楷體" w:cs="標楷體"/>
              </w:rPr>
              <w:t>建立東部地區溝通及協調機制。</w:t>
            </w:r>
          </w:p>
          <w:p w14:paraId="2C47BF06" w14:textId="3F885EE5" w:rsidR="00404E81" w:rsidRPr="002C28C6" w:rsidRDefault="00404E81" w:rsidP="00CF0BCD">
            <w:pPr>
              <w:numPr>
                <w:ilvl w:val="0"/>
                <w:numId w:val="7"/>
              </w:numPr>
              <w:suppressAutoHyphens w:val="0"/>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強化政策研究與分析。</w:t>
            </w:r>
          </w:p>
        </w:tc>
        <w:tc>
          <w:tcPr>
            <w:tcW w:w="5500" w:type="dxa"/>
            <w:shd w:val="clear" w:color="auto" w:fill="auto"/>
            <w:tcMar>
              <w:top w:w="0" w:type="dxa"/>
              <w:left w:w="103" w:type="dxa"/>
              <w:bottom w:w="0" w:type="dxa"/>
              <w:right w:w="108" w:type="dxa"/>
            </w:tcMar>
          </w:tcPr>
          <w:p w14:paraId="0C7D44BD" w14:textId="28722D64" w:rsidR="00404E81" w:rsidRPr="002C28C6" w:rsidRDefault="00404E81"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rPr>
              <w:t>一、與移民署、外交部東部辦事處</w:t>
            </w:r>
            <w:r w:rsidRPr="002C28C6">
              <w:rPr>
                <w:rFonts w:ascii="標楷體" w:eastAsia="標楷體" w:hAnsi="標楷體" w:cs="標楷體" w:hint="eastAsia"/>
              </w:rPr>
              <w:t>等單位</w:t>
            </w:r>
            <w:r w:rsidRPr="002C28C6">
              <w:rPr>
                <w:rFonts w:ascii="標楷體" w:eastAsia="標楷體" w:hAnsi="標楷體" w:cs="標楷體"/>
              </w:rPr>
              <w:t>合署辦公</w:t>
            </w:r>
            <w:r w:rsidRPr="002C28C6">
              <w:rPr>
                <w:rFonts w:ascii="標楷體" w:eastAsia="標楷體" w:hAnsi="標楷體" w:cs="標楷體" w:hint="eastAsia"/>
              </w:rPr>
              <w:t>，辦理</w:t>
            </w:r>
            <w:r w:rsidRPr="002C28C6">
              <w:rPr>
                <w:rFonts w:ascii="標楷體" w:eastAsia="標楷體" w:hAnsi="標楷體" w:cs="標楷體"/>
              </w:rPr>
              <w:t>各項有關證照申請及業務諮詢，外事、陸務、役男等各項櫃檯服務，並提供外配、陸配家庭教育及訪談關懷，臨櫃及電子審件</w:t>
            </w:r>
            <w:r>
              <w:rPr>
                <w:rFonts w:ascii="標楷體" w:eastAsia="標楷體" w:hAnsi="標楷體" w:cs="標楷體" w:hint="eastAsia"/>
              </w:rPr>
              <w:t>截至</w:t>
            </w:r>
            <w:r w:rsidRPr="002C28C6">
              <w:rPr>
                <w:rFonts w:ascii="標楷體" w:eastAsia="標楷體" w:hAnsi="標楷體" w:cs="標楷體"/>
              </w:rPr>
              <w:t>115年6月</w:t>
            </w:r>
            <w:r>
              <w:rPr>
                <w:rFonts w:ascii="標楷體" w:eastAsia="標楷體" w:hAnsi="標楷體" w:cs="標楷體" w:hint="eastAsia"/>
              </w:rPr>
              <w:t>底止，</w:t>
            </w:r>
            <w:r w:rsidRPr="002C28C6">
              <w:rPr>
                <w:rFonts w:ascii="標楷體" w:eastAsia="標楷體" w:hAnsi="標楷體" w:cs="標楷體"/>
              </w:rPr>
              <w:t>計服務8萬6,500餘件。</w:t>
            </w:r>
          </w:p>
          <w:p w14:paraId="3CC2D064" w14:textId="4AD545DB" w:rsidR="00404E81" w:rsidRPr="002C28C6" w:rsidRDefault="00404E81"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rPr>
              <w:t>二、</w:t>
            </w:r>
            <w:r w:rsidRPr="00F359DA">
              <w:rPr>
                <w:rFonts w:ascii="標楷體" w:eastAsia="標楷體" w:hAnsi="標楷體" w:cs="標楷體" w:hint="eastAsia"/>
              </w:rPr>
              <w:t>截至115年6月底止</w:t>
            </w:r>
            <w:r>
              <w:rPr>
                <w:rFonts w:ascii="標楷體" w:eastAsia="標楷體" w:hAnsi="標楷體" w:cs="標楷體" w:hint="eastAsia"/>
              </w:rPr>
              <w:t>，</w:t>
            </w:r>
            <w:r w:rsidRPr="002C28C6">
              <w:rPr>
                <w:rFonts w:ascii="標楷體" w:eastAsia="標楷體" w:hAnsi="標楷體" w:cs="標楷體"/>
              </w:rPr>
              <w:t>受理陳情案件計2,650件。另為加強服務在地鄉親並適時說明政府施政，主動召集或配合各中央機關辦理協調會及會勘計252件，期間並持續追蹤案件進展情形。</w:t>
            </w:r>
          </w:p>
          <w:p w14:paraId="18C15BFB" w14:textId="046F083F" w:rsidR="00404E81" w:rsidRPr="002C28C6" w:rsidRDefault="00404E81"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rPr>
              <w:t>三、</w:t>
            </w:r>
            <w:r>
              <w:rPr>
                <w:rFonts w:ascii="標楷體" w:eastAsia="標楷體" w:hAnsi="標楷體" w:cs="標楷體" w:hint="eastAsia"/>
              </w:rPr>
              <w:t>截至</w:t>
            </w:r>
            <w:r w:rsidRPr="002C28C6">
              <w:rPr>
                <w:rFonts w:ascii="標楷體" w:eastAsia="標楷體" w:hAnsi="標楷體" w:cs="標楷體"/>
              </w:rPr>
              <w:t>115年6月</w:t>
            </w:r>
            <w:r>
              <w:rPr>
                <w:rFonts w:ascii="標楷體" w:eastAsia="標楷體" w:hAnsi="標楷體" w:cs="標楷體" w:hint="eastAsia"/>
              </w:rPr>
              <w:t>底止，</w:t>
            </w:r>
            <w:r w:rsidRPr="002C28C6">
              <w:rPr>
                <w:rFonts w:ascii="標楷體" w:eastAsia="標楷體" w:hAnsi="標楷體" w:cs="標楷體"/>
              </w:rPr>
              <w:t>辦理或與地方合辦各項活動，</w:t>
            </w:r>
            <w:r w:rsidRPr="002C28C6">
              <w:rPr>
                <w:rFonts w:ascii="標楷體" w:eastAsia="標楷體" w:hAnsi="標楷體"/>
              </w:rPr>
              <w:t>包括出席「花蓮地區汛期前防備漂流木整備會議」、出席「花蓮縣國土規劃產官學交流會議」、協助「115年度防汛期前花蓮縣土石流及大規模崩塌防災整備會議暨地方首長座談會」、協助「公益空中轉診後送計畫」等125場次</w:t>
            </w:r>
            <w:r w:rsidRPr="002C28C6">
              <w:rPr>
                <w:rFonts w:ascii="標楷體" w:eastAsia="標楷體" w:hAnsi="標楷體" w:cs="標楷體"/>
              </w:rPr>
              <w:t>。</w:t>
            </w:r>
          </w:p>
          <w:p w14:paraId="4CF262E1" w14:textId="4FA25753" w:rsidR="00404E81" w:rsidRPr="002C28C6" w:rsidRDefault="00404E81"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rPr>
              <w:t>四、</w:t>
            </w:r>
            <w:r>
              <w:rPr>
                <w:rFonts w:ascii="標楷體" w:eastAsia="標楷體" w:hAnsi="標楷體" w:cs="標楷體" w:hint="eastAsia"/>
              </w:rPr>
              <w:t>截至</w:t>
            </w:r>
            <w:r w:rsidRPr="002C28C6">
              <w:rPr>
                <w:rFonts w:ascii="標楷體" w:eastAsia="標楷體" w:hAnsi="標楷體" w:cs="標楷體"/>
              </w:rPr>
              <w:t>115年6月</w:t>
            </w:r>
            <w:r>
              <w:rPr>
                <w:rFonts w:ascii="標楷體" w:eastAsia="標楷體" w:hAnsi="標楷體" w:cs="標楷體" w:hint="eastAsia"/>
              </w:rPr>
              <w:t>底止，</w:t>
            </w:r>
            <w:r w:rsidRPr="002C28C6">
              <w:rPr>
                <w:rFonts w:ascii="標楷體" w:eastAsia="標楷體" w:hAnsi="標楷體" w:cs="標楷體"/>
              </w:rPr>
              <w:t>召開或出席花東跨部會協調案件，協助地方解決重大難題，包括</w:t>
            </w:r>
            <w:r w:rsidRPr="002C28C6">
              <w:rPr>
                <w:rFonts w:ascii="標楷體" w:eastAsia="標楷體" w:hAnsi="標楷體"/>
              </w:rPr>
              <w:t>「推動花東永續旅遊境外包機計畫（115-117年）」、召開「</w:t>
            </w:r>
            <w:r w:rsidRPr="002C28C6">
              <w:rPr>
                <w:rFonts w:ascii="標楷體" w:eastAsia="標楷體" w:hAnsi="標楷體" w:cs="標楷體"/>
              </w:rPr>
              <w:t>2026國際自由車環台公路大賽-幸福台九線站籌備會議</w:t>
            </w:r>
            <w:r w:rsidRPr="002C28C6">
              <w:rPr>
                <w:rFonts w:ascii="標楷體" w:eastAsia="標楷體" w:hAnsi="標楷體"/>
              </w:rPr>
              <w:t>」會議等，召開「馬太鞍溪堰塞湖警戒值預警及警戒機制研商會議」、協助「花東環島電網計畫」、協助「淡江大橋建設計畫推動成果」等。</w:t>
            </w:r>
          </w:p>
          <w:p w14:paraId="36FB4774" w14:textId="09C84282" w:rsidR="00404E81" w:rsidRPr="002C28C6" w:rsidRDefault="00404E81" w:rsidP="00A00848">
            <w:pPr>
              <w:pStyle w:val="Standard"/>
              <w:spacing w:line="300" w:lineRule="exact"/>
              <w:ind w:left="480" w:hanging="480"/>
              <w:jc w:val="both"/>
              <w:rPr>
                <w:rFonts w:ascii="標楷體" w:eastAsia="標楷體" w:hAnsi="標楷體" w:cs="標楷體"/>
                <w:b/>
              </w:rPr>
            </w:pPr>
            <w:r w:rsidRPr="002C28C6">
              <w:rPr>
                <w:rFonts w:ascii="標楷體" w:eastAsia="標楷體" w:hAnsi="標楷體" w:cs="標楷體"/>
              </w:rPr>
              <w:t>五、每日蒐集地方輿情陳報主管，對於未結案件並追蹤後續情形，掌握轄區各項建設執行情況，並針對所產生之問題研議解決方案，另陳報執行長工作報告及建議做為施政參考。</w:t>
            </w:r>
          </w:p>
        </w:tc>
      </w:tr>
      <w:tr w:rsidR="00404E81" w:rsidRPr="002C28C6" w14:paraId="355604BC" w14:textId="77777777" w:rsidTr="009C4DCD">
        <w:tc>
          <w:tcPr>
            <w:tcW w:w="1951" w:type="dxa"/>
            <w:vMerge/>
            <w:shd w:val="clear" w:color="auto" w:fill="auto"/>
            <w:tcMar>
              <w:top w:w="0" w:type="dxa"/>
              <w:left w:w="103" w:type="dxa"/>
              <w:bottom w:w="0" w:type="dxa"/>
              <w:right w:w="108" w:type="dxa"/>
            </w:tcMar>
          </w:tcPr>
          <w:p w14:paraId="6FA6A3BB" w14:textId="483CB641" w:rsidR="00404E81" w:rsidRPr="002C28C6" w:rsidRDefault="00404E81" w:rsidP="00A00848">
            <w:pPr>
              <w:pStyle w:val="Standard"/>
              <w:spacing w:line="300" w:lineRule="exact"/>
              <w:ind w:left="192" w:hanging="240"/>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34D28D2F" w14:textId="77777777" w:rsidR="00404E81" w:rsidRPr="002C28C6" w:rsidRDefault="00404E81" w:rsidP="00A00848">
            <w:pPr>
              <w:kinsoku w:val="0"/>
              <w:topLinePunct/>
              <w:spacing w:line="300" w:lineRule="exact"/>
              <w:ind w:left="480" w:hangingChars="200" w:hanging="480"/>
              <w:jc w:val="both"/>
              <w:rPr>
                <w:rFonts w:ascii="標楷體" w:eastAsia="標楷體" w:hAnsi="標楷體" w:cs="標楷體"/>
              </w:rPr>
            </w:pPr>
            <w:r w:rsidRPr="002C28C6">
              <w:rPr>
                <w:rFonts w:ascii="標楷體" w:eastAsia="標楷體" w:hAnsi="標楷體" w:cs="標楷體" w:hint="eastAsia"/>
              </w:rPr>
              <w:t>四、</w:t>
            </w:r>
            <w:r w:rsidRPr="002C28C6">
              <w:rPr>
                <w:rFonts w:ascii="標楷體" w:eastAsia="標楷體" w:hAnsi="標楷體" w:cs="標楷體"/>
              </w:rPr>
              <w:t>雲嘉南區聯合服務業務</w:t>
            </w:r>
          </w:p>
          <w:p w14:paraId="0C7F1E37" w14:textId="77777777" w:rsidR="00404E81" w:rsidRPr="002C28C6" w:rsidRDefault="00404E81" w:rsidP="00CF0BCD">
            <w:pPr>
              <w:numPr>
                <w:ilvl w:val="0"/>
                <w:numId w:val="8"/>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提供單一窗口服務。</w:t>
            </w:r>
          </w:p>
          <w:p w14:paraId="03B6EB2B" w14:textId="77777777" w:rsidR="00404E81" w:rsidRPr="002C28C6" w:rsidRDefault="00404E81" w:rsidP="00CF0BCD">
            <w:pPr>
              <w:numPr>
                <w:ilvl w:val="0"/>
                <w:numId w:val="8"/>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處理民眾陳情案。</w:t>
            </w:r>
          </w:p>
          <w:p w14:paraId="66E423E2" w14:textId="1B68732A" w:rsidR="00404E81" w:rsidRPr="002C28C6" w:rsidRDefault="00404E81" w:rsidP="00CF0BCD">
            <w:pPr>
              <w:numPr>
                <w:ilvl w:val="0"/>
                <w:numId w:val="8"/>
              </w:numPr>
              <w:suppressAutoHyphens w:val="0"/>
              <w:kinsoku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建立區域整合協調機制。</w:t>
            </w:r>
          </w:p>
        </w:tc>
        <w:tc>
          <w:tcPr>
            <w:tcW w:w="5500" w:type="dxa"/>
            <w:shd w:val="clear" w:color="auto" w:fill="auto"/>
            <w:tcMar>
              <w:top w:w="0" w:type="dxa"/>
              <w:left w:w="103" w:type="dxa"/>
              <w:bottom w:w="0" w:type="dxa"/>
              <w:right w:w="108" w:type="dxa"/>
            </w:tcMar>
          </w:tcPr>
          <w:p w14:paraId="02E9EC44" w14:textId="2B699309" w:rsidR="00404E81" w:rsidRPr="002C28C6" w:rsidRDefault="00404E81"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hint="eastAsia"/>
                <w:bCs/>
              </w:rPr>
              <w:t>一</w:t>
            </w:r>
            <w:r w:rsidRPr="002C28C6">
              <w:rPr>
                <w:rFonts w:ascii="標楷體" w:eastAsia="標楷體" w:hAnsi="標楷體" w:cs="標楷體"/>
                <w:bCs/>
              </w:rPr>
              <w:t>、</w:t>
            </w:r>
            <w:r w:rsidRPr="002C28C6">
              <w:rPr>
                <w:rFonts w:ascii="標楷體" w:eastAsia="標楷體" w:hAnsi="標楷體" w:cs="標楷體" w:hint="eastAsia"/>
                <w:bCs/>
              </w:rPr>
              <w:t>與</w:t>
            </w:r>
            <w:r w:rsidRPr="002C28C6">
              <w:rPr>
                <w:rFonts w:ascii="標楷體" w:eastAsia="標楷體" w:hAnsi="標楷體" w:cs="標楷體"/>
                <w:bCs/>
              </w:rPr>
              <w:t>移民署及外交部雲嘉南辦事處合署辦公，</w:t>
            </w:r>
            <w:r>
              <w:rPr>
                <w:rFonts w:ascii="標楷體" w:eastAsia="標楷體" w:hAnsi="標楷體" w:cs="標楷體" w:hint="eastAsia"/>
              </w:rPr>
              <w:t>截至</w:t>
            </w:r>
            <w:r w:rsidRPr="002C28C6">
              <w:rPr>
                <w:rFonts w:ascii="標楷體" w:eastAsia="標楷體" w:hAnsi="標楷體" w:cs="標楷體"/>
              </w:rPr>
              <w:t>115年6月</w:t>
            </w:r>
            <w:r>
              <w:rPr>
                <w:rFonts w:ascii="標楷體" w:eastAsia="標楷體" w:hAnsi="標楷體" w:cs="標楷體" w:hint="eastAsia"/>
              </w:rPr>
              <w:t>底止，</w:t>
            </w:r>
            <w:r w:rsidRPr="002C28C6">
              <w:rPr>
                <w:rFonts w:ascii="標楷體" w:eastAsia="標楷體" w:hAnsi="標楷體" w:cs="標楷體" w:hint="eastAsia"/>
                <w:bCs/>
              </w:rPr>
              <w:t>計</w:t>
            </w:r>
            <w:r w:rsidRPr="002C28C6">
              <w:rPr>
                <w:rFonts w:ascii="標楷體" w:eastAsia="標楷體" w:hAnsi="標楷體" w:cs="標楷體"/>
                <w:bCs/>
              </w:rPr>
              <w:t>服務</w:t>
            </w:r>
            <w:r w:rsidRPr="00F359DA">
              <w:rPr>
                <w:rFonts w:ascii="標楷體" w:eastAsia="標楷體" w:hAnsi="標楷體" w:cs="標楷體"/>
                <w:bCs/>
              </w:rPr>
              <w:t>11萬1,800</w:t>
            </w:r>
            <w:r w:rsidRPr="002C28C6">
              <w:rPr>
                <w:rFonts w:ascii="標楷體" w:eastAsia="標楷體" w:hAnsi="標楷體" w:cs="標楷體"/>
                <w:bCs/>
              </w:rPr>
              <w:t>餘件；另為強化單一窗口服務功能，採中午不打烊輪班制度、加強整體服務機能、無障礙空間之改善、設置哺乳室、加強環境衛生、創造無菸害環境及強化志工服務功能。</w:t>
            </w:r>
          </w:p>
          <w:p w14:paraId="63199C22" w14:textId="4746A1B4" w:rsidR="00404E81" w:rsidRPr="002C28C6" w:rsidRDefault="00404E81"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hint="eastAsia"/>
                <w:bCs/>
              </w:rPr>
              <w:t>二</w:t>
            </w:r>
            <w:r w:rsidRPr="002C28C6">
              <w:rPr>
                <w:rFonts w:ascii="標楷體" w:eastAsia="標楷體" w:hAnsi="標楷體" w:cs="標楷體"/>
                <w:bCs/>
              </w:rPr>
              <w:t>、截至115年6月底止，民眾陳情諮詢服務案件</w:t>
            </w:r>
            <w:r w:rsidRPr="002C28C6">
              <w:rPr>
                <w:rFonts w:ascii="標楷體" w:eastAsia="標楷體" w:hAnsi="標楷體" w:cs="標楷體" w:hint="eastAsia"/>
                <w:bCs/>
              </w:rPr>
              <w:t>計</w:t>
            </w:r>
            <w:r w:rsidRPr="002C28C6">
              <w:rPr>
                <w:rFonts w:ascii="標楷體" w:eastAsia="標楷體" w:hAnsi="標楷體" w:cs="標楷體"/>
                <w:bCs/>
              </w:rPr>
              <w:t>約</w:t>
            </w:r>
            <w:r w:rsidRPr="00F359DA">
              <w:rPr>
                <w:rFonts w:ascii="標楷體" w:eastAsia="標楷體" w:hAnsi="標楷體" w:cs="標楷體"/>
                <w:bCs/>
              </w:rPr>
              <w:t>410</w:t>
            </w:r>
            <w:r w:rsidRPr="002C28C6">
              <w:rPr>
                <w:rFonts w:ascii="標楷體" w:eastAsia="標楷體" w:hAnsi="標楷體" w:cs="標楷體"/>
                <w:bCs/>
              </w:rPr>
              <w:t>餘件，包含臨櫃陳情及電話諮詢等，陳情內容以土地、財金、農漁業、衛生、環保、交通及民生權益諮詢等為多，均積極主動協助處理。</w:t>
            </w:r>
          </w:p>
          <w:p w14:paraId="419CBEF1" w14:textId="30AE4F7E" w:rsidR="00404E81" w:rsidRPr="002C28C6" w:rsidRDefault="00404E81" w:rsidP="00A00848">
            <w:pPr>
              <w:pStyle w:val="Standard"/>
              <w:spacing w:line="300" w:lineRule="exact"/>
              <w:ind w:left="480" w:hanging="480"/>
              <w:jc w:val="both"/>
              <w:rPr>
                <w:rFonts w:ascii="標楷體" w:eastAsia="標楷體" w:hAnsi="標楷體" w:cs="標楷體"/>
                <w:b/>
              </w:rPr>
            </w:pPr>
            <w:r w:rsidRPr="002C28C6">
              <w:rPr>
                <w:rFonts w:ascii="標楷體" w:eastAsia="標楷體" w:hAnsi="標楷體" w:cs="標楷體"/>
                <w:bCs/>
              </w:rPr>
              <w:t>三、</w:t>
            </w:r>
            <w:r>
              <w:rPr>
                <w:rFonts w:ascii="標楷體" w:eastAsia="標楷體" w:hAnsi="標楷體" w:cs="標楷體" w:hint="eastAsia"/>
              </w:rPr>
              <w:t>截至</w:t>
            </w:r>
            <w:r w:rsidRPr="002C28C6">
              <w:rPr>
                <w:rFonts w:ascii="標楷體" w:eastAsia="標楷體" w:hAnsi="標楷體" w:cs="標楷體"/>
              </w:rPr>
              <w:t>115年6月</w:t>
            </w:r>
            <w:r>
              <w:rPr>
                <w:rFonts w:ascii="標楷體" w:eastAsia="標楷體" w:hAnsi="標楷體" w:cs="標楷體" w:hint="eastAsia"/>
              </w:rPr>
              <w:t>底止，</w:t>
            </w:r>
            <w:r w:rsidRPr="002C28C6">
              <w:rPr>
                <w:rFonts w:ascii="標楷體" w:eastAsia="標楷體" w:hAnsi="標楷體" w:cs="標楷體"/>
                <w:bCs/>
              </w:rPr>
              <w:t>主動召開或出席雲嘉南區需跨部會協調案件，協助地方解決重大難題，包括：出席臺南市東山區南勢野溪治理工程與嶺南里崎頭山坑溝施設工程會勘協處陳情案件、出席褒忠鄉「魚菜共生擴大宣傳記者會」推展智慧農業技術、出席臺灣國際蘭展暨花卉科技展推廣花卉產業、陪同農業部長視察褒忠鄉魚菜共生場域、出席雲嘉南灌溉系統串接工程計畫竣工通水典禮以推展水資源韌性、出席國立虎尾科技大學與上銀科技「HIWIN NFU智慧製造研發暨人才培育中心」揭牌以推廣產學無縫接軌、召開畜牧場屋頂光電火災減災研商會議進行綜合座談交流、出席115年度雲林縣模範勞工表揚大會肯定勞工對社</w:t>
            </w:r>
            <w:r w:rsidRPr="00F359DA">
              <w:rPr>
                <w:rFonts w:ascii="標楷體" w:eastAsia="標楷體" w:hAnsi="標楷體" w:cs="標楷體"/>
                <w:bCs/>
              </w:rPr>
              <w:t>會及經濟貢獻、召開嘉義市私立興華中學「陸橋使用之安全性」研議會議；另陪同本院院長前往視</w:t>
            </w:r>
            <w:r w:rsidRPr="002C28C6">
              <w:rPr>
                <w:rFonts w:ascii="標楷體" w:eastAsia="標楷體" w:hAnsi="標楷體" w:cs="標楷體"/>
                <w:bCs/>
              </w:rPr>
              <w:t>察雲林縣元長鄉樂活運動館興建規劃、出席「曾文南化聯通管工程計畫」通水典禮、出席經濟部南臺灣創新園區與汽車產業代表座談會、出席南部科學園區30周年園慶、視察「嘉義市西區全民運動館」工程進度等重大工作事項。</w:t>
            </w:r>
          </w:p>
        </w:tc>
      </w:tr>
      <w:tr w:rsidR="002C28C6" w:rsidRPr="002C28C6" w14:paraId="0E8C69EF" w14:textId="77777777" w:rsidTr="009C4DCD">
        <w:tc>
          <w:tcPr>
            <w:tcW w:w="1951" w:type="dxa"/>
            <w:shd w:val="clear" w:color="auto" w:fill="auto"/>
            <w:tcMar>
              <w:top w:w="0" w:type="dxa"/>
              <w:left w:w="103" w:type="dxa"/>
              <w:bottom w:w="0" w:type="dxa"/>
              <w:right w:w="108" w:type="dxa"/>
            </w:tcMar>
          </w:tcPr>
          <w:p w14:paraId="6AFBDDAC" w14:textId="63858AF8" w:rsidR="00833E16" w:rsidRPr="002C28C6" w:rsidRDefault="00833E16" w:rsidP="00A00848">
            <w:pPr>
              <w:pStyle w:val="Standard"/>
              <w:spacing w:line="300" w:lineRule="exact"/>
              <w:ind w:left="192" w:hanging="240"/>
              <w:jc w:val="both"/>
              <w:rPr>
                <w:rFonts w:ascii="標楷體" w:eastAsia="標楷體" w:hAnsi="標楷體" w:cs="標楷體"/>
              </w:rPr>
            </w:pPr>
            <w:r w:rsidRPr="002C28C6">
              <w:rPr>
                <w:rFonts w:ascii="標楷體" w:eastAsia="標楷體" w:hAnsi="標楷體" w:cs="標楷體"/>
              </w:rPr>
              <w:t xml:space="preserve">  </w:t>
            </w:r>
          </w:p>
        </w:tc>
        <w:tc>
          <w:tcPr>
            <w:tcW w:w="2755" w:type="dxa"/>
            <w:shd w:val="clear" w:color="auto" w:fill="auto"/>
            <w:tcMar>
              <w:top w:w="0" w:type="dxa"/>
              <w:left w:w="103" w:type="dxa"/>
              <w:bottom w:w="0" w:type="dxa"/>
              <w:right w:w="108" w:type="dxa"/>
            </w:tcMar>
          </w:tcPr>
          <w:p w14:paraId="671BED96" w14:textId="77777777" w:rsidR="00833E16" w:rsidRPr="002C28C6" w:rsidRDefault="00833E16" w:rsidP="00A00848">
            <w:pPr>
              <w:kinsoku w:val="0"/>
              <w:topLinePunct/>
              <w:spacing w:line="300" w:lineRule="exact"/>
              <w:ind w:left="480" w:hangingChars="200" w:hanging="480"/>
              <w:jc w:val="both"/>
              <w:rPr>
                <w:rFonts w:ascii="標楷體" w:eastAsia="標楷體" w:hAnsi="標楷體" w:cs="標楷體"/>
              </w:rPr>
            </w:pPr>
            <w:r w:rsidRPr="002C28C6">
              <w:rPr>
                <w:rFonts w:ascii="標楷體" w:eastAsia="標楷體" w:hAnsi="標楷體" w:cs="標楷體" w:hint="eastAsia"/>
              </w:rPr>
              <w:t>五、</w:t>
            </w:r>
            <w:r w:rsidRPr="002C28C6">
              <w:rPr>
                <w:rFonts w:ascii="標楷體" w:eastAsia="標楷體" w:hAnsi="標楷體" w:cs="標楷體"/>
              </w:rPr>
              <w:t>金馬聯合服務業務</w:t>
            </w:r>
          </w:p>
          <w:p w14:paraId="357691BF" w14:textId="77777777" w:rsidR="00833E16" w:rsidRPr="002C28C6" w:rsidRDefault="00833E16" w:rsidP="00CF0BCD">
            <w:pPr>
              <w:numPr>
                <w:ilvl w:val="0"/>
                <w:numId w:val="9"/>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hint="eastAsia"/>
              </w:rPr>
              <w:t>配合宣導說明政府重要政策，增進與金馬地區民眾、團體、地方政府之互動。</w:t>
            </w:r>
          </w:p>
          <w:p w14:paraId="20C228B3" w14:textId="77777777" w:rsidR="00833E16" w:rsidRPr="002C28C6" w:rsidRDefault="00833E16" w:rsidP="00CF0BCD">
            <w:pPr>
              <w:numPr>
                <w:ilvl w:val="0"/>
                <w:numId w:val="9"/>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hint="eastAsia"/>
              </w:rPr>
              <w:t>協調各部會協助金馬地區地方政府推動有關金馬地區重要政策事項。</w:t>
            </w:r>
          </w:p>
          <w:p w14:paraId="53A02C79" w14:textId="77777777" w:rsidR="00833E16" w:rsidRPr="002C28C6" w:rsidRDefault="00833E16" w:rsidP="00CF0BCD">
            <w:pPr>
              <w:numPr>
                <w:ilvl w:val="0"/>
                <w:numId w:val="9"/>
              </w:numPr>
              <w:suppressAutoHyphens w:val="0"/>
              <w:kinsoku w:val="0"/>
              <w:autoSpaceDN/>
              <w:spacing w:line="300" w:lineRule="exact"/>
              <w:jc w:val="both"/>
              <w:textAlignment w:val="auto"/>
              <w:rPr>
                <w:rFonts w:ascii="標楷體" w:eastAsia="標楷體" w:hAnsi="標楷體" w:cs="標楷體"/>
              </w:rPr>
            </w:pPr>
            <w:r w:rsidRPr="002C28C6">
              <w:rPr>
                <w:rFonts w:ascii="標楷體" w:eastAsia="標楷體" w:hAnsi="標楷體" w:cs="標楷體" w:hint="eastAsia"/>
              </w:rPr>
              <w:t>維護並積極推廣中</w:t>
            </w:r>
            <w:r w:rsidRPr="002C28C6">
              <w:rPr>
                <w:rFonts w:ascii="標楷體" w:eastAsia="標楷體" w:hAnsi="標楷體" w:cs="標楷體" w:hint="eastAsia"/>
              </w:rPr>
              <w:lastRenderedPageBreak/>
              <w:t>華民國福建省政府史料展示。</w:t>
            </w:r>
          </w:p>
          <w:p w14:paraId="5B74026C" w14:textId="07AE80A1" w:rsidR="00833E16" w:rsidRPr="002C28C6" w:rsidRDefault="00833E16" w:rsidP="00CF0BCD">
            <w:pPr>
              <w:numPr>
                <w:ilvl w:val="0"/>
                <w:numId w:val="9"/>
              </w:numPr>
              <w:suppressAutoHyphens w:val="0"/>
              <w:kinsoku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hint="eastAsia"/>
              </w:rPr>
              <w:t>辦公廳舍空間活化再利用。</w:t>
            </w:r>
          </w:p>
        </w:tc>
        <w:tc>
          <w:tcPr>
            <w:tcW w:w="5500" w:type="dxa"/>
            <w:shd w:val="clear" w:color="auto" w:fill="auto"/>
            <w:tcMar>
              <w:top w:w="0" w:type="dxa"/>
              <w:left w:w="103" w:type="dxa"/>
              <w:bottom w:w="0" w:type="dxa"/>
              <w:right w:w="108" w:type="dxa"/>
            </w:tcMar>
          </w:tcPr>
          <w:p w14:paraId="0BAD7DE8" w14:textId="5EFB61F9" w:rsidR="00833E16" w:rsidRPr="002C28C6" w:rsidRDefault="00833E16"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rPr>
              <w:lastRenderedPageBreak/>
              <w:t>一、</w:t>
            </w:r>
            <w:r w:rsidRPr="002C28C6">
              <w:rPr>
                <w:rFonts w:ascii="標楷體" w:eastAsia="標楷體" w:hAnsi="標楷體" w:cs="標楷體" w:hint="eastAsia"/>
              </w:rPr>
              <w:t>為強化與地方民間團體組織之連結，增進與民眾間之互動，並宣導說明政府重要政策，</w:t>
            </w:r>
            <w:r w:rsidRPr="002C28C6">
              <w:rPr>
                <w:rFonts w:ascii="標楷體" w:eastAsia="標楷體" w:hAnsi="標楷體" w:cs="標楷體"/>
              </w:rPr>
              <w:t>出席地方機關團體</w:t>
            </w:r>
            <w:r w:rsidRPr="002C28C6">
              <w:rPr>
                <w:rFonts w:ascii="標楷體" w:eastAsia="標楷體" w:hAnsi="標楷體" w:cs="標楷體" w:hint="eastAsia"/>
              </w:rPr>
              <w:t>活動</w:t>
            </w:r>
            <w:r w:rsidRPr="002C28C6">
              <w:rPr>
                <w:rFonts w:ascii="標楷體" w:eastAsia="標楷體" w:hAnsi="標楷體" w:cs="標楷體"/>
              </w:rPr>
              <w:t>計</w:t>
            </w:r>
            <w:r w:rsidR="00453296" w:rsidRPr="002C28C6">
              <w:rPr>
                <w:rFonts w:ascii="標楷體" w:eastAsia="標楷體" w:hAnsi="標楷體" w:cs="標楷體"/>
              </w:rPr>
              <w:t>1</w:t>
            </w:r>
            <w:r w:rsidR="00453296" w:rsidRPr="002C28C6">
              <w:rPr>
                <w:rFonts w:ascii="標楷體" w:eastAsia="標楷體" w:hAnsi="標楷體" w:cs="標楷體" w:hint="eastAsia"/>
              </w:rPr>
              <w:t>9</w:t>
            </w:r>
            <w:r w:rsidR="00453296" w:rsidRPr="002C28C6">
              <w:rPr>
                <w:rFonts w:ascii="標楷體" w:eastAsia="標楷體" w:hAnsi="標楷體" w:cs="標楷體"/>
              </w:rPr>
              <w:t>3</w:t>
            </w:r>
            <w:r w:rsidRPr="002C28C6">
              <w:rPr>
                <w:rFonts w:ascii="標楷體" w:eastAsia="標楷體" w:hAnsi="標楷體" w:cs="標楷體"/>
              </w:rPr>
              <w:t>場次。</w:t>
            </w:r>
          </w:p>
          <w:p w14:paraId="19C3E2DC" w14:textId="5FB435A0" w:rsidR="00833E16" w:rsidRPr="002C28C6" w:rsidRDefault="00833E16" w:rsidP="00A00848">
            <w:pPr>
              <w:pStyle w:val="Standard"/>
              <w:spacing w:line="300" w:lineRule="exact"/>
              <w:ind w:left="480" w:hanging="480"/>
              <w:jc w:val="both"/>
              <w:rPr>
                <w:rFonts w:ascii="標楷體" w:eastAsia="標楷體" w:hAnsi="標楷體" w:cs="標楷體"/>
              </w:rPr>
            </w:pPr>
            <w:r w:rsidRPr="002C28C6">
              <w:rPr>
                <w:rFonts w:ascii="標楷體" w:eastAsia="標楷體" w:hAnsi="標楷體" w:cs="標楷體"/>
              </w:rPr>
              <w:t>二、</w:t>
            </w:r>
            <w:r w:rsidRPr="002C28C6">
              <w:rPr>
                <w:rFonts w:ascii="標楷體" w:eastAsia="標楷體" w:hAnsi="標楷體" w:cs="標楷體" w:hint="eastAsia"/>
              </w:rPr>
              <w:t>關心金馬地區各項重要議題，包括出席</w:t>
            </w:r>
            <w:r w:rsidRPr="002C28C6">
              <w:rPr>
                <w:rFonts w:ascii="標楷體" w:eastAsia="標楷體" w:hAnsi="標楷體" w:cs="標楷體"/>
              </w:rPr>
              <w:t>「金門塔山電廠新設第11、12號機發電計畫」環境影響說明書公開會議，就計畫內容及地方關切事項交換意見，促進中央與地方溝通</w:t>
            </w:r>
            <w:r w:rsidRPr="002C28C6">
              <w:rPr>
                <w:rFonts w:ascii="標楷體" w:eastAsia="標楷體" w:hAnsi="標楷體" w:cs="標楷體" w:hint="eastAsia"/>
              </w:rPr>
              <w:t>、陪同行政院長</w:t>
            </w:r>
            <w:r w:rsidRPr="002C28C6">
              <w:rPr>
                <w:rFonts w:ascii="標楷體" w:eastAsia="標楷體" w:hAnsi="標楷體" w:cs="標楷體"/>
              </w:rPr>
              <w:t>視</w:t>
            </w:r>
            <w:r w:rsidRPr="002C28C6">
              <w:rPr>
                <w:rFonts w:ascii="標楷體" w:eastAsia="標楷體" w:hAnsi="標楷體" w:cs="標楷體" w:hint="eastAsia"/>
              </w:rPr>
              <w:t>察</w:t>
            </w:r>
            <w:r w:rsidRPr="002C28C6">
              <w:rPr>
                <w:rFonts w:ascii="標楷體" w:eastAsia="標楷體" w:hAnsi="標楷體" w:cs="標楷體"/>
              </w:rPr>
              <w:t>「</w:t>
            </w:r>
            <w:r w:rsidRPr="002C28C6">
              <w:rPr>
                <w:rFonts w:ascii="標楷體" w:eastAsia="標楷體" w:hAnsi="標楷體" w:cs="標楷體" w:hint="eastAsia"/>
              </w:rPr>
              <w:t>馬祖酒廠南竿二</w:t>
            </w:r>
            <w:r w:rsidR="001B4BE0">
              <w:rPr>
                <w:rFonts w:ascii="標楷體" w:eastAsia="標楷體" w:hAnsi="標楷體" w:cs="標楷體" w:hint="eastAsia"/>
              </w:rPr>
              <w:t>廠</w:t>
            </w:r>
            <w:r w:rsidRPr="002C28C6">
              <w:rPr>
                <w:rFonts w:ascii="標楷體" w:eastAsia="標楷體" w:hAnsi="標楷體" w:cs="標楷體" w:hint="eastAsia"/>
              </w:rPr>
              <w:t>新建工程</w:t>
            </w:r>
            <w:r w:rsidRPr="002C28C6">
              <w:rPr>
                <w:rFonts w:ascii="標楷體" w:eastAsia="標楷體" w:hAnsi="標楷體" w:cs="標楷體"/>
              </w:rPr>
              <w:t>」</w:t>
            </w:r>
            <w:r w:rsidRPr="002C28C6">
              <w:rPr>
                <w:rFonts w:ascii="標楷體" w:eastAsia="標楷體" w:hAnsi="標楷體" w:cs="標楷體" w:hint="eastAsia"/>
              </w:rPr>
              <w:t>與</w:t>
            </w:r>
            <w:r w:rsidRPr="002C28C6">
              <w:rPr>
                <w:rFonts w:ascii="標楷體" w:eastAsia="標楷體" w:hAnsi="標楷體" w:cs="標楷體"/>
              </w:rPr>
              <w:t>「第十（馬祖）海巡隊廳舍新建工程」，瞭解工程進度與勤務規劃，並關注海巡量能強化及地方產業發展</w:t>
            </w:r>
            <w:r w:rsidRPr="002C28C6">
              <w:rPr>
                <w:rFonts w:ascii="標楷體" w:eastAsia="標楷體" w:hAnsi="標楷體" w:cs="標楷體" w:hint="eastAsia"/>
              </w:rPr>
              <w:t>、「</w:t>
            </w:r>
            <w:r w:rsidRPr="002C28C6">
              <w:rPr>
                <w:rFonts w:ascii="標楷體" w:eastAsia="標楷體" w:hAnsi="標楷體" w:cs="標楷體"/>
              </w:rPr>
              <w:t>金沙戲院啟用典禮</w:t>
            </w:r>
            <w:r w:rsidRPr="002C28C6">
              <w:rPr>
                <w:rFonts w:ascii="標楷體" w:eastAsia="標楷體" w:hAnsi="標楷體" w:cs="標楷體" w:hint="eastAsia"/>
              </w:rPr>
              <w:t>」</w:t>
            </w:r>
            <w:r w:rsidRPr="002C28C6">
              <w:rPr>
                <w:rFonts w:ascii="標楷體" w:eastAsia="標楷體" w:hAnsi="標楷體" w:cs="標楷體"/>
              </w:rPr>
              <w:t>，對文化</w:t>
            </w:r>
            <w:r w:rsidRPr="002C28C6">
              <w:rPr>
                <w:rFonts w:ascii="標楷體" w:eastAsia="標楷體" w:hAnsi="標楷體" w:cs="標楷體"/>
              </w:rPr>
              <w:lastRenderedPageBreak/>
              <w:t>資產修復與空間活化</w:t>
            </w:r>
            <w:r w:rsidRPr="002C28C6">
              <w:rPr>
                <w:rFonts w:ascii="標楷體" w:eastAsia="標楷體" w:hAnsi="標楷體" w:cs="標楷體" w:hint="eastAsia"/>
              </w:rPr>
              <w:t>表示</w:t>
            </w:r>
            <w:r w:rsidRPr="002C28C6">
              <w:rPr>
                <w:rFonts w:ascii="標楷體" w:eastAsia="標楷體" w:hAnsi="標楷體" w:cs="標楷體"/>
              </w:rPr>
              <w:t>支持</w:t>
            </w:r>
            <w:r w:rsidRPr="002C28C6">
              <w:rPr>
                <w:rFonts w:ascii="標楷體" w:eastAsia="標楷體" w:hAnsi="標楷體" w:hint="eastAsia"/>
              </w:rPr>
              <w:t>、</w:t>
            </w:r>
            <w:r w:rsidRPr="002C28C6">
              <w:rPr>
                <w:rFonts w:ascii="標楷體" w:eastAsia="標楷體" w:hAnsi="標楷體" w:cs="標楷體" w:hint="eastAsia"/>
              </w:rPr>
              <w:t>「</w:t>
            </w:r>
            <w:r w:rsidRPr="002C28C6">
              <w:rPr>
                <w:rFonts w:ascii="標楷體" w:eastAsia="標楷體" w:hAnsi="標楷體" w:cs="標楷體"/>
              </w:rPr>
              <w:t>小三通25</w:t>
            </w:r>
            <w:r w:rsidRPr="002C28C6">
              <w:rPr>
                <w:rFonts w:ascii="標楷體" w:eastAsia="標楷體" w:hAnsi="標楷體" w:cs="標楷體" w:hint="eastAsia"/>
              </w:rPr>
              <w:t>週</w:t>
            </w:r>
            <w:r w:rsidRPr="002C28C6">
              <w:rPr>
                <w:rFonts w:ascii="標楷體" w:eastAsia="標楷體" w:hAnsi="標楷體" w:cs="標楷體"/>
              </w:rPr>
              <w:t>年未來展望座談會議</w:t>
            </w:r>
            <w:r w:rsidRPr="002C28C6">
              <w:rPr>
                <w:rFonts w:ascii="標楷體" w:eastAsia="標楷體" w:hAnsi="標楷體" w:cs="標楷體" w:hint="eastAsia"/>
              </w:rPr>
              <w:t>」</w:t>
            </w:r>
            <w:r w:rsidRPr="002C28C6">
              <w:rPr>
                <w:rFonts w:ascii="標楷體" w:eastAsia="標楷體" w:hAnsi="標楷體" w:cs="標楷體"/>
              </w:rPr>
              <w:t>，就兩岸交通、觀光及區域交流等議題交換意見</w:t>
            </w:r>
            <w:r w:rsidRPr="002C28C6">
              <w:rPr>
                <w:rFonts w:ascii="標楷體" w:eastAsia="標楷體" w:hAnsi="標楷體" w:cs="標楷體" w:hint="eastAsia"/>
              </w:rPr>
              <w:t>、</w:t>
            </w:r>
            <w:r w:rsidRPr="002C28C6">
              <w:rPr>
                <w:rFonts w:ascii="標楷體" w:eastAsia="標楷體" w:hAnsi="標楷體" w:hint="eastAsia"/>
              </w:rPr>
              <w:t>「</w:t>
            </w:r>
            <w:r w:rsidRPr="002C28C6">
              <w:rPr>
                <w:rFonts w:ascii="標楷體" w:eastAsia="標楷體" w:hAnsi="標楷體" w:cs="標楷體"/>
              </w:rPr>
              <w:t>印太海洋廢棄物治理國際論壇</w:t>
            </w:r>
            <w:r w:rsidRPr="002C28C6">
              <w:rPr>
                <w:rFonts w:ascii="標楷體" w:eastAsia="標楷體" w:hAnsi="標楷體" w:cs="標楷體" w:hint="eastAsia"/>
              </w:rPr>
              <w:t>」</w:t>
            </w:r>
            <w:r w:rsidRPr="002C28C6">
              <w:rPr>
                <w:rFonts w:ascii="標楷體" w:eastAsia="標楷體" w:hAnsi="標楷體" w:cs="標楷體"/>
              </w:rPr>
              <w:t>，就海廢治理、環境永續及區域合作等議題</w:t>
            </w:r>
            <w:r w:rsidRPr="002C28C6">
              <w:rPr>
                <w:rFonts w:ascii="標楷體" w:eastAsia="標楷體" w:hAnsi="標楷體" w:cs="標楷體" w:hint="eastAsia"/>
              </w:rPr>
              <w:t>進行</w:t>
            </w:r>
            <w:r w:rsidRPr="002C28C6">
              <w:rPr>
                <w:rFonts w:ascii="標楷體" w:eastAsia="標楷體" w:hAnsi="標楷體" w:cs="標楷體"/>
              </w:rPr>
              <w:t>交流</w:t>
            </w:r>
            <w:r w:rsidRPr="002C28C6">
              <w:rPr>
                <w:rFonts w:ascii="標楷體" w:eastAsia="標楷體" w:hAnsi="標楷體" w:cs="標楷體" w:hint="eastAsia"/>
              </w:rPr>
              <w:t>、</w:t>
            </w:r>
            <w:r w:rsidRPr="002C28C6">
              <w:rPr>
                <w:rFonts w:ascii="標楷體" w:eastAsia="標楷體" w:hAnsi="標楷體" w:cs="標楷體"/>
              </w:rPr>
              <w:t>「2026金門國家公園古厝民宿節」，瞭解聚落保存活化與觀光發展成果</w:t>
            </w:r>
            <w:r w:rsidRPr="002C28C6">
              <w:rPr>
                <w:rFonts w:ascii="標楷體" w:eastAsia="標楷體" w:hAnsi="標楷體" w:cs="標楷體" w:hint="eastAsia"/>
              </w:rPr>
              <w:t>等</w:t>
            </w:r>
            <w:r w:rsidRPr="002C28C6">
              <w:rPr>
                <w:rFonts w:ascii="標楷體" w:eastAsia="標楷體" w:hAnsi="標楷體"/>
              </w:rPr>
              <w:t>。</w:t>
            </w:r>
          </w:p>
          <w:p w14:paraId="0AE2C088" w14:textId="541FA7FB" w:rsidR="00833E16" w:rsidRPr="002C28C6" w:rsidRDefault="00833E16" w:rsidP="00A00848">
            <w:pPr>
              <w:pStyle w:val="Standard"/>
              <w:spacing w:line="300" w:lineRule="exact"/>
              <w:ind w:left="480" w:hanging="480"/>
              <w:jc w:val="both"/>
              <w:rPr>
                <w:rFonts w:ascii="標楷體" w:eastAsia="標楷體" w:hAnsi="標楷體" w:cs="標楷體"/>
              </w:rPr>
            </w:pPr>
            <w:r w:rsidRPr="002C28C6">
              <w:rPr>
                <w:rFonts w:ascii="標楷體" w:eastAsia="標楷體" w:hAnsi="標楷體" w:hint="eastAsia"/>
              </w:rPr>
              <w:t>三、持續辦理</w:t>
            </w:r>
            <w:r w:rsidR="009F606F" w:rsidRPr="002C28C6">
              <w:rPr>
                <w:rFonts w:ascii="標楷體" w:eastAsia="標楷體" w:hAnsi="標楷體" w:hint="eastAsia"/>
              </w:rPr>
              <w:t>金馬聯合服務</w:t>
            </w:r>
            <w:r w:rsidRPr="002C28C6">
              <w:rPr>
                <w:rFonts w:ascii="標楷體" w:eastAsia="標楷體" w:hAnsi="標楷體" w:hint="eastAsia"/>
              </w:rPr>
              <w:t>中心一樓常設之「</w:t>
            </w:r>
            <w:r w:rsidRPr="002C28C6">
              <w:rPr>
                <w:rFonts w:ascii="標楷體" w:eastAsia="標楷體" w:hAnsi="標楷體" w:cs="標楷體" w:hint="eastAsia"/>
              </w:rPr>
              <w:t>中華民國福建省政府史料展示</w:t>
            </w:r>
            <w:r w:rsidRPr="002C28C6">
              <w:rPr>
                <w:rFonts w:ascii="標楷體" w:eastAsia="標楷體" w:hAnsi="標楷體" w:hint="eastAsia"/>
              </w:rPr>
              <w:t>」</w:t>
            </w:r>
            <w:r w:rsidRPr="002C28C6">
              <w:rPr>
                <w:rFonts w:ascii="標楷體" w:eastAsia="標楷體" w:hAnsi="標楷體" w:cs="標楷體" w:hint="eastAsia"/>
              </w:rPr>
              <w:t>推廣</w:t>
            </w:r>
            <w:r w:rsidRPr="002C28C6">
              <w:rPr>
                <w:rFonts w:ascii="標楷體" w:eastAsia="標楷體" w:hAnsi="標楷體" w:hint="eastAsia"/>
              </w:rPr>
              <w:t>活動</w:t>
            </w:r>
            <w:r w:rsidRPr="002C28C6">
              <w:rPr>
                <w:rFonts w:ascii="標楷體" w:eastAsia="標楷體" w:hAnsi="標楷體" w:cs="標楷體" w:hint="eastAsia"/>
              </w:rPr>
              <w:t>，鼓勵金門地區各級學校及民眾參訪，增進對金馬地區民主建設等各項發展歷史之瞭解，</w:t>
            </w:r>
            <w:r w:rsidR="009F606F" w:rsidRPr="002C28C6">
              <w:rPr>
                <w:rFonts w:ascii="標楷體" w:eastAsia="標楷體" w:hAnsi="標楷體" w:cs="標楷體" w:hint="eastAsia"/>
              </w:rPr>
              <w:t>截至</w:t>
            </w:r>
            <w:r w:rsidRPr="002C28C6">
              <w:rPr>
                <w:rFonts w:ascii="標楷體" w:eastAsia="標楷體" w:hAnsi="標楷體" w:cs="標楷體" w:hint="eastAsia"/>
              </w:rPr>
              <w:t>115年</w:t>
            </w:r>
            <w:r w:rsidR="00CD2043">
              <w:rPr>
                <w:rFonts w:ascii="標楷體" w:eastAsia="標楷體" w:hAnsi="標楷體" w:cs="標楷體"/>
              </w:rPr>
              <w:t>6</w:t>
            </w:r>
            <w:r w:rsidRPr="002C28C6">
              <w:rPr>
                <w:rFonts w:ascii="標楷體" w:eastAsia="標楷體" w:hAnsi="標楷體" w:cs="標楷體" w:hint="eastAsia"/>
              </w:rPr>
              <w:t>月底</w:t>
            </w:r>
            <w:r w:rsidR="009F606F" w:rsidRPr="002C28C6">
              <w:rPr>
                <w:rFonts w:ascii="標楷體" w:eastAsia="標楷體" w:hAnsi="標楷體" w:cs="標楷體" w:hint="eastAsia"/>
              </w:rPr>
              <w:t>止，</w:t>
            </w:r>
            <w:r w:rsidRPr="002C28C6">
              <w:rPr>
                <w:rFonts w:ascii="標楷體" w:eastAsia="標楷體" w:hAnsi="標楷體" w:hint="eastAsia"/>
              </w:rPr>
              <w:t>參訪人次計</w:t>
            </w:r>
            <w:r w:rsidR="00453296" w:rsidRPr="002C28C6">
              <w:rPr>
                <w:rFonts w:ascii="標楷體" w:eastAsia="標楷體" w:hAnsi="標楷體" w:hint="eastAsia"/>
              </w:rPr>
              <w:t>1</w:t>
            </w:r>
            <w:r w:rsidR="00CD2043">
              <w:rPr>
                <w:rFonts w:ascii="標楷體" w:eastAsia="標楷體" w:hAnsi="標楷體"/>
              </w:rPr>
              <w:t>,</w:t>
            </w:r>
            <w:r w:rsidR="00453296" w:rsidRPr="002C28C6">
              <w:rPr>
                <w:rFonts w:ascii="標楷體" w:eastAsia="標楷體" w:hAnsi="標楷體"/>
              </w:rPr>
              <w:t>962</w:t>
            </w:r>
            <w:r w:rsidRPr="002C28C6">
              <w:rPr>
                <w:rFonts w:ascii="標楷體" w:eastAsia="標楷體" w:hAnsi="標楷體" w:hint="eastAsia"/>
              </w:rPr>
              <w:t>人次</w:t>
            </w:r>
            <w:r w:rsidRPr="002C28C6">
              <w:rPr>
                <w:rFonts w:ascii="標楷體" w:eastAsia="標楷體" w:hAnsi="標楷體" w:cs="標楷體"/>
              </w:rPr>
              <w:t>。</w:t>
            </w:r>
          </w:p>
          <w:p w14:paraId="39305728" w14:textId="4D831E26" w:rsidR="00833E16" w:rsidRPr="002C28C6" w:rsidRDefault="00833E16" w:rsidP="00A00848">
            <w:pPr>
              <w:pStyle w:val="Standard"/>
              <w:spacing w:line="300" w:lineRule="exact"/>
              <w:ind w:left="480" w:hanging="480"/>
              <w:jc w:val="both"/>
              <w:rPr>
                <w:rFonts w:ascii="標楷體" w:eastAsia="標楷體" w:hAnsi="標楷體" w:cs="標楷體"/>
                <w:b/>
              </w:rPr>
            </w:pPr>
            <w:r w:rsidRPr="002C28C6">
              <w:rPr>
                <w:rFonts w:ascii="標楷體" w:eastAsia="標楷體" w:hAnsi="標楷體" w:cs="標楷體" w:hint="eastAsia"/>
              </w:rPr>
              <w:t>四、為使辦公</w:t>
            </w:r>
            <w:r w:rsidRPr="002C28C6">
              <w:rPr>
                <w:rFonts w:ascii="標楷體" w:eastAsia="標楷體" w:hAnsi="標楷體" w:hint="eastAsia"/>
              </w:rPr>
              <w:t>廳舍</w:t>
            </w:r>
            <w:r w:rsidRPr="002C28C6">
              <w:rPr>
                <w:rFonts w:ascii="標楷體" w:eastAsia="標楷體" w:hAnsi="標楷體" w:cs="標楷體" w:hint="eastAsia"/>
              </w:rPr>
              <w:t>空間活化並多元運用，持續租借中心部分空間供國立清華大學金門教育中心等單位作為教學、行政使用，另亦提供</w:t>
            </w:r>
            <w:r w:rsidR="009F606F" w:rsidRPr="002C28C6">
              <w:rPr>
                <w:rFonts w:ascii="標楷體" w:eastAsia="標楷體" w:hAnsi="標楷體" w:hint="eastAsia"/>
              </w:rPr>
              <w:t>金馬聯合服務中心</w:t>
            </w:r>
            <w:r w:rsidRPr="002C28C6">
              <w:rPr>
                <w:rFonts w:ascii="標楷體" w:eastAsia="標楷體" w:hAnsi="標楷體" w:cs="標楷體" w:hint="eastAsia"/>
              </w:rPr>
              <w:t>前廣場協助相關團體辦理各項活動。</w:t>
            </w:r>
          </w:p>
        </w:tc>
      </w:tr>
      <w:tr w:rsidR="006244E7" w:rsidRPr="002C28C6" w14:paraId="57D8D8E3" w14:textId="77777777" w:rsidTr="009C4DCD">
        <w:tc>
          <w:tcPr>
            <w:tcW w:w="1951" w:type="dxa"/>
            <w:vMerge w:val="restart"/>
            <w:shd w:val="clear" w:color="auto" w:fill="auto"/>
            <w:tcMar>
              <w:top w:w="0" w:type="dxa"/>
              <w:left w:w="103" w:type="dxa"/>
              <w:bottom w:w="0" w:type="dxa"/>
              <w:right w:w="108" w:type="dxa"/>
            </w:tcMar>
          </w:tcPr>
          <w:p w14:paraId="3BC8A57B" w14:textId="77777777" w:rsidR="006244E7" w:rsidRPr="002C28C6" w:rsidRDefault="006244E7" w:rsidP="00A00848">
            <w:pPr>
              <w:pStyle w:val="Standard"/>
              <w:widowControl w:val="0"/>
              <w:spacing w:before="36" w:line="300" w:lineRule="exact"/>
              <w:jc w:val="both"/>
              <w:rPr>
                <w:rFonts w:ascii="標楷體" w:eastAsia="標楷體" w:hAnsi="標楷體" w:cs="標楷體"/>
              </w:rPr>
            </w:pPr>
            <w:r w:rsidRPr="002C28C6">
              <w:rPr>
                <w:rFonts w:ascii="標楷體" w:eastAsia="標楷體" w:hAnsi="標楷體" w:cs="標楷體"/>
              </w:rPr>
              <w:lastRenderedPageBreak/>
              <w:t>災害防救及國土安全業務</w:t>
            </w:r>
          </w:p>
          <w:p w14:paraId="02E68B7E" w14:textId="77777777" w:rsidR="006244E7" w:rsidRDefault="006244E7" w:rsidP="00A00848">
            <w:pPr>
              <w:pStyle w:val="Standard"/>
              <w:widowControl w:val="0"/>
              <w:spacing w:after="72" w:line="300" w:lineRule="exact"/>
              <w:ind w:left="-48"/>
              <w:jc w:val="both"/>
              <w:rPr>
                <w:rFonts w:ascii="標楷體" w:eastAsia="標楷體" w:hAnsi="標楷體" w:cs="標楷體"/>
              </w:rPr>
            </w:pPr>
            <w:r w:rsidRPr="002C28C6">
              <w:rPr>
                <w:rFonts w:ascii="標楷體" w:eastAsia="標楷體" w:hAnsi="標楷體" w:cs="標楷體"/>
              </w:rPr>
              <w:t xml:space="preserve">  </w:t>
            </w:r>
            <w:r w:rsidRPr="00404E81">
              <w:rPr>
                <w:rFonts w:ascii="標楷體" w:eastAsia="標楷體" w:hAnsi="標楷體" w:cs="標楷體"/>
              </w:rPr>
              <w:t>災害防救業務</w:t>
            </w:r>
          </w:p>
          <w:p w14:paraId="573B7950"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54475D51"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67C30C5D"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5D7EF136"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19E8C10"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72645D9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188012E8"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26838EE"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731CE46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9BAA090"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5ABC0BF0"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522A53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FA7F3E2"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30AD908"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F4CCA83"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306AEFB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509B76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1EF807FE"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308B3E5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229CF2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3FEBFEB4"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C233B76"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ECCB3B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D3530BD"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3046EE8"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3F29A17A"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4AD7415"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10EB25D6"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201FD625"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B016989"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6D00B49C"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3BD7B0E"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01F35DB2"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645D9E48"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43AEFB76"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1712E191"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7FA48B2A"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359FE7CA"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5E6041AF"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6F7F6F5B"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5733EE77" w14:textId="77777777" w:rsidR="006244E7" w:rsidRDefault="006244E7" w:rsidP="00A00848">
            <w:pPr>
              <w:pStyle w:val="Standard"/>
              <w:widowControl w:val="0"/>
              <w:spacing w:after="72" w:line="300" w:lineRule="exact"/>
              <w:ind w:left="-48"/>
              <w:jc w:val="both"/>
              <w:rPr>
                <w:rFonts w:ascii="標楷體" w:eastAsia="標楷體" w:hAnsi="標楷體" w:cs="標楷體"/>
              </w:rPr>
            </w:pPr>
          </w:p>
          <w:p w14:paraId="1B81273E" w14:textId="06DFEA80" w:rsidR="006244E7" w:rsidRPr="002C28C6" w:rsidRDefault="006244E7" w:rsidP="00A00848">
            <w:pPr>
              <w:pStyle w:val="Standard"/>
              <w:widowControl w:val="0"/>
              <w:spacing w:after="72" w:line="300" w:lineRule="exact"/>
              <w:ind w:left="-48"/>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44CB3AE8" w14:textId="084ECBD1" w:rsidR="006244E7" w:rsidRPr="002C28C6" w:rsidRDefault="006244E7" w:rsidP="00CF0BCD">
            <w:pPr>
              <w:widowControl/>
              <w:numPr>
                <w:ilvl w:val="0"/>
                <w:numId w:val="11"/>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lastRenderedPageBreak/>
              <w:t>處理中央災害防救會報及中央災害防救委員會有關業務。</w:t>
            </w:r>
          </w:p>
        </w:tc>
        <w:tc>
          <w:tcPr>
            <w:tcW w:w="5500" w:type="dxa"/>
            <w:shd w:val="clear" w:color="auto" w:fill="auto"/>
            <w:tcMar>
              <w:top w:w="0" w:type="dxa"/>
              <w:left w:w="103" w:type="dxa"/>
              <w:bottom w:w="0" w:type="dxa"/>
              <w:right w:w="108" w:type="dxa"/>
            </w:tcMar>
          </w:tcPr>
          <w:p w14:paraId="456BE910" w14:textId="5CC2DBB8" w:rsidR="006244E7" w:rsidRPr="002C28C6" w:rsidRDefault="006244E7" w:rsidP="00A00848">
            <w:pPr>
              <w:pBdr>
                <w:top w:val="nil"/>
                <w:left w:val="nil"/>
                <w:bottom w:val="nil"/>
                <w:right w:val="nil"/>
                <w:between w:val="nil"/>
              </w:pBdr>
              <w:spacing w:line="300" w:lineRule="exact"/>
              <w:jc w:val="both"/>
              <w:rPr>
                <w:rFonts w:ascii="標楷體" w:eastAsia="標楷體" w:hAnsi="標楷體" w:cs="標楷體"/>
              </w:rPr>
            </w:pPr>
            <w:r w:rsidRPr="002C28C6">
              <w:rPr>
                <w:rFonts w:ascii="標楷體" w:eastAsia="標楷體" w:hAnsi="標楷體" w:cs="標楷體"/>
              </w:rPr>
              <w:t>115年5月26日由本院院長兼召集人主持召開中央災害防救會報第53次會議。</w:t>
            </w:r>
          </w:p>
        </w:tc>
      </w:tr>
      <w:tr w:rsidR="006244E7" w:rsidRPr="002C28C6" w14:paraId="2BE1A58D" w14:textId="77777777" w:rsidTr="009C4DCD">
        <w:trPr>
          <w:trHeight w:val="457"/>
        </w:trPr>
        <w:tc>
          <w:tcPr>
            <w:tcW w:w="1951" w:type="dxa"/>
            <w:vMerge/>
            <w:shd w:val="clear" w:color="auto" w:fill="auto"/>
            <w:tcMar>
              <w:top w:w="0" w:type="dxa"/>
              <w:left w:w="103" w:type="dxa"/>
              <w:bottom w:w="0" w:type="dxa"/>
              <w:right w:w="108" w:type="dxa"/>
            </w:tcMar>
          </w:tcPr>
          <w:p w14:paraId="66D9567C"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3AD7BAF9" w14:textId="7FF52975" w:rsidR="006244E7" w:rsidRPr="002C28C6" w:rsidRDefault="006A6EC8" w:rsidP="00CF0BCD">
            <w:pPr>
              <w:widowControl/>
              <w:numPr>
                <w:ilvl w:val="0"/>
                <w:numId w:val="11"/>
              </w:numPr>
              <w:suppressAutoHyphens w:val="0"/>
              <w:autoSpaceDN/>
              <w:spacing w:line="300" w:lineRule="exact"/>
              <w:jc w:val="both"/>
              <w:textAlignment w:val="auto"/>
              <w:rPr>
                <w:rFonts w:ascii="標楷體" w:eastAsia="標楷體" w:hAnsi="標楷體" w:cs="標楷體"/>
                <w:shd w:val="clear" w:color="auto" w:fill="FFFF00"/>
              </w:rPr>
            </w:pPr>
            <w:sdt>
              <w:sdtPr>
                <w:rPr>
                  <w:rFonts w:ascii="標楷體" w:eastAsia="標楷體" w:hAnsi="標楷體"/>
                </w:rPr>
                <w:tag w:val="goog_rdk_2"/>
                <w:id w:val="962803417"/>
              </w:sdtPr>
              <w:sdtEndPr/>
              <w:sdtContent>
                <w:r w:rsidR="006244E7" w:rsidRPr="002C28C6">
                  <w:rPr>
                    <w:rFonts w:ascii="標楷體" w:eastAsia="標楷體" w:hAnsi="標楷體" w:cs="Gungsuh"/>
                  </w:rPr>
                  <w:t>編撰</w:t>
                </w:r>
              </w:sdtContent>
            </w:sdt>
            <w:r w:rsidR="006244E7" w:rsidRPr="002C28C6">
              <w:rPr>
                <w:rFonts w:ascii="標楷體" w:eastAsia="標楷體" w:hAnsi="標楷體" w:cs="Times New Roman"/>
              </w:rPr>
              <w:t>115</w:t>
            </w:r>
            <w:sdt>
              <w:sdtPr>
                <w:rPr>
                  <w:rFonts w:ascii="標楷體" w:eastAsia="標楷體" w:hAnsi="標楷體"/>
                </w:rPr>
                <w:tag w:val="goog_rdk_3"/>
                <w:id w:val="-716393701"/>
              </w:sdtPr>
              <w:sdtEndPr/>
              <w:sdtContent>
                <w:r w:rsidR="006244E7" w:rsidRPr="002C28C6">
                  <w:rPr>
                    <w:rFonts w:ascii="標楷體" w:eastAsia="標楷體" w:hAnsi="標楷體" w:cs="Gungsuh"/>
                  </w:rPr>
                  <w:t>年災害防救白皮書，提出災防主要具體措施。</w:t>
                </w:r>
              </w:sdtContent>
            </w:sdt>
          </w:p>
        </w:tc>
        <w:tc>
          <w:tcPr>
            <w:tcW w:w="5500" w:type="dxa"/>
            <w:shd w:val="clear" w:color="auto" w:fill="auto"/>
            <w:tcMar>
              <w:top w:w="0" w:type="dxa"/>
              <w:left w:w="103" w:type="dxa"/>
              <w:bottom w:w="0" w:type="dxa"/>
              <w:right w:w="108" w:type="dxa"/>
            </w:tcMar>
          </w:tcPr>
          <w:p w14:paraId="012CB9D4" w14:textId="372BD0B2" w:rsidR="006244E7" w:rsidRPr="002C28C6" w:rsidRDefault="006244E7" w:rsidP="00A00848">
            <w:pPr>
              <w:spacing w:line="300" w:lineRule="exact"/>
              <w:jc w:val="both"/>
              <w:rPr>
                <w:rFonts w:ascii="標楷體" w:eastAsia="標楷體" w:hAnsi="標楷體" w:cs="標楷體"/>
                <w:shd w:val="clear" w:color="auto" w:fill="FFFF00"/>
              </w:rPr>
            </w:pPr>
            <w:r w:rsidRPr="002C28C6">
              <w:rPr>
                <w:rFonts w:ascii="標楷體" w:eastAsia="標楷體" w:hAnsi="標楷體" w:cs="標楷體"/>
              </w:rPr>
              <w:t>115年3月5日召開「</w:t>
            </w:r>
            <w:r w:rsidR="00B06E6A">
              <w:rPr>
                <w:rFonts w:ascii="標楷體" w:eastAsia="標楷體" w:hAnsi="標楷體" w:cs="標楷體" w:hint="eastAsia"/>
              </w:rPr>
              <w:t>115</w:t>
            </w:r>
            <w:r w:rsidRPr="002C28C6">
              <w:rPr>
                <w:rFonts w:ascii="標楷體" w:eastAsia="標楷體" w:hAnsi="標楷體" w:cs="標楷體"/>
              </w:rPr>
              <w:t>年災害防救白皮書」編撰作業事宜會議</w:t>
            </w:r>
            <w:r w:rsidRPr="002C28C6">
              <w:rPr>
                <w:rFonts w:ascii="標楷體" w:eastAsia="標楷體" w:hAnsi="標楷體" w:cs="標楷體" w:hint="eastAsia"/>
              </w:rPr>
              <w:t>。</w:t>
            </w:r>
          </w:p>
        </w:tc>
      </w:tr>
      <w:tr w:rsidR="006244E7" w:rsidRPr="002C28C6" w14:paraId="0E850120" w14:textId="77777777" w:rsidTr="009C4DCD">
        <w:trPr>
          <w:trHeight w:val="457"/>
        </w:trPr>
        <w:tc>
          <w:tcPr>
            <w:tcW w:w="1951" w:type="dxa"/>
            <w:vMerge/>
            <w:shd w:val="clear" w:color="auto" w:fill="auto"/>
            <w:tcMar>
              <w:top w:w="0" w:type="dxa"/>
              <w:left w:w="103" w:type="dxa"/>
              <w:bottom w:w="0" w:type="dxa"/>
              <w:right w:w="108" w:type="dxa"/>
            </w:tcMar>
          </w:tcPr>
          <w:p w14:paraId="4FB71EB1"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3F2140AC" w14:textId="7D020BEB" w:rsidR="006244E7" w:rsidRPr="002C28C6" w:rsidRDefault="006A6EC8" w:rsidP="00CF0BCD">
            <w:pPr>
              <w:widowControl/>
              <w:numPr>
                <w:ilvl w:val="0"/>
                <w:numId w:val="11"/>
              </w:numPr>
              <w:suppressAutoHyphens w:val="0"/>
              <w:autoSpaceDN/>
              <w:spacing w:line="300" w:lineRule="exact"/>
              <w:jc w:val="both"/>
              <w:textAlignment w:val="auto"/>
              <w:rPr>
                <w:rFonts w:ascii="標楷體" w:eastAsia="標楷體" w:hAnsi="標楷體" w:cs="標楷體"/>
                <w:shd w:val="clear" w:color="auto" w:fill="FFFF00"/>
              </w:rPr>
            </w:pPr>
            <w:sdt>
              <w:sdtPr>
                <w:rPr>
                  <w:rFonts w:ascii="標楷體" w:eastAsia="標楷體" w:hAnsi="標楷體"/>
                </w:rPr>
                <w:tag w:val="goog_rdk_4"/>
                <w:id w:val="-780765225"/>
              </w:sdtPr>
              <w:sdtEndPr/>
              <w:sdtContent>
                <w:r w:rsidR="006244E7" w:rsidRPr="002C28C6">
                  <w:rPr>
                    <w:rFonts w:ascii="標楷體" w:eastAsia="標楷體" w:hAnsi="標楷體" w:cs="Gungsuh"/>
                  </w:rPr>
                  <w:t>基本計畫論壇、災害防救業務計畫及</w:t>
                </w:r>
                <w:r w:rsidR="006244E7" w:rsidRPr="002C28C6">
                  <w:rPr>
                    <w:rFonts w:ascii="標楷體" w:eastAsia="標楷體" w:hAnsi="標楷體" w:cs="標楷體"/>
                  </w:rPr>
                  <w:t>地區</w:t>
                </w:r>
                <w:r w:rsidR="006244E7" w:rsidRPr="002C28C6">
                  <w:rPr>
                    <w:rFonts w:ascii="標楷體" w:eastAsia="標楷體" w:hAnsi="標楷體" w:cs="Gungsuh"/>
                  </w:rPr>
                  <w:t>災害防救計畫備查有關業務督導事項</w:t>
                </w:r>
              </w:sdtContent>
            </w:sdt>
            <w:r w:rsidR="006244E7" w:rsidRPr="002C28C6">
              <w:rPr>
                <w:rFonts w:ascii="標楷體" w:eastAsia="標楷體" w:hAnsi="標楷體" w:cs="標楷體"/>
              </w:rPr>
              <w:t>。</w:t>
            </w:r>
          </w:p>
        </w:tc>
        <w:tc>
          <w:tcPr>
            <w:tcW w:w="5500" w:type="dxa"/>
            <w:shd w:val="clear" w:color="auto" w:fill="auto"/>
            <w:tcMar>
              <w:top w:w="0" w:type="dxa"/>
              <w:left w:w="103" w:type="dxa"/>
              <w:bottom w:w="0" w:type="dxa"/>
              <w:right w:w="108" w:type="dxa"/>
            </w:tcMar>
          </w:tcPr>
          <w:p w14:paraId="7D700BD5" w14:textId="4ADD5C0C" w:rsidR="006244E7" w:rsidRPr="002C28C6" w:rsidRDefault="006244E7"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hint="eastAsia"/>
              </w:rPr>
              <w:t>一、</w:t>
            </w:r>
            <w:r w:rsidRPr="009B451C">
              <w:rPr>
                <w:rFonts w:ascii="標楷體" w:eastAsia="標楷體" w:hAnsi="標楷體" w:cs="標楷體" w:hint="eastAsia"/>
              </w:rPr>
              <w:t>本院與國家科學及技術委員會於115年5月19日、5月26日及6月9日共同舉辦「114年度災害防救基本計畫暨災害防救韌性科技方案：主題式成果交流研討會」計3場次，期能深化中央與地方災防經驗交流。</w:t>
            </w:r>
          </w:p>
          <w:p w14:paraId="4E82F36C" w14:textId="4F33225C" w:rsidR="006244E7" w:rsidRPr="002C28C6" w:rsidRDefault="006244E7" w:rsidP="00A00848">
            <w:pPr>
              <w:pStyle w:val="Standard"/>
              <w:spacing w:line="300" w:lineRule="exact"/>
              <w:ind w:left="480" w:hanging="480"/>
              <w:jc w:val="both"/>
              <w:rPr>
                <w:rFonts w:ascii="標楷體" w:eastAsia="標楷體" w:hAnsi="標楷體"/>
              </w:rPr>
            </w:pPr>
            <w:r w:rsidRPr="002C28C6">
              <w:rPr>
                <w:rFonts w:ascii="標楷體" w:eastAsia="標楷體" w:hAnsi="標楷體" w:cs="標楷體" w:hint="eastAsia"/>
              </w:rPr>
              <w:t>二、</w:t>
            </w:r>
            <w:r w:rsidRPr="002C28C6">
              <w:rPr>
                <w:rFonts w:ascii="標楷體" w:eastAsia="標楷體" w:hAnsi="標楷體" w:cs="標楷體"/>
              </w:rPr>
              <w:t>115年1月至6月函頒實施「輸電線路」、</w:t>
            </w:r>
            <w:r w:rsidRPr="002C28C6">
              <w:rPr>
                <w:rFonts w:ascii="標楷體" w:eastAsia="標楷體" w:hAnsi="標楷體" w:cs="標楷體" w:hint="eastAsia"/>
              </w:rPr>
              <w:t>「公用氣體與油料管線」、</w:t>
            </w:r>
            <w:r w:rsidRPr="002C28C6">
              <w:rPr>
                <w:rFonts w:ascii="標楷體" w:eastAsia="標楷體" w:hAnsi="標楷體" w:cs="標楷體"/>
              </w:rPr>
              <w:t>「森林火災」及「輻射」等</w:t>
            </w:r>
            <w:r w:rsidRPr="002C28C6">
              <w:rPr>
                <w:rFonts w:ascii="標楷體" w:eastAsia="標楷體" w:hAnsi="標楷體" w:cs="標楷體" w:hint="eastAsia"/>
              </w:rPr>
              <w:t>4</w:t>
            </w:r>
            <w:r w:rsidRPr="002C28C6">
              <w:rPr>
                <w:rFonts w:ascii="標楷體" w:eastAsia="標楷體" w:hAnsi="標楷體" w:cs="標楷體"/>
              </w:rPr>
              <w:t>項災害防救業務計畫。</w:t>
            </w:r>
          </w:p>
          <w:p w14:paraId="79BACE30" w14:textId="5CD2C0BD" w:rsidR="006244E7" w:rsidRPr="002C28C6" w:rsidRDefault="006244E7" w:rsidP="00A00848">
            <w:pPr>
              <w:pStyle w:val="Standard"/>
              <w:spacing w:line="300" w:lineRule="exact"/>
              <w:ind w:left="480" w:hanging="480"/>
              <w:jc w:val="both"/>
              <w:rPr>
                <w:rFonts w:ascii="標楷體" w:eastAsia="標楷體" w:hAnsi="標楷體" w:cs="標楷體"/>
                <w:shd w:val="clear" w:color="auto" w:fill="FFFF00"/>
              </w:rPr>
            </w:pPr>
            <w:r w:rsidRPr="002C28C6">
              <w:rPr>
                <w:rFonts w:ascii="標楷體" w:eastAsia="標楷體" w:hAnsi="標楷體" w:cs="標楷體" w:hint="eastAsia"/>
              </w:rPr>
              <w:t>三、</w:t>
            </w:r>
            <w:r w:rsidRPr="002C28C6">
              <w:rPr>
                <w:rFonts w:ascii="標楷體" w:eastAsia="標楷體" w:hAnsi="標楷體" w:cs="標楷體"/>
              </w:rPr>
              <w:t>115年1月至6月業同意備查：臺北市、臺南市、屏東縣、澎湖縣、金門縣及彰化縣等6個直轄市、縣(市)地區災害防救計畫。</w:t>
            </w:r>
          </w:p>
        </w:tc>
      </w:tr>
      <w:tr w:rsidR="006244E7" w:rsidRPr="002C28C6" w14:paraId="3BEBE761" w14:textId="77777777" w:rsidTr="009C4DCD">
        <w:trPr>
          <w:trHeight w:val="457"/>
        </w:trPr>
        <w:tc>
          <w:tcPr>
            <w:tcW w:w="1951" w:type="dxa"/>
            <w:vMerge/>
            <w:shd w:val="clear" w:color="auto" w:fill="auto"/>
            <w:tcMar>
              <w:top w:w="0" w:type="dxa"/>
              <w:left w:w="103" w:type="dxa"/>
              <w:bottom w:w="0" w:type="dxa"/>
              <w:right w:w="108" w:type="dxa"/>
            </w:tcMar>
          </w:tcPr>
          <w:p w14:paraId="1D4490DF"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6A768BB5" w14:textId="0649D924" w:rsidR="006244E7" w:rsidRPr="002C28C6" w:rsidRDefault="006244E7" w:rsidP="00CF0BCD">
            <w:pPr>
              <w:widowControl/>
              <w:numPr>
                <w:ilvl w:val="0"/>
                <w:numId w:val="11"/>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強化災害防救及韌性演練。</w:t>
            </w:r>
          </w:p>
        </w:tc>
        <w:tc>
          <w:tcPr>
            <w:tcW w:w="5500" w:type="dxa"/>
            <w:shd w:val="clear" w:color="auto" w:fill="auto"/>
            <w:tcMar>
              <w:top w:w="0" w:type="dxa"/>
              <w:left w:w="103" w:type="dxa"/>
              <w:bottom w:w="0" w:type="dxa"/>
              <w:right w:w="108" w:type="dxa"/>
            </w:tcMar>
          </w:tcPr>
          <w:p w14:paraId="6E429A53" w14:textId="77777777" w:rsidR="006244E7" w:rsidRPr="002C28C6" w:rsidRDefault="006244E7" w:rsidP="00CF0BCD">
            <w:pPr>
              <w:numPr>
                <w:ilvl w:val="0"/>
                <w:numId w:val="10"/>
              </w:numPr>
              <w:suppressAutoHyphens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本院業於115年4月8日函頒「115年災害防救演習訓令」，並結合2026城鎮韌性(全民防衛動員)演練辦理，建立中央災害防救業務主管機關及地方政府合作協調機制，勾稽各中央災害防救業務計畫與地區災害防救計畫，驗證整體計畫之可操作性，盤整各項救災資源量能，擴大公私協力共同參與，強化災害防救整備業務及提升我國應變動員效能，以演習驗證我國災害防救韌性。</w:t>
            </w:r>
          </w:p>
          <w:p w14:paraId="0C275B17" w14:textId="3D127350" w:rsidR="006244E7" w:rsidRPr="002C28C6" w:rsidRDefault="006244E7" w:rsidP="00CF0BCD">
            <w:pPr>
              <w:numPr>
                <w:ilvl w:val="0"/>
                <w:numId w:val="10"/>
              </w:numPr>
              <w:suppressAutoHyphens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lastRenderedPageBreak/>
              <w:t>目前續循災害防救法精神，本院律定內政部與花蓮縣、臺東縣政府，經濟部與連江縣、嘉義市辦理，交通部與金門縣、澎湖縣政府，農業部與臺中市、基隆市，環境部與臺北市、新竹市政府，衛生福利部與臺南市共同規劃辦理中。其餘直轄市、縣(市)政府則辦理2026城鎮韌性(全民防衛動員)演習。</w:t>
            </w:r>
          </w:p>
          <w:p w14:paraId="60DA90A5" w14:textId="5CDE3B6C" w:rsidR="006244E7" w:rsidRPr="002C28C6" w:rsidRDefault="006244E7" w:rsidP="00CF0BCD">
            <w:pPr>
              <w:numPr>
                <w:ilvl w:val="0"/>
                <w:numId w:val="10"/>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hint="eastAsia"/>
                <w:shd w:val="clear" w:color="auto" w:fill="FFFFFF"/>
              </w:rPr>
              <w:t>115年5月25日至29日辦理HSEEP訓練課程竣事，受訓人數約108人。</w:t>
            </w:r>
          </w:p>
        </w:tc>
      </w:tr>
      <w:tr w:rsidR="006244E7" w:rsidRPr="002C28C6" w14:paraId="15107EEA" w14:textId="77777777" w:rsidTr="009C4DCD">
        <w:trPr>
          <w:trHeight w:val="457"/>
        </w:trPr>
        <w:tc>
          <w:tcPr>
            <w:tcW w:w="1951" w:type="dxa"/>
            <w:vMerge/>
            <w:shd w:val="clear" w:color="auto" w:fill="auto"/>
            <w:tcMar>
              <w:top w:w="0" w:type="dxa"/>
              <w:left w:w="103" w:type="dxa"/>
              <w:bottom w:w="0" w:type="dxa"/>
              <w:right w:w="108" w:type="dxa"/>
            </w:tcMar>
          </w:tcPr>
          <w:p w14:paraId="043736EA"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549A95AB" w14:textId="77777777" w:rsidR="006244E7" w:rsidRPr="002C28C6" w:rsidRDefault="006244E7" w:rsidP="00CF0BCD">
            <w:pPr>
              <w:widowControl/>
              <w:numPr>
                <w:ilvl w:val="0"/>
                <w:numId w:val="11"/>
              </w:numPr>
              <w:pBdr>
                <w:top w:val="nil"/>
                <w:left w:val="nil"/>
                <w:bottom w:val="nil"/>
                <w:right w:val="nil"/>
                <w:between w:val="nil"/>
              </w:pBdr>
              <w:suppressAutoHyphens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緊急應變作業。</w:t>
            </w:r>
          </w:p>
          <w:p w14:paraId="55425033" w14:textId="77777777" w:rsidR="006244E7" w:rsidRPr="002C28C6" w:rsidRDefault="006244E7" w:rsidP="00A00848">
            <w:pPr>
              <w:pStyle w:val="Standard"/>
              <w:widowControl w:val="0"/>
              <w:snapToGrid w:val="0"/>
              <w:spacing w:line="300" w:lineRule="exact"/>
              <w:ind w:left="480"/>
              <w:jc w:val="both"/>
              <w:rPr>
                <w:rFonts w:ascii="標楷體" w:eastAsia="標楷體" w:hAnsi="標楷體" w:cs="標楷體"/>
                <w:shd w:val="clear" w:color="auto" w:fill="FFFF00"/>
              </w:rPr>
            </w:pPr>
          </w:p>
        </w:tc>
        <w:tc>
          <w:tcPr>
            <w:tcW w:w="5500" w:type="dxa"/>
            <w:shd w:val="clear" w:color="auto" w:fill="auto"/>
            <w:tcMar>
              <w:top w:w="0" w:type="dxa"/>
              <w:left w:w="103" w:type="dxa"/>
              <w:bottom w:w="0" w:type="dxa"/>
              <w:right w:w="108" w:type="dxa"/>
            </w:tcMar>
          </w:tcPr>
          <w:p w14:paraId="496CAF7D" w14:textId="425C3EC7" w:rsidR="006244E7" w:rsidRPr="002C28C6" w:rsidRDefault="006244E7" w:rsidP="00CF0BCD">
            <w:pPr>
              <w:numPr>
                <w:ilvl w:val="0"/>
                <w:numId w:val="12"/>
              </w:numPr>
              <w:suppressAutoHyphens w:val="0"/>
              <w:autoSpaceDN/>
              <w:spacing w:line="300" w:lineRule="exact"/>
              <w:jc w:val="both"/>
              <w:textAlignment w:val="auto"/>
              <w:rPr>
                <w:rFonts w:ascii="標楷體" w:eastAsia="標楷體" w:hAnsi="標楷體" w:cs="標楷體"/>
              </w:rPr>
            </w:pPr>
            <w:r w:rsidRPr="002C28C6">
              <w:rPr>
                <w:rFonts w:ascii="標楷體" w:eastAsia="標楷體" w:hAnsi="標楷體" w:cs="標楷體" w:hint="eastAsia"/>
              </w:rPr>
              <w:t>於</w:t>
            </w:r>
            <w:r w:rsidRPr="002C28C6">
              <w:rPr>
                <w:rFonts w:ascii="標楷體" w:eastAsia="標楷體" w:hAnsi="標楷體" w:cs="標楷體"/>
              </w:rPr>
              <w:t>115年4月24日至5月8日間於7個縣市共8地區辦理「汛期前現地訪視」，</w:t>
            </w:r>
            <w:r w:rsidRPr="002C28C6">
              <w:rPr>
                <w:rFonts w:ascii="標楷體" w:eastAsia="標楷體" w:hAnsi="標楷體" w:cs="標楷體" w:hint="eastAsia"/>
              </w:rPr>
              <w:t>並</w:t>
            </w:r>
            <w:r w:rsidRPr="002C28C6">
              <w:rPr>
                <w:rFonts w:ascii="標楷體" w:eastAsia="標楷體" w:hAnsi="標楷體" w:cs="標楷體"/>
              </w:rPr>
              <w:t>於115年5月12日邀集中央及各地方政府召開「115年防汛抗旱整備會議」。</w:t>
            </w:r>
          </w:p>
          <w:p w14:paraId="69953D9A" w14:textId="67E1240B" w:rsidR="006244E7" w:rsidRPr="002C28C6" w:rsidRDefault="006244E7" w:rsidP="00CF0BCD">
            <w:pPr>
              <w:numPr>
                <w:ilvl w:val="0"/>
                <w:numId w:val="12"/>
              </w:numPr>
              <w:suppressAutoHyphens w:val="0"/>
              <w:autoSpaceDN/>
              <w:spacing w:line="300" w:lineRule="exact"/>
              <w:jc w:val="both"/>
              <w:textAlignment w:val="auto"/>
              <w:rPr>
                <w:rFonts w:ascii="標楷體" w:eastAsia="標楷體" w:hAnsi="標楷體"/>
              </w:rPr>
            </w:pPr>
            <w:r w:rsidRPr="002C28C6">
              <w:rPr>
                <w:rFonts w:ascii="標楷體" w:eastAsia="標楷體" w:hAnsi="標楷體" w:cs="標楷體"/>
              </w:rPr>
              <w:t>115年上半年「非洲豬瘟中央災害應變中心」召開第59次至第66次會議，以應變相關災情及復原工作。</w:t>
            </w:r>
          </w:p>
          <w:p w14:paraId="6C0BA046" w14:textId="1D692C11" w:rsidR="006244E7" w:rsidRPr="002C28C6" w:rsidRDefault="006244E7" w:rsidP="00CF0BCD">
            <w:pPr>
              <w:numPr>
                <w:ilvl w:val="0"/>
                <w:numId w:val="12"/>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參考「2025年中央聯合應變中心演習」策進回饋及重大災害經驗，分別於115年1月16日及3月24日滾動修正「中央聯合應變中心作業要點」並督導各功能分組主導機關完成應變指引，於4月配合漢光演習驗證該要點編組運作機制及指揮處所轉換之應變作為，提升政府部門韌性。</w:t>
            </w:r>
          </w:p>
        </w:tc>
      </w:tr>
      <w:tr w:rsidR="006244E7" w:rsidRPr="002C28C6" w14:paraId="56EBA67A" w14:textId="77777777" w:rsidTr="009C4DCD">
        <w:trPr>
          <w:trHeight w:val="457"/>
        </w:trPr>
        <w:tc>
          <w:tcPr>
            <w:tcW w:w="1951" w:type="dxa"/>
            <w:vMerge/>
            <w:shd w:val="clear" w:color="auto" w:fill="auto"/>
            <w:tcMar>
              <w:top w:w="0" w:type="dxa"/>
              <w:left w:w="103" w:type="dxa"/>
              <w:bottom w:w="0" w:type="dxa"/>
              <w:right w:w="108" w:type="dxa"/>
            </w:tcMar>
          </w:tcPr>
          <w:p w14:paraId="59295DB6"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66CC49F6" w14:textId="77777777" w:rsidR="006244E7" w:rsidRPr="002C28C6" w:rsidRDefault="006244E7" w:rsidP="00CF0BCD">
            <w:pPr>
              <w:widowControl/>
              <w:numPr>
                <w:ilvl w:val="0"/>
                <w:numId w:val="11"/>
              </w:numPr>
              <w:pBdr>
                <w:top w:val="nil"/>
                <w:left w:val="nil"/>
                <w:bottom w:val="nil"/>
                <w:right w:val="nil"/>
                <w:between w:val="nil"/>
              </w:pBdr>
              <w:suppressAutoHyphens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推動災害預警、監測、通報。</w:t>
            </w:r>
          </w:p>
          <w:p w14:paraId="22FCF7DE" w14:textId="77777777" w:rsidR="006244E7" w:rsidRPr="002C28C6" w:rsidRDefault="006244E7" w:rsidP="00A00848">
            <w:pPr>
              <w:pStyle w:val="Standard"/>
              <w:widowControl w:val="0"/>
              <w:snapToGrid w:val="0"/>
              <w:spacing w:line="300" w:lineRule="exact"/>
              <w:ind w:left="480"/>
              <w:jc w:val="both"/>
              <w:rPr>
                <w:rFonts w:ascii="標楷體" w:eastAsia="標楷體" w:hAnsi="標楷體" w:cs="標楷體"/>
                <w:shd w:val="clear" w:color="auto" w:fill="FFFF00"/>
              </w:rPr>
            </w:pPr>
          </w:p>
        </w:tc>
        <w:tc>
          <w:tcPr>
            <w:tcW w:w="5500" w:type="dxa"/>
            <w:shd w:val="clear" w:color="auto" w:fill="auto"/>
            <w:tcMar>
              <w:top w:w="0" w:type="dxa"/>
              <w:left w:w="103" w:type="dxa"/>
              <w:bottom w:w="0" w:type="dxa"/>
              <w:right w:w="108" w:type="dxa"/>
            </w:tcMar>
          </w:tcPr>
          <w:p w14:paraId="463E4EA3" w14:textId="61C235CE" w:rsidR="006244E7" w:rsidRPr="00404E81" w:rsidRDefault="006244E7" w:rsidP="00CF0BCD">
            <w:pPr>
              <w:numPr>
                <w:ilvl w:val="0"/>
                <w:numId w:val="14"/>
              </w:numPr>
              <w:pBdr>
                <w:top w:val="nil"/>
                <w:left w:val="nil"/>
                <w:bottom w:val="nil"/>
                <w:right w:val="nil"/>
                <w:between w:val="nil"/>
              </w:pBdr>
              <w:suppressAutoHyphens w:val="0"/>
              <w:autoSpaceDN/>
              <w:spacing w:line="300" w:lineRule="exact"/>
              <w:jc w:val="both"/>
              <w:textAlignment w:val="auto"/>
              <w:rPr>
                <w:rFonts w:ascii="標楷體" w:eastAsia="標楷體" w:hAnsi="標楷體"/>
              </w:rPr>
            </w:pPr>
            <w:r w:rsidRPr="00404E81">
              <w:rPr>
                <w:rFonts w:ascii="標楷體" w:eastAsia="標楷體" w:hAnsi="標楷體" w:cs="標楷體"/>
              </w:rPr>
              <w:t>督導各主管機關及地方政府擴大應用災害防救細胞廣播簡訊系統(CBS,Cell Broadcast Service)傳送災害告警服務，115年上半年各項警示訊息計發送176則。</w:t>
            </w:r>
          </w:p>
          <w:p w14:paraId="5F5BAF1C" w14:textId="77777777" w:rsidR="006244E7" w:rsidRPr="00404E81" w:rsidRDefault="006244E7" w:rsidP="00CF0BCD">
            <w:pPr>
              <w:numPr>
                <w:ilvl w:val="0"/>
                <w:numId w:val="14"/>
              </w:numPr>
              <w:pBdr>
                <w:top w:val="nil"/>
                <w:left w:val="nil"/>
                <w:bottom w:val="nil"/>
                <w:right w:val="nil"/>
                <w:between w:val="nil"/>
              </w:pBdr>
              <w:suppressAutoHyphens w:val="0"/>
              <w:autoSpaceDN/>
              <w:spacing w:line="300" w:lineRule="exact"/>
              <w:jc w:val="both"/>
              <w:textAlignment w:val="auto"/>
              <w:rPr>
                <w:rFonts w:ascii="標楷體" w:eastAsia="標楷體" w:hAnsi="標楷體"/>
              </w:rPr>
            </w:pPr>
            <w:r w:rsidRPr="00404E81">
              <w:rPr>
                <w:rFonts w:ascii="標楷體" w:eastAsia="標楷體" w:hAnsi="標楷體" w:hint="eastAsia"/>
                <w:shd w:val="clear" w:color="auto" w:fill="FFFFFF"/>
              </w:rPr>
              <w:t>115年5月完成CBS字元數擴充，發送字元上限擴充至中文615字元及英文1,395字元，並完成三大電信業者測試。</w:t>
            </w:r>
          </w:p>
          <w:p w14:paraId="5B59B497" w14:textId="77777777" w:rsidR="006244E7" w:rsidRPr="00404E81" w:rsidRDefault="006244E7" w:rsidP="00CF0BCD">
            <w:pPr>
              <w:numPr>
                <w:ilvl w:val="0"/>
                <w:numId w:val="14"/>
              </w:numPr>
              <w:pBdr>
                <w:top w:val="nil"/>
                <w:left w:val="nil"/>
                <w:bottom w:val="nil"/>
                <w:right w:val="nil"/>
                <w:between w:val="nil"/>
              </w:pBdr>
              <w:suppressAutoHyphens w:val="0"/>
              <w:autoSpaceDN/>
              <w:spacing w:line="300" w:lineRule="exact"/>
              <w:jc w:val="both"/>
              <w:textAlignment w:val="auto"/>
              <w:rPr>
                <w:rFonts w:ascii="標楷體" w:eastAsia="標楷體" w:hAnsi="標楷體"/>
              </w:rPr>
            </w:pPr>
            <w:r w:rsidRPr="00404E81">
              <w:rPr>
                <w:rFonts w:ascii="標楷體" w:eastAsia="標楷體" w:hAnsi="標楷體" w:cs="標楷體"/>
              </w:rPr>
              <w:t>督導空間情報任務小組之運作，業已於115年5月13日召開「115年空間情報交流會議」，並於5月22、29日進行兩次視訊演練。</w:t>
            </w:r>
          </w:p>
          <w:p w14:paraId="5DBDD6F0" w14:textId="54C79CC8" w:rsidR="006244E7" w:rsidRPr="00404E81" w:rsidRDefault="006244E7" w:rsidP="00CF0BCD">
            <w:pPr>
              <w:numPr>
                <w:ilvl w:val="0"/>
                <w:numId w:val="14"/>
              </w:numPr>
              <w:suppressAutoHyphens w:val="0"/>
              <w:autoSpaceDN/>
              <w:spacing w:line="300" w:lineRule="exact"/>
              <w:jc w:val="both"/>
              <w:textAlignment w:val="auto"/>
              <w:rPr>
                <w:rFonts w:ascii="標楷體" w:eastAsia="標楷體" w:hAnsi="標楷體" w:cs="標楷體"/>
                <w:shd w:val="clear" w:color="auto" w:fill="FFFF00"/>
              </w:rPr>
            </w:pPr>
            <w:r w:rsidRPr="00404E81">
              <w:rPr>
                <w:rFonts w:ascii="標楷體" w:eastAsia="標楷體" w:hAnsi="標楷體" w:cs="標楷體"/>
              </w:rPr>
              <w:t>為落實推動天氣、地震、防救災訊息通報，本院透過「行政院災害防救緊急簡訊發送管理系統」，彙整天氣、地震、防救災訊息及整合26個相關部會單位及22地方縣市政府通聯簡訊，並將最新情資訊快速通報相關人員，</w:t>
            </w:r>
            <w:r w:rsidRPr="00404E81">
              <w:rPr>
                <w:rFonts w:ascii="標楷體" w:eastAsia="標楷體" w:hAnsi="標楷體" w:cs="標楷體" w:hint="eastAsia"/>
              </w:rPr>
              <w:t>截至</w:t>
            </w:r>
            <w:r w:rsidRPr="00404E81">
              <w:rPr>
                <w:rFonts w:ascii="標楷體" w:eastAsia="標楷體" w:hAnsi="標楷體" w:cs="標楷體"/>
              </w:rPr>
              <w:t>115</w:t>
            </w:r>
            <w:r w:rsidRPr="00404E81">
              <w:rPr>
                <w:rFonts w:ascii="標楷體" w:eastAsia="標楷體" w:hAnsi="標楷體" w:cs="標楷體" w:hint="eastAsia"/>
              </w:rPr>
              <w:t>年 6月</w:t>
            </w:r>
            <w:r w:rsidRPr="00404E81">
              <w:rPr>
                <w:rFonts w:ascii="標楷體" w:eastAsia="標楷體" w:hAnsi="標楷體" w:cs="標楷體"/>
              </w:rPr>
              <w:t>底</w:t>
            </w:r>
            <w:r w:rsidRPr="00404E81">
              <w:rPr>
                <w:rFonts w:ascii="標楷體" w:eastAsia="標楷體" w:hAnsi="標楷體" w:cs="標楷體" w:hint="eastAsia"/>
              </w:rPr>
              <w:t>止</w:t>
            </w:r>
            <w:r w:rsidRPr="00404E81">
              <w:rPr>
                <w:rFonts w:ascii="標楷體" w:eastAsia="標楷體" w:hAnsi="標楷體" w:cs="標楷體"/>
              </w:rPr>
              <w:t>傳送通報訊息</w:t>
            </w:r>
            <w:r w:rsidRPr="00404E81">
              <w:rPr>
                <w:rFonts w:ascii="標楷體" w:eastAsia="標楷體" w:hAnsi="標楷體" w:cs="標楷體" w:hint="eastAsia"/>
              </w:rPr>
              <w:t>12萬9</w:t>
            </w:r>
            <w:r w:rsidRPr="00404E81">
              <w:rPr>
                <w:rFonts w:ascii="標楷體" w:eastAsia="標楷體" w:hAnsi="標楷體" w:cs="標楷體"/>
              </w:rPr>
              <w:t>,</w:t>
            </w:r>
            <w:r w:rsidRPr="00404E81">
              <w:rPr>
                <w:rFonts w:ascii="標楷體" w:eastAsia="標楷體" w:hAnsi="標楷體" w:cs="標楷體" w:hint="eastAsia"/>
              </w:rPr>
              <w:t>346</w:t>
            </w:r>
            <w:r w:rsidRPr="00404E81">
              <w:rPr>
                <w:rFonts w:ascii="標楷體" w:eastAsia="標楷體" w:hAnsi="標楷體" w:cs="標楷體"/>
              </w:rPr>
              <w:t>則，通知府院首長及相關業務處室長官、人員，以強化應變處置作為。</w:t>
            </w:r>
          </w:p>
        </w:tc>
      </w:tr>
      <w:tr w:rsidR="006244E7" w:rsidRPr="002C28C6" w14:paraId="3B534F78" w14:textId="77777777" w:rsidTr="009C4DCD">
        <w:trPr>
          <w:trHeight w:val="457"/>
        </w:trPr>
        <w:tc>
          <w:tcPr>
            <w:tcW w:w="1951" w:type="dxa"/>
            <w:vMerge/>
            <w:shd w:val="clear" w:color="auto" w:fill="auto"/>
            <w:tcMar>
              <w:top w:w="0" w:type="dxa"/>
              <w:left w:w="103" w:type="dxa"/>
              <w:bottom w:w="0" w:type="dxa"/>
              <w:right w:w="108" w:type="dxa"/>
            </w:tcMar>
          </w:tcPr>
          <w:p w14:paraId="5F7D9570"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7B0BBDBD" w14:textId="77777777" w:rsidR="006244E7" w:rsidRPr="002C28C6" w:rsidRDefault="006244E7" w:rsidP="00CF0BCD">
            <w:pPr>
              <w:widowControl/>
              <w:numPr>
                <w:ilvl w:val="0"/>
                <w:numId w:val="11"/>
              </w:numPr>
              <w:pBdr>
                <w:top w:val="nil"/>
                <w:left w:val="nil"/>
                <w:bottom w:val="nil"/>
                <w:right w:val="nil"/>
                <w:between w:val="nil"/>
              </w:pBdr>
              <w:suppressAutoHyphens w:val="0"/>
              <w:autoSpaceDN/>
              <w:spacing w:line="300" w:lineRule="exact"/>
              <w:jc w:val="both"/>
              <w:textAlignment w:val="auto"/>
              <w:rPr>
                <w:rFonts w:ascii="標楷體" w:eastAsia="標楷體" w:hAnsi="標楷體"/>
              </w:rPr>
            </w:pPr>
            <w:r w:rsidRPr="002C28C6">
              <w:rPr>
                <w:rFonts w:ascii="標楷體" w:eastAsia="標楷體" w:hAnsi="標楷體" w:cs="標楷體"/>
              </w:rPr>
              <w:t>辦理115年災害防救工作業務訪評。</w:t>
            </w:r>
          </w:p>
          <w:p w14:paraId="6FDAC9F8" w14:textId="77777777" w:rsidR="006244E7" w:rsidRPr="002C28C6" w:rsidRDefault="006244E7" w:rsidP="00A00848">
            <w:pPr>
              <w:pStyle w:val="Standard"/>
              <w:widowControl w:val="0"/>
              <w:snapToGrid w:val="0"/>
              <w:spacing w:line="300" w:lineRule="exact"/>
              <w:ind w:left="480"/>
              <w:jc w:val="both"/>
              <w:rPr>
                <w:rFonts w:ascii="標楷體" w:eastAsia="標楷體" w:hAnsi="標楷體" w:cs="標楷體"/>
                <w:shd w:val="clear" w:color="auto" w:fill="FFFF00"/>
              </w:rPr>
            </w:pPr>
          </w:p>
        </w:tc>
        <w:tc>
          <w:tcPr>
            <w:tcW w:w="5500" w:type="dxa"/>
            <w:shd w:val="clear" w:color="auto" w:fill="auto"/>
            <w:tcMar>
              <w:top w:w="0" w:type="dxa"/>
              <w:left w:w="103" w:type="dxa"/>
              <w:bottom w:w="0" w:type="dxa"/>
              <w:right w:w="108" w:type="dxa"/>
            </w:tcMar>
          </w:tcPr>
          <w:p w14:paraId="37831898" w14:textId="09F97088" w:rsidR="006244E7" w:rsidRPr="002C28C6" w:rsidRDefault="006244E7" w:rsidP="00A00848">
            <w:pPr>
              <w:pStyle w:val="Standard"/>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rPr>
              <w:lastRenderedPageBreak/>
              <w:t>115年5月4日召開本院115年災害防救業務訪評（實施訪評機關與單位）研商會議，邀集各中央災害防</w:t>
            </w:r>
            <w:r w:rsidRPr="002C28C6">
              <w:rPr>
                <w:rFonts w:ascii="標楷體" w:eastAsia="標楷體" w:hAnsi="標楷體" w:cs="標楷體"/>
              </w:rPr>
              <w:lastRenderedPageBreak/>
              <w:t>救業務主管機關及相關部會代表共同研議</w:t>
            </w:r>
            <w:r w:rsidRPr="002C28C6">
              <w:rPr>
                <w:rFonts w:ascii="標楷體" w:eastAsia="標楷體" w:hAnsi="標楷體" w:cs="標楷體" w:hint="eastAsia"/>
              </w:rPr>
              <w:t>115</w:t>
            </w:r>
            <w:r w:rsidRPr="002C28C6">
              <w:rPr>
                <w:rFonts w:ascii="標楷體" w:eastAsia="標楷體" w:hAnsi="標楷體" w:cs="標楷體"/>
              </w:rPr>
              <w:t>年度訪評草案規劃及重點，規劃辦理北、中、南、東及3離島等7場次聯合訪評工作。</w:t>
            </w:r>
          </w:p>
        </w:tc>
      </w:tr>
      <w:tr w:rsidR="006244E7" w:rsidRPr="002C28C6" w14:paraId="138898A7" w14:textId="77777777" w:rsidTr="009C4DCD">
        <w:trPr>
          <w:trHeight w:val="457"/>
        </w:trPr>
        <w:tc>
          <w:tcPr>
            <w:tcW w:w="1951" w:type="dxa"/>
            <w:vMerge/>
            <w:shd w:val="clear" w:color="auto" w:fill="auto"/>
            <w:tcMar>
              <w:top w:w="0" w:type="dxa"/>
              <w:left w:w="103" w:type="dxa"/>
              <w:bottom w:w="0" w:type="dxa"/>
              <w:right w:w="108" w:type="dxa"/>
            </w:tcMar>
          </w:tcPr>
          <w:p w14:paraId="00DDF208"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5D9ABEFF" w14:textId="624B9F6B" w:rsidR="006244E7" w:rsidRPr="002C28C6" w:rsidRDefault="006244E7" w:rsidP="00CF0BCD">
            <w:pPr>
              <w:widowControl/>
              <w:numPr>
                <w:ilvl w:val="0"/>
                <w:numId w:val="11"/>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督導中央及地方政府整備民間防災訓練，建構全民防災意識。</w:t>
            </w:r>
          </w:p>
        </w:tc>
        <w:tc>
          <w:tcPr>
            <w:tcW w:w="5500" w:type="dxa"/>
            <w:shd w:val="clear" w:color="auto" w:fill="auto"/>
            <w:tcMar>
              <w:top w:w="0" w:type="dxa"/>
              <w:left w:w="103" w:type="dxa"/>
              <w:bottom w:w="0" w:type="dxa"/>
              <w:right w:w="108" w:type="dxa"/>
            </w:tcMar>
          </w:tcPr>
          <w:p w14:paraId="149E2F48" w14:textId="0A2FA3D7" w:rsidR="006244E7" w:rsidRPr="002C28C6" w:rsidRDefault="006244E7" w:rsidP="00A00848">
            <w:pPr>
              <w:pStyle w:val="Standard"/>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rPr>
              <w:t>115年4月22日召開114年度國家防災日活動辦理情形檢討及115年國家防災日策進與規劃構想研商會議。以「強震危機、吾有以待」，並以「我的緊急避難包開箱照」為核心推動項目，針對地震及其可能引發的海嘯情境設定，由產官學界進行相關之活動推廣及演練整備。進行綱要計畫草案之溝通及協調，凝聚部會、地方政府及相關單位共識，後續辦理函頒作業。</w:t>
            </w:r>
          </w:p>
        </w:tc>
      </w:tr>
      <w:tr w:rsidR="006244E7" w:rsidRPr="002C28C6" w14:paraId="3B4E8BF1" w14:textId="77777777" w:rsidTr="009C4DCD">
        <w:trPr>
          <w:trHeight w:val="457"/>
        </w:trPr>
        <w:tc>
          <w:tcPr>
            <w:tcW w:w="1951" w:type="dxa"/>
            <w:vMerge/>
            <w:shd w:val="clear" w:color="auto" w:fill="auto"/>
            <w:tcMar>
              <w:top w:w="0" w:type="dxa"/>
              <w:left w:w="103" w:type="dxa"/>
              <w:bottom w:w="0" w:type="dxa"/>
              <w:right w:w="108" w:type="dxa"/>
            </w:tcMar>
          </w:tcPr>
          <w:p w14:paraId="036F0E5E" w14:textId="77777777" w:rsidR="006244E7" w:rsidRPr="002C28C6" w:rsidRDefault="006244E7"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5686E8EA" w14:textId="60AD2C05" w:rsidR="006244E7" w:rsidRPr="002C28C6" w:rsidRDefault="006244E7" w:rsidP="00CF0BCD">
            <w:pPr>
              <w:widowControl/>
              <w:numPr>
                <w:ilvl w:val="0"/>
                <w:numId w:val="11"/>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推動災害防救國際交流合作。</w:t>
            </w:r>
          </w:p>
        </w:tc>
        <w:tc>
          <w:tcPr>
            <w:tcW w:w="5500" w:type="dxa"/>
            <w:shd w:val="clear" w:color="auto" w:fill="auto"/>
            <w:tcMar>
              <w:top w:w="0" w:type="dxa"/>
              <w:left w:w="103" w:type="dxa"/>
              <w:bottom w:w="0" w:type="dxa"/>
              <w:right w:w="108" w:type="dxa"/>
            </w:tcMar>
          </w:tcPr>
          <w:p w14:paraId="6E7EAF81" w14:textId="77777777" w:rsidR="006244E7" w:rsidRPr="002C28C6" w:rsidRDefault="006244E7" w:rsidP="00CF0BCD">
            <w:pPr>
              <w:numPr>
                <w:ilvl w:val="0"/>
                <w:numId w:val="13"/>
              </w:numPr>
              <w:suppressAutoHyphens w:val="0"/>
              <w:autoSpaceDN/>
              <w:spacing w:line="300" w:lineRule="exact"/>
              <w:jc w:val="both"/>
              <w:textAlignment w:val="auto"/>
              <w:rPr>
                <w:rFonts w:ascii="標楷體" w:eastAsia="標楷體" w:hAnsi="標楷體"/>
              </w:rPr>
            </w:pPr>
            <w:r w:rsidRPr="002C28C6">
              <w:rPr>
                <w:rFonts w:ascii="標楷體" w:eastAsia="標楷體" w:hAnsi="標楷體" w:cs="標楷體"/>
              </w:rPr>
              <w:t>參與外交部115年1月16日、115年4月27日辦理APEC相關會議，及參與APEC研究中心於115年4月15日辦理「2026年APEC業務研習營」，持續推動災害防救於APEC緊急應變小組中之國際交流合作事務。</w:t>
            </w:r>
          </w:p>
          <w:p w14:paraId="0D1FD317" w14:textId="77777777" w:rsidR="006244E7" w:rsidRPr="002C28C6" w:rsidRDefault="006244E7" w:rsidP="00CF0BCD">
            <w:pPr>
              <w:numPr>
                <w:ilvl w:val="0"/>
                <w:numId w:val="13"/>
              </w:numPr>
              <w:suppressAutoHyphens w:val="0"/>
              <w:autoSpaceDN/>
              <w:spacing w:line="300" w:lineRule="exact"/>
              <w:jc w:val="both"/>
              <w:textAlignment w:val="auto"/>
              <w:rPr>
                <w:rFonts w:ascii="標楷體" w:eastAsia="標楷體" w:hAnsi="標楷體" w:cs="標楷體"/>
              </w:rPr>
            </w:pPr>
            <w:r w:rsidRPr="002C28C6">
              <w:rPr>
                <w:rFonts w:ascii="標楷體" w:eastAsia="標楷體" w:hAnsi="標楷體" w:cs="標楷體"/>
              </w:rPr>
              <w:t>參與內政部消防署於115年4月28日辦理「2026年臺灣與沖繩消防防災體制暨離島醫療後送經驗交流研討會」會議，持續強化臺日災害防救合作交流。</w:t>
            </w:r>
          </w:p>
          <w:p w14:paraId="10A23EC3" w14:textId="18F1CA23" w:rsidR="006244E7" w:rsidRPr="002C28C6" w:rsidRDefault="006244E7" w:rsidP="00CF0BCD">
            <w:pPr>
              <w:numPr>
                <w:ilvl w:val="0"/>
                <w:numId w:val="13"/>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rPr>
              <w:t>依據104年我國與日本簽署「亞東關係協會與公益財團法人交流協會間強化災害防救業務交流合作備忘錄」，與日方共同推動5月28至29日於日本東京舉辦之「日本臺灣防災論壇」交流，強化臺日災害防救業務交流及合作。</w:t>
            </w:r>
          </w:p>
        </w:tc>
      </w:tr>
      <w:tr w:rsidR="0087031A" w:rsidRPr="002C28C6" w14:paraId="62DD3F4C" w14:textId="77777777" w:rsidTr="009C4DCD">
        <w:trPr>
          <w:trHeight w:val="457"/>
        </w:trPr>
        <w:tc>
          <w:tcPr>
            <w:tcW w:w="1951" w:type="dxa"/>
            <w:vMerge w:val="restart"/>
            <w:shd w:val="clear" w:color="auto" w:fill="auto"/>
            <w:tcMar>
              <w:top w:w="0" w:type="dxa"/>
              <w:left w:w="103" w:type="dxa"/>
              <w:bottom w:w="0" w:type="dxa"/>
              <w:right w:w="108" w:type="dxa"/>
            </w:tcMar>
          </w:tcPr>
          <w:p w14:paraId="350560A5" w14:textId="77777777" w:rsidR="0087031A" w:rsidRPr="002C28C6" w:rsidRDefault="0087031A" w:rsidP="00A00848">
            <w:pPr>
              <w:pStyle w:val="Standard"/>
              <w:widowControl w:val="0"/>
              <w:spacing w:before="36" w:line="300" w:lineRule="exact"/>
              <w:jc w:val="both"/>
              <w:rPr>
                <w:rFonts w:ascii="標楷體" w:eastAsia="標楷體" w:hAnsi="標楷體" w:cs="標楷體"/>
              </w:rPr>
            </w:pPr>
            <w:r w:rsidRPr="002C28C6">
              <w:rPr>
                <w:rFonts w:ascii="標楷體" w:eastAsia="標楷體" w:hAnsi="標楷體" w:cs="標楷體"/>
              </w:rPr>
              <w:t>災害防救及國土安全業務</w:t>
            </w:r>
          </w:p>
          <w:p w14:paraId="5F821951" w14:textId="77777777" w:rsidR="0087031A" w:rsidRDefault="0087031A" w:rsidP="00A00848">
            <w:pPr>
              <w:pStyle w:val="Standard"/>
              <w:widowControl w:val="0"/>
              <w:spacing w:before="36" w:line="300" w:lineRule="exact"/>
              <w:jc w:val="both"/>
              <w:rPr>
                <w:rFonts w:ascii="標楷體" w:eastAsia="標楷體" w:hAnsi="標楷體" w:cs="標楷體"/>
              </w:rPr>
            </w:pPr>
            <w:r w:rsidRPr="002C28C6">
              <w:rPr>
                <w:rFonts w:ascii="標楷體" w:eastAsia="標楷體" w:hAnsi="標楷體" w:cs="標楷體"/>
              </w:rPr>
              <w:t xml:space="preserve">  國土安全規劃</w:t>
            </w:r>
          </w:p>
          <w:p w14:paraId="59A408C1" w14:textId="77777777" w:rsidR="0087031A" w:rsidRDefault="0087031A" w:rsidP="00A00848">
            <w:pPr>
              <w:pStyle w:val="Standard"/>
              <w:widowControl w:val="0"/>
              <w:spacing w:before="36" w:line="300" w:lineRule="exact"/>
              <w:jc w:val="both"/>
              <w:rPr>
                <w:rFonts w:ascii="標楷體" w:eastAsia="標楷體" w:hAnsi="標楷體" w:cs="標楷體"/>
              </w:rPr>
            </w:pPr>
          </w:p>
          <w:p w14:paraId="20317C9C" w14:textId="77777777" w:rsidR="0087031A" w:rsidRDefault="0087031A" w:rsidP="00A00848">
            <w:pPr>
              <w:pStyle w:val="Standard"/>
              <w:widowControl w:val="0"/>
              <w:spacing w:before="36" w:line="300" w:lineRule="exact"/>
              <w:jc w:val="both"/>
              <w:rPr>
                <w:rFonts w:ascii="標楷體" w:eastAsia="標楷體" w:hAnsi="標楷體" w:cs="標楷體"/>
              </w:rPr>
            </w:pPr>
          </w:p>
          <w:p w14:paraId="25E81F57" w14:textId="77777777" w:rsidR="0087031A" w:rsidRDefault="0087031A" w:rsidP="00A00848">
            <w:pPr>
              <w:pStyle w:val="Standard"/>
              <w:widowControl w:val="0"/>
              <w:spacing w:before="36" w:line="300" w:lineRule="exact"/>
              <w:jc w:val="both"/>
              <w:rPr>
                <w:rFonts w:ascii="標楷體" w:eastAsia="標楷體" w:hAnsi="標楷體" w:cs="標楷體"/>
              </w:rPr>
            </w:pPr>
          </w:p>
          <w:p w14:paraId="0BC592D6" w14:textId="77777777" w:rsidR="0087031A" w:rsidRDefault="0087031A" w:rsidP="00A00848">
            <w:pPr>
              <w:pStyle w:val="Standard"/>
              <w:widowControl w:val="0"/>
              <w:spacing w:before="36" w:line="300" w:lineRule="exact"/>
              <w:jc w:val="both"/>
              <w:rPr>
                <w:rFonts w:ascii="標楷體" w:eastAsia="標楷體" w:hAnsi="標楷體" w:cs="標楷體"/>
              </w:rPr>
            </w:pPr>
          </w:p>
          <w:p w14:paraId="26BFFD31" w14:textId="77777777" w:rsidR="0087031A" w:rsidRDefault="0087031A" w:rsidP="00A00848">
            <w:pPr>
              <w:pStyle w:val="Standard"/>
              <w:widowControl w:val="0"/>
              <w:spacing w:before="36" w:line="300" w:lineRule="exact"/>
              <w:jc w:val="both"/>
              <w:rPr>
                <w:rFonts w:ascii="標楷體" w:eastAsia="標楷體" w:hAnsi="標楷體" w:cs="標楷體"/>
              </w:rPr>
            </w:pPr>
          </w:p>
          <w:p w14:paraId="5CD22810" w14:textId="77777777" w:rsidR="0087031A" w:rsidRDefault="0087031A" w:rsidP="00A00848">
            <w:pPr>
              <w:pStyle w:val="Standard"/>
              <w:widowControl w:val="0"/>
              <w:spacing w:before="36" w:line="300" w:lineRule="exact"/>
              <w:jc w:val="both"/>
              <w:rPr>
                <w:rFonts w:ascii="標楷體" w:eastAsia="標楷體" w:hAnsi="標楷體" w:cs="標楷體"/>
              </w:rPr>
            </w:pPr>
          </w:p>
          <w:p w14:paraId="134E2672" w14:textId="77777777" w:rsidR="0087031A" w:rsidRDefault="0087031A" w:rsidP="00A00848">
            <w:pPr>
              <w:pStyle w:val="Standard"/>
              <w:widowControl w:val="0"/>
              <w:spacing w:before="36" w:line="300" w:lineRule="exact"/>
              <w:jc w:val="both"/>
              <w:rPr>
                <w:rFonts w:ascii="標楷體" w:eastAsia="標楷體" w:hAnsi="標楷體" w:cs="標楷體"/>
              </w:rPr>
            </w:pPr>
          </w:p>
          <w:p w14:paraId="185C1500" w14:textId="77777777" w:rsidR="0087031A" w:rsidRDefault="0087031A" w:rsidP="00A00848">
            <w:pPr>
              <w:pStyle w:val="Standard"/>
              <w:widowControl w:val="0"/>
              <w:spacing w:before="36" w:line="300" w:lineRule="exact"/>
              <w:jc w:val="both"/>
              <w:rPr>
                <w:rFonts w:ascii="標楷體" w:eastAsia="標楷體" w:hAnsi="標楷體" w:cs="標楷體"/>
              </w:rPr>
            </w:pPr>
          </w:p>
          <w:p w14:paraId="172A28DC" w14:textId="77777777" w:rsidR="0087031A" w:rsidRDefault="0087031A" w:rsidP="00A00848">
            <w:pPr>
              <w:pStyle w:val="Standard"/>
              <w:widowControl w:val="0"/>
              <w:spacing w:before="36" w:line="300" w:lineRule="exact"/>
              <w:jc w:val="both"/>
              <w:rPr>
                <w:rFonts w:ascii="標楷體" w:eastAsia="標楷體" w:hAnsi="標楷體" w:cs="標楷體"/>
              </w:rPr>
            </w:pPr>
          </w:p>
          <w:p w14:paraId="69C7E0F3" w14:textId="77777777" w:rsidR="0087031A" w:rsidRDefault="0087031A" w:rsidP="00A00848">
            <w:pPr>
              <w:pStyle w:val="Standard"/>
              <w:widowControl w:val="0"/>
              <w:spacing w:before="36" w:line="300" w:lineRule="exact"/>
              <w:jc w:val="both"/>
              <w:rPr>
                <w:rFonts w:ascii="標楷體" w:eastAsia="標楷體" w:hAnsi="標楷體" w:cs="標楷體"/>
              </w:rPr>
            </w:pPr>
          </w:p>
          <w:p w14:paraId="0C57CDD0" w14:textId="77777777" w:rsidR="0087031A" w:rsidRDefault="0087031A" w:rsidP="00A00848">
            <w:pPr>
              <w:pStyle w:val="Standard"/>
              <w:widowControl w:val="0"/>
              <w:spacing w:before="36" w:line="300" w:lineRule="exact"/>
              <w:jc w:val="both"/>
              <w:rPr>
                <w:rFonts w:ascii="標楷體" w:eastAsia="標楷體" w:hAnsi="標楷體" w:cs="標楷體"/>
              </w:rPr>
            </w:pPr>
          </w:p>
          <w:p w14:paraId="73DA03DF" w14:textId="77777777" w:rsidR="0087031A" w:rsidRDefault="0087031A" w:rsidP="00A00848">
            <w:pPr>
              <w:pStyle w:val="Standard"/>
              <w:widowControl w:val="0"/>
              <w:spacing w:before="36" w:line="300" w:lineRule="exact"/>
              <w:jc w:val="both"/>
              <w:rPr>
                <w:rFonts w:ascii="標楷體" w:eastAsia="標楷體" w:hAnsi="標楷體" w:cs="標楷體"/>
              </w:rPr>
            </w:pPr>
          </w:p>
          <w:p w14:paraId="0334EC64" w14:textId="77777777" w:rsidR="0087031A" w:rsidRDefault="0087031A" w:rsidP="00A00848">
            <w:pPr>
              <w:pStyle w:val="Standard"/>
              <w:widowControl w:val="0"/>
              <w:spacing w:before="36" w:line="300" w:lineRule="exact"/>
              <w:jc w:val="both"/>
              <w:rPr>
                <w:rFonts w:ascii="標楷體" w:eastAsia="標楷體" w:hAnsi="標楷體" w:cs="標楷體"/>
              </w:rPr>
            </w:pPr>
          </w:p>
          <w:p w14:paraId="3AC1323A" w14:textId="77777777" w:rsidR="0087031A" w:rsidRDefault="0087031A" w:rsidP="00A00848">
            <w:pPr>
              <w:pStyle w:val="Standard"/>
              <w:widowControl w:val="0"/>
              <w:spacing w:before="36" w:line="300" w:lineRule="exact"/>
              <w:jc w:val="both"/>
              <w:rPr>
                <w:rFonts w:ascii="標楷體" w:eastAsia="標楷體" w:hAnsi="標楷體" w:cs="標楷體"/>
              </w:rPr>
            </w:pPr>
          </w:p>
          <w:p w14:paraId="35332AAA" w14:textId="77777777" w:rsidR="0087031A" w:rsidRDefault="0087031A" w:rsidP="00A00848">
            <w:pPr>
              <w:pStyle w:val="Standard"/>
              <w:widowControl w:val="0"/>
              <w:spacing w:before="36" w:line="300" w:lineRule="exact"/>
              <w:jc w:val="both"/>
              <w:rPr>
                <w:rFonts w:ascii="標楷體" w:eastAsia="標楷體" w:hAnsi="標楷體" w:cs="標楷體"/>
              </w:rPr>
            </w:pPr>
          </w:p>
          <w:p w14:paraId="0728BBEF" w14:textId="77777777" w:rsidR="0087031A" w:rsidRDefault="0087031A" w:rsidP="00A00848">
            <w:pPr>
              <w:pStyle w:val="Standard"/>
              <w:widowControl w:val="0"/>
              <w:spacing w:before="36" w:line="300" w:lineRule="exact"/>
              <w:jc w:val="both"/>
              <w:rPr>
                <w:rFonts w:ascii="標楷體" w:eastAsia="標楷體" w:hAnsi="標楷體" w:cs="標楷體"/>
              </w:rPr>
            </w:pPr>
          </w:p>
          <w:p w14:paraId="6537A432" w14:textId="77777777" w:rsidR="0087031A" w:rsidRDefault="0087031A" w:rsidP="00A00848">
            <w:pPr>
              <w:pStyle w:val="Standard"/>
              <w:widowControl w:val="0"/>
              <w:spacing w:before="36" w:line="300" w:lineRule="exact"/>
              <w:jc w:val="both"/>
              <w:rPr>
                <w:rFonts w:ascii="標楷體" w:eastAsia="標楷體" w:hAnsi="標楷體" w:cs="標楷體"/>
              </w:rPr>
            </w:pPr>
          </w:p>
          <w:p w14:paraId="60DCE1AB" w14:textId="77777777" w:rsidR="0087031A" w:rsidRDefault="0087031A" w:rsidP="00A00848">
            <w:pPr>
              <w:pStyle w:val="Standard"/>
              <w:widowControl w:val="0"/>
              <w:spacing w:before="36" w:line="300" w:lineRule="exact"/>
              <w:jc w:val="both"/>
              <w:rPr>
                <w:rFonts w:ascii="標楷體" w:eastAsia="標楷體" w:hAnsi="標楷體" w:cs="標楷體"/>
              </w:rPr>
            </w:pPr>
          </w:p>
          <w:p w14:paraId="30E41C6A" w14:textId="77777777" w:rsidR="0087031A" w:rsidRDefault="0087031A" w:rsidP="00A00848">
            <w:pPr>
              <w:pStyle w:val="Standard"/>
              <w:widowControl w:val="0"/>
              <w:spacing w:before="36" w:line="300" w:lineRule="exact"/>
              <w:jc w:val="both"/>
              <w:rPr>
                <w:rFonts w:ascii="標楷體" w:eastAsia="標楷體" w:hAnsi="標楷體" w:cs="標楷體"/>
              </w:rPr>
            </w:pPr>
          </w:p>
          <w:p w14:paraId="65E84AA5" w14:textId="77777777" w:rsidR="0087031A" w:rsidRDefault="0087031A" w:rsidP="00A00848">
            <w:pPr>
              <w:pStyle w:val="Standard"/>
              <w:widowControl w:val="0"/>
              <w:spacing w:before="36" w:line="300" w:lineRule="exact"/>
              <w:jc w:val="both"/>
              <w:rPr>
                <w:rFonts w:ascii="標楷體" w:eastAsia="標楷體" w:hAnsi="標楷體" w:cs="標楷體"/>
              </w:rPr>
            </w:pPr>
          </w:p>
          <w:p w14:paraId="4453C392" w14:textId="77777777" w:rsidR="0087031A" w:rsidRDefault="0087031A" w:rsidP="00A00848">
            <w:pPr>
              <w:pStyle w:val="Standard"/>
              <w:widowControl w:val="0"/>
              <w:spacing w:before="36" w:line="300" w:lineRule="exact"/>
              <w:jc w:val="both"/>
              <w:rPr>
                <w:rFonts w:ascii="標楷體" w:eastAsia="標楷體" w:hAnsi="標楷體" w:cs="標楷體"/>
              </w:rPr>
            </w:pPr>
          </w:p>
          <w:p w14:paraId="158294AD" w14:textId="77777777" w:rsidR="0087031A" w:rsidRDefault="0087031A" w:rsidP="00A00848">
            <w:pPr>
              <w:pStyle w:val="Standard"/>
              <w:widowControl w:val="0"/>
              <w:spacing w:before="36" w:line="300" w:lineRule="exact"/>
              <w:jc w:val="both"/>
              <w:rPr>
                <w:rFonts w:ascii="標楷體" w:eastAsia="標楷體" w:hAnsi="標楷體" w:cs="標楷體"/>
              </w:rPr>
            </w:pPr>
          </w:p>
          <w:p w14:paraId="6B638D8C" w14:textId="77777777" w:rsidR="0087031A" w:rsidRDefault="0087031A" w:rsidP="00A00848">
            <w:pPr>
              <w:pStyle w:val="Standard"/>
              <w:widowControl w:val="0"/>
              <w:spacing w:before="36" w:line="300" w:lineRule="exact"/>
              <w:jc w:val="both"/>
              <w:rPr>
                <w:rFonts w:ascii="標楷體" w:eastAsia="標楷體" w:hAnsi="標楷體" w:cs="標楷體"/>
              </w:rPr>
            </w:pPr>
          </w:p>
          <w:p w14:paraId="7FD31645" w14:textId="77777777" w:rsidR="0087031A" w:rsidRDefault="0087031A" w:rsidP="00A00848">
            <w:pPr>
              <w:pStyle w:val="Standard"/>
              <w:widowControl w:val="0"/>
              <w:spacing w:before="36" w:line="300" w:lineRule="exact"/>
              <w:jc w:val="both"/>
              <w:rPr>
                <w:rFonts w:ascii="標楷體" w:eastAsia="標楷體" w:hAnsi="標楷體" w:cs="標楷體"/>
              </w:rPr>
            </w:pPr>
          </w:p>
          <w:p w14:paraId="071CEDC0" w14:textId="77777777" w:rsidR="0087031A" w:rsidRDefault="0087031A" w:rsidP="00A00848">
            <w:pPr>
              <w:pStyle w:val="Standard"/>
              <w:widowControl w:val="0"/>
              <w:spacing w:before="36" w:line="300" w:lineRule="exact"/>
              <w:jc w:val="both"/>
              <w:rPr>
                <w:rFonts w:ascii="標楷體" w:eastAsia="標楷體" w:hAnsi="標楷體" w:cs="標楷體"/>
              </w:rPr>
            </w:pPr>
          </w:p>
          <w:p w14:paraId="66A017A9" w14:textId="77777777" w:rsidR="0087031A" w:rsidRDefault="0087031A" w:rsidP="00A00848">
            <w:pPr>
              <w:pStyle w:val="Standard"/>
              <w:widowControl w:val="0"/>
              <w:spacing w:before="36" w:line="300" w:lineRule="exact"/>
              <w:jc w:val="both"/>
              <w:rPr>
                <w:rFonts w:ascii="標楷體" w:eastAsia="標楷體" w:hAnsi="標楷體" w:cs="標楷體"/>
              </w:rPr>
            </w:pPr>
          </w:p>
          <w:p w14:paraId="131257A8" w14:textId="77777777" w:rsidR="0087031A" w:rsidRDefault="0087031A" w:rsidP="00A00848">
            <w:pPr>
              <w:pStyle w:val="Standard"/>
              <w:widowControl w:val="0"/>
              <w:spacing w:before="36" w:line="300" w:lineRule="exact"/>
              <w:jc w:val="both"/>
              <w:rPr>
                <w:rFonts w:ascii="標楷體" w:eastAsia="標楷體" w:hAnsi="標楷體" w:cs="標楷體"/>
              </w:rPr>
            </w:pPr>
          </w:p>
          <w:p w14:paraId="06FFD6A8" w14:textId="77777777" w:rsidR="0087031A" w:rsidRDefault="0087031A" w:rsidP="00A00848">
            <w:pPr>
              <w:pStyle w:val="Standard"/>
              <w:widowControl w:val="0"/>
              <w:spacing w:before="36" w:line="300" w:lineRule="exact"/>
              <w:jc w:val="both"/>
              <w:rPr>
                <w:rFonts w:ascii="標楷體" w:eastAsia="標楷體" w:hAnsi="標楷體" w:cs="標楷體"/>
              </w:rPr>
            </w:pPr>
          </w:p>
          <w:p w14:paraId="214A6F8A" w14:textId="77777777" w:rsidR="0087031A" w:rsidRDefault="0087031A" w:rsidP="00A00848">
            <w:pPr>
              <w:pStyle w:val="Standard"/>
              <w:widowControl w:val="0"/>
              <w:spacing w:before="36" w:line="300" w:lineRule="exact"/>
              <w:jc w:val="both"/>
              <w:rPr>
                <w:rFonts w:ascii="標楷體" w:eastAsia="標楷體" w:hAnsi="標楷體" w:cs="標楷體"/>
              </w:rPr>
            </w:pPr>
          </w:p>
          <w:p w14:paraId="542E0969" w14:textId="77777777" w:rsidR="0087031A" w:rsidRDefault="0087031A" w:rsidP="00A00848">
            <w:pPr>
              <w:pStyle w:val="Standard"/>
              <w:widowControl w:val="0"/>
              <w:spacing w:before="36" w:line="300" w:lineRule="exact"/>
              <w:jc w:val="both"/>
              <w:rPr>
                <w:rFonts w:ascii="標楷體" w:eastAsia="標楷體" w:hAnsi="標楷體" w:cs="標楷體"/>
              </w:rPr>
            </w:pPr>
          </w:p>
          <w:p w14:paraId="7FE6F6EC" w14:textId="77777777" w:rsidR="0087031A" w:rsidRDefault="0087031A" w:rsidP="00A00848">
            <w:pPr>
              <w:pStyle w:val="Standard"/>
              <w:widowControl w:val="0"/>
              <w:spacing w:before="36" w:line="300" w:lineRule="exact"/>
              <w:jc w:val="both"/>
              <w:rPr>
                <w:rFonts w:ascii="標楷體" w:eastAsia="標楷體" w:hAnsi="標楷體" w:cs="標楷體"/>
              </w:rPr>
            </w:pPr>
          </w:p>
          <w:p w14:paraId="2060DC26" w14:textId="77777777" w:rsidR="0087031A" w:rsidRDefault="0087031A" w:rsidP="00A00848">
            <w:pPr>
              <w:pStyle w:val="Standard"/>
              <w:widowControl w:val="0"/>
              <w:spacing w:before="36" w:line="300" w:lineRule="exact"/>
              <w:jc w:val="both"/>
              <w:rPr>
                <w:rFonts w:ascii="標楷體" w:eastAsia="標楷體" w:hAnsi="標楷體" w:cs="標楷體"/>
              </w:rPr>
            </w:pPr>
          </w:p>
          <w:p w14:paraId="3FAA1867" w14:textId="77777777" w:rsidR="0087031A" w:rsidRDefault="0087031A" w:rsidP="00A00848">
            <w:pPr>
              <w:pStyle w:val="Standard"/>
              <w:widowControl w:val="0"/>
              <w:spacing w:before="36" w:line="300" w:lineRule="exact"/>
              <w:jc w:val="both"/>
              <w:rPr>
                <w:rFonts w:ascii="標楷體" w:eastAsia="標楷體" w:hAnsi="標楷體" w:cs="標楷體"/>
              </w:rPr>
            </w:pPr>
          </w:p>
          <w:p w14:paraId="2174DBC3" w14:textId="77777777" w:rsidR="0087031A" w:rsidRDefault="0087031A" w:rsidP="00A00848">
            <w:pPr>
              <w:pStyle w:val="Standard"/>
              <w:widowControl w:val="0"/>
              <w:spacing w:before="36" w:line="300" w:lineRule="exact"/>
              <w:jc w:val="both"/>
              <w:rPr>
                <w:rFonts w:ascii="標楷體" w:eastAsia="標楷體" w:hAnsi="標楷體" w:cs="標楷體"/>
              </w:rPr>
            </w:pPr>
          </w:p>
          <w:p w14:paraId="21A825A7" w14:textId="77777777" w:rsidR="0087031A" w:rsidRDefault="0087031A" w:rsidP="00A00848">
            <w:pPr>
              <w:pStyle w:val="Standard"/>
              <w:widowControl w:val="0"/>
              <w:spacing w:before="36" w:line="300" w:lineRule="exact"/>
              <w:jc w:val="both"/>
              <w:rPr>
                <w:rFonts w:ascii="標楷體" w:eastAsia="標楷體" w:hAnsi="標楷體" w:cs="標楷體"/>
              </w:rPr>
            </w:pPr>
          </w:p>
          <w:p w14:paraId="2A596E2A" w14:textId="1B1F7A6B" w:rsidR="0087031A" w:rsidRPr="002C28C6" w:rsidRDefault="0087031A" w:rsidP="00A00848">
            <w:pPr>
              <w:pStyle w:val="Standard"/>
              <w:widowControl w:val="0"/>
              <w:spacing w:before="36" w:line="300" w:lineRule="exact"/>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43E3FB07" w14:textId="343F53FE" w:rsidR="0087031A" w:rsidRPr="002C28C6" w:rsidRDefault="0087031A" w:rsidP="00CF0BCD">
            <w:pPr>
              <w:widowControl/>
              <w:numPr>
                <w:ilvl w:val="0"/>
                <w:numId w:val="15"/>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標楷體" w:hint="eastAsia"/>
              </w:rPr>
              <w:lastRenderedPageBreak/>
              <w:t>國土</w:t>
            </w:r>
            <w:r w:rsidRPr="002C28C6">
              <w:rPr>
                <w:rFonts w:ascii="標楷體" w:eastAsia="標楷體" w:hAnsi="標楷體" w:hint="eastAsia"/>
              </w:rPr>
              <w:t>安全(反恐)基本方針、政策、計畫及應變訓練之核議與督導。</w:t>
            </w:r>
          </w:p>
        </w:tc>
        <w:tc>
          <w:tcPr>
            <w:tcW w:w="5500" w:type="dxa"/>
            <w:shd w:val="clear" w:color="auto" w:fill="auto"/>
            <w:tcMar>
              <w:top w:w="0" w:type="dxa"/>
              <w:left w:w="103" w:type="dxa"/>
              <w:bottom w:w="0" w:type="dxa"/>
              <w:right w:w="108" w:type="dxa"/>
            </w:tcMar>
          </w:tcPr>
          <w:p w14:paraId="7C8609D7" w14:textId="7314BE90" w:rsidR="0087031A" w:rsidRPr="002C28C6" w:rsidRDefault="0087031A" w:rsidP="00A00848">
            <w:pPr>
              <w:pStyle w:val="Standard"/>
              <w:spacing w:line="300" w:lineRule="exact"/>
              <w:jc w:val="both"/>
              <w:rPr>
                <w:rFonts w:ascii="標楷體" w:eastAsia="標楷體" w:hAnsi="標楷體" w:cs="標楷體"/>
              </w:rPr>
            </w:pPr>
            <w:r w:rsidRPr="002C28C6">
              <w:rPr>
                <w:rFonts w:ascii="標楷體" w:eastAsia="標楷體" w:hAnsi="標楷體" w:cs="標楷體"/>
              </w:rPr>
              <w:t>完善反恐應變整備工作，強化國土安全應變量能：</w:t>
            </w:r>
          </w:p>
          <w:p w14:paraId="3D3483C1" w14:textId="78C99AA2" w:rsidR="0087031A" w:rsidRPr="002C28C6" w:rsidRDefault="0087031A" w:rsidP="00A00848">
            <w:pPr>
              <w:pStyle w:val="Standard"/>
              <w:spacing w:line="300" w:lineRule="exact"/>
              <w:ind w:left="480" w:hanging="480"/>
              <w:jc w:val="both"/>
              <w:rPr>
                <w:rFonts w:ascii="標楷體" w:eastAsia="標楷體" w:hAnsi="標楷體" w:cs="標楷體"/>
              </w:rPr>
            </w:pPr>
            <w:r w:rsidRPr="002C28C6">
              <w:rPr>
                <w:rFonts w:ascii="標楷體" w:eastAsia="標楷體" w:hAnsi="標楷體" w:cs="標楷體" w:hint="eastAsia"/>
              </w:rPr>
              <w:t>一</w:t>
            </w:r>
            <w:r w:rsidRPr="002C28C6">
              <w:rPr>
                <w:rFonts w:ascii="標楷體" w:eastAsia="標楷體" w:hAnsi="標楷體" w:cs="標楷體"/>
              </w:rPr>
              <w:t>、</w:t>
            </w:r>
            <w:r w:rsidRPr="002C28C6">
              <w:rPr>
                <w:rFonts w:ascii="標楷體" w:eastAsia="標楷體" w:hAnsi="標楷體"/>
              </w:rPr>
              <w:t>督導暴力、經建設施、交通設施、生物病原、毒性化學物質、放射性物質、海事共7個重大人為危安事件或恐怖攻擊應變組辦理預防應變整備，各中央業務主管機關依其所轄應變計畫於</w:t>
            </w:r>
            <w:r w:rsidRPr="002C28C6">
              <w:rPr>
                <w:rFonts w:ascii="標楷體" w:eastAsia="標楷體" w:hAnsi="標楷體" w:hint="eastAsia"/>
              </w:rPr>
              <w:t>115</w:t>
            </w:r>
            <w:r w:rsidRPr="002C28C6">
              <w:rPr>
                <w:rFonts w:ascii="標楷體" w:eastAsia="標楷體" w:hAnsi="標楷體"/>
              </w:rPr>
              <w:t>年</w:t>
            </w:r>
            <w:r w:rsidRPr="002C28C6">
              <w:rPr>
                <w:rFonts w:ascii="標楷體" w:eastAsia="標楷體" w:hAnsi="標楷體" w:hint="eastAsia"/>
              </w:rPr>
              <w:t>規劃</w:t>
            </w:r>
            <w:r w:rsidRPr="002C28C6">
              <w:rPr>
                <w:rFonts w:ascii="標楷體" w:eastAsia="標楷體" w:hAnsi="標楷體"/>
              </w:rPr>
              <w:t>辦理教育訓練及演練</w:t>
            </w:r>
            <w:r w:rsidRPr="002C28C6">
              <w:rPr>
                <w:rFonts w:ascii="標楷體" w:eastAsia="標楷體" w:hAnsi="標楷體" w:hint="eastAsia"/>
              </w:rPr>
              <w:t>計217</w:t>
            </w:r>
            <w:r w:rsidRPr="002C28C6">
              <w:rPr>
                <w:rFonts w:ascii="標楷體" w:eastAsia="標楷體" w:hAnsi="標楷體"/>
              </w:rPr>
              <w:t>場</w:t>
            </w:r>
            <w:r w:rsidRPr="002C28C6">
              <w:rPr>
                <w:rFonts w:ascii="標楷體" w:eastAsia="標楷體" w:hAnsi="標楷體" w:cs="標楷體"/>
              </w:rPr>
              <w:t>。</w:t>
            </w:r>
          </w:p>
          <w:p w14:paraId="22AF4653" w14:textId="77777777" w:rsidR="0087031A" w:rsidRPr="002C28C6" w:rsidRDefault="0087031A" w:rsidP="00A00848">
            <w:pPr>
              <w:pStyle w:val="Standard"/>
              <w:snapToGrid w:val="0"/>
              <w:spacing w:line="300" w:lineRule="exact"/>
              <w:ind w:left="432" w:hanging="480"/>
              <w:jc w:val="both"/>
              <w:rPr>
                <w:rFonts w:ascii="標楷體" w:eastAsia="標楷體" w:hAnsi="標楷體" w:cs="標楷體"/>
              </w:rPr>
            </w:pPr>
            <w:r w:rsidRPr="002C28C6">
              <w:rPr>
                <w:rFonts w:ascii="標楷體" w:eastAsia="標楷體" w:hAnsi="標楷體" w:hint="eastAsia"/>
              </w:rPr>
              <w:t>二、</w:t>
            </w:r>
            <w:r w:rsidRPr="002C28C6">
              <w:rPr>
                <w:rFonts w:ascii="標楷體" w:eastAsia="標楷體" w:hAnsi="標楷體"/>
              </w:rPr>
              <w:t>11</w:t>
            </w:r>
            <w:r w:rsidRPr="002C28C6">
              <w:rPr>
                <w:rFonts w:ascii="標楷體" w:eastAsia="標楷體" w:hAnsi="標楷體" w:hint="eastAsia"/>
              </w:rPr>
              <w:t>5</w:t>
            </w:r>
            <w:r w:rsidRPr="002C28C6">
              <w:rPr>
                <w:rFonts w:ascii="標楷體" w:eastAsia="標楷體" w:hAnsi="標楷體"/>
              </w:rPr>
              <w:t>年1月督導衛生福利部函報「IHR指定港埠核心能力之第二期維運暨保全計畫」11</w:t>
            </w:r>
            <w:r w:rsidRPr="002C28C6">
              <w:rPr>
                <w:rFonts w:ascii="標楷體" w:eastAsia="標楷體" w:hAnsi="標楷體" w:hint="eastAsia"/>
              </w:rPr>
              <w:t>4</w:t>
            </w:r>
            <w:r w:rsidRPr="002C28C6">
              <w:rPr>
                <w:rFonts w:ascii="標楷體" w:eastAsia="標楷體" w:hAnsi="標楷體"/>
              </w:rPr>
              <w:t>年執行成果，重點成果包括</w:t>
            </w:r>
            <w:r w:rsidRPr="002C28C6">
              <w:rPr>
                <w:rFonts w:ascii="標楷體" w:eastAsia="標楷體" w:hAnsi="標楷體" w:hint="eastAsia"/>
              </w:rPr>
              <w:t>我國8處IHR指定港埠持續維運保全，自我評核結果符合國際標準，以及運用WHO自我評估工具(SPAR)，完成「入境港埠」領域之國家層級能力評核，具備永續發展能力(五級分)等</w:t>
            </w:r>
            <w:r w:rsidRPr="002C28C6">
              <w:rPr>
                <w:rFonts w:ascii="標楷體" w:eastAsia="標楷體" w:hAnsi="標楷體" w:cs="標楷體"/>
              </w:rPr>
              <w:t>。</w:t>
            </w:r>
          </w:p>
          <w:p w14:paraId="3929B55F" w14:textId="27705195" w:rsidR="0087031A" w:rsidRPr="002C28C6" w:rsidRDefault="0087031A" w:rsidP="00A00848">
            <w:pPr>
              <w:pStyle w:val="Standard"/>
              <w:snapToGrid w:val="0"/>
              <w:spacing w:line="300" w:lineRule="exact"/>
              <w:ind w:left="432" w:hanging="480"/>
              <w:jc w:val="both"/>
              <w:rPr>
                <w:rFonts w:ascii="標楷體" w:eastAsia="標楷體" w:hAnsi="標楷體" w:cs="標楷體"/>
              </w:rPr>
            </w:pPr>
            <w:r w:rsidRPr="002C28C6">
              <w:rPr>
                <w:rFonts w:ascii="標楷體" w:eastAsia="標楷體" w:hAnsi="標楷體" w:cs="標楷體" w:hint="eastAsia"/>
              </w:rPr>
              <w:t>三、依國家關鍵基礎設施(CI)安全防護指導綱領，於115年5至9月訪視12個次領域主管機關於CI風險管理及領域安全防護計畫執行情形，兼採檢視該主管機關所轄各1處CI落實安全防護成</w:t>
            </w:r>
            <w:r w:rsidRPr="002C28C6">
              <w:rPr>
                <w:rFonts w:ascii="標楷體" w:eastAsia="標楷體" w:hAnsi="標楷體" w:cs="標楷體" w:hint="eastAsia"/>
              </w:rPr>
              <w:lastRenderedPageBreak/>
              <w:t>效。截至6月底止，完成證券、通訊及農糧3處主管機關暨CI訪視。</w:t>
            </w:r>
          </w:p>
          <w:p w14:paraId="101FC17A" w14:textId="7A96D61F" w:rsidR="0087031A" w:rsidRPr="002C28C6" w:rsidRDefault="0087031A" w:rsidP="00A00848">
            <w:pPr>
              <w:pStyle w:val="Standard"/>
              <w:spacing w:line="300" w:lineRule="exact"/>
              <w:ind w:left="480" w:hanging="480"/>
              <w:jc w:val="both"/>
              <w:rPr>
                <w:rFonts w:ascii="標楷體" w:eastAsia="標楷體" w:hAnsi="標楷體"/>
              </w:rPr>
            </w:pPr>
            <w:r w:rsidRPr="002C28C6">
              <w:rPr>
                <w:rFonts w:ascii="標楷體" w:eastAsia="標楷體" w:hAnsi="標楷體" w:hint="eastAsia"/>
              </w:rPr>
              <w:t>四</w:t>
            </w:r>
            <w:r w:rsidRPr="002C28C6">
              <w:rPr>
                <w:rFonts w:ascii="標楷體" w:eastAsia="標楷體" w:hAnsi="標楷體" w:cs="標楷體" w:hint="eastAsia"/>
              </w:rPr>
              <w:t>、</w:t>
            </w:r>
            <w:r w:rsidRPr="002C28C6">
              <w:rPr>
                <w:rFonts w:ascii="標楷體" w:eastAsia="標楷體" w:hAnsi="標楷體"/>
              </w:rPr>
              <w:t>11</w:t>
            </w:r>
            <w:r w:rsidRPr="002C28C6">
              <w:rPr>
                <w:rFonts w:ascii="標楷體" w:eastAsia="標楷體" w:hAnsi="標楷體" w:hint="eastAsia"/>
              </w:rPr>
              <w:t>5</w:t>
            </w:r>
            <w:r w:rsidRPr="002C28C6">
              <w:rPr>
                <w:rFonts w:ascii="標楷體" w:eastAsia="標楷體" w:hAnsi="標楷體"/>
              </w:rPr>
              <w:t>年5月1</w:t>
            </w:r>
            <w:r w:rsidRPr="002C28C6">
              <w:rPr>
                <w:rFonts w:ascii="標楷體" w:eastAsia="標楷體" w:hAnsi="標楷體" w:hint="eastAsia"/>
              </w:rPr>
              <w:t>8</w:t>
            </w:r>
            <w:r w:rsidRPr="002C28C6">
              <w:rPr>
                <w:rFonts w:ascii="標楷體" w:eastAsia="標楷體" w:hAnsi="標楷體"/>
              </w:rPr>
              <w:t>日至</w:t>
            </w:r>
            <w:r w:rsidRPr="002C28C6">
              <w:rPr>
                <w:rFonts w:ascii="標楷體" w:eastAsia="標楷體" w:hAnsi="標楷體" w:hint="eastAsia"/>
              </w:rPr>
              <w:t>2</w:t>
            </w:r>
            <w:r w:rsidRPr="002C28C6">
              <w:rPr>
                <w:rFonts w:ascii="標楷體" w:eastAsia="標楷體" w:hAnsi="標楷體"/>
              </w:rPr>
              <w:t>2日</w:t>
            </w:r>
            <w:r w:rsidRPr="002C28C6">
              <w:rPr>
                <w:rFonts w:ascii="標楷體" w:eastAsia="標楷體" w:hAnsi="標楷體" w:hint="eastAsia"/>
              </w:rPr>
              <w:t>督</w:t>
            </w:r>
            <w:r w:rsidRPr="002C28C6">
              <w:rPr>
                <w:rFonts w:ascii="標楷體" w:eastAsia="標楷體" w:hAnsi="標楷體"/>
              </w:rPr>
              <w:t>導</w:t>
            </w:r>
            <w:r w:rsidRPr="002C28C6">
              <w:rPr>
                <w:rFonts w:ascii="標楷體" w:eastAsia="標楷體" w:hAnsi="標楷體" w:hint="eastAsia"/>
              </w:rPr>
              <w:t>內政部警政</w:t>
            </w:r>
            <w:r w:rsidRPr="002C28C6">
              <w:rPr>
                <w:rFonts w:ascii="標楷體" w:eastAsia="標楷體" w:hAnsi="標楷體"/>
              </w:rPr>
              <w:t>署主辦聯安專案訓練交流，結合</w:t>
            </w:r>
            <w:r w:rsidRPr="002C28C6">
              <w:rPr>
                <w:rFonts w:ascii="標楷體" w:eastAsia="標楷體" w:hAnsi="標楷體" w:hint="eastAsia"/>
              </w:rPr>
              <w:t>海洋委員會</w:t>
            </w:r>
            <w:r w:rsidRPr="002C28C6">
              <w:rPr>
                <w:rFonts w:ascii="標楷體" w:eastAsia="標楷體" w:hAnsi="標楷體"/>
              </w:rPr>
              <w:t>海巡署、</w:t>
            </w:r>
            <w:r w:rsidRPr="002C28C6">
              <w:rPr>
                <w:rFonts w:ascii="標楷體" w:eastAsia="標楷體" w:hAnsi="標楷體" w:hint="eastAsia"/>
              </w:rPr>
              <w:t>內政部</w:t>
            </w:r>
            <w:r w:rsidRPr="002C28C6">
              <w:rPr>
                <w:rFonts w:ascii="標楷體" w:eastAsia="標楷體" w:hAnsi="標楷體"/>
              </w:rPr>
              <w:t>警政署</w:t>
            </w:r>
            <w:r w:rsidRPr="002C28C6">
              <w:rPr>
                <w:rFonts w:ascii="標楷體" w:eastAsia="標楷體" w:hAnsi="標楷體" w:hint="eastAsia"/>
              </w:rPr>
              <w:t>及特殊任務警力與</w:t>
            </w:r>
            <w:r w:rsidRPr="002C28C6">
              <w:rPr>
                <w:rFonts w:ascii="標楷體" w:eastAsia="標楷體" w:hAnsi="標楷體"/>
              </w:rPr>
              <w:t>保</w:t>
            </w:r>
            <w:r w:rsidRPr="002C28C6">
              <w:rPr>
                <w:rFonts w:ascii="標楷體" w:eastAsia="標楷體" w:hAnsi="標楷體" w:hint="eastAsia"/>
              </w:rPr>
              <w:t>一、二總</w:t>
            </w:r>
            <w:r w:rsidRPr="002C28C6">
              <w:rPr>
                <w:rFonts w:ascii="標楷體" w:eastAsia="標楷體" w:hAnsi="標楷體"/>
              </w:rPr>
              <w:t>隊</w:t>
            </w:r>
            <w:r w:rsidRPr="002C28C6">
              <w:rPr>
                <w:rFonts w:ascii="標楷體" w:eastAsia="標楷體" w:hAnsi="標楷體" w:hint="eastAsia"/>
              </w:rPr>
              <w:t>、</w:t>
            </w:r>
            <w:r w:rsidRPr="002C28C6">
              <w:rPr>
                <w:rFonts w:ascii="標楷體" w:eastAsia="標楷體" w:hAnsi="標楷體"/>
              </w:rPr>
              <w:t>國防部反恐特勤部隊辦理，內容包括</w:t>
            </w:r>
            <w:r w:rsidRPr="002C28C6">
              <w:rPr>
                <w:rFonts w:ascii="標楷體" w:eastAsia="標楷體" w:hAnsi="標楷體" w:hint="eastAsia"/>
              </w:rPr>
              <w:t>無人機攻擊與防禦戰術、情報蒐整分析與指參作業</w:t>
            </w:r>
            <w:r w:rsidRPr="002C28C6">
              <w:rPr>
                <w:rFonts w:ascii="標楷體" w:eastAsia="標楷體" w:hAnsi="標楷體"/>
              </w:rPr>
              <w:t>操作及</w:t>
            </w:r>
            <w:r w:rsidRPr="002C28C6">
              <w:rPr>
                <w:rFonts w:ascii="標楷體" w:eastAsia="標楷體" w:hAnsi="標楷體" w:hint="eastAsia"/>
              </w:rPr>
              <w:t>實作演練</w:t>
            </w:r>
            <w:r w:rsidRPr="002C28C6">
              <w:rPr>
                <w:rFonts w:ascii="標楷體" w:eastAsia="標楷體" w:hAnsi="標楷體"/>
              </w:rPr>
              <w:t>，以提升特勤部隊科技設備運用量能</w:t>
            </w:r>
            <w:r w:rsidRPr="002C28C6">
              <w:rPr>
                <w:rFonts w:ascii="標楷體" w:eastAsia="標楷體" w:hAnsi="標楷體" w:cs="標楷體"/>
              </w:rPr>
              <w:t>。</w:t>
            </w:r>
          </w:p>
          <w:p w14:paraId="1C22171C" w14:textId="4C8D46EE" w:rsidR="0087031A" w:rsidRPr="002C28C6" w:rsidRDefault="0087031A" w:rsidP="00A00848">
            <w:pPr>
              <w:pStyle w:val="Standard"/>
              <w:snapToGrid w:val="0"/>
              <w:spacing w:line="300" w:lineRule="exact"/>
              <w:ind w:left="432" w:hanging="480"/>
              <w:jc w:val="both"/>
              <w:rPr>
                <w:rFonts w:ascii="標楷體" w:eastAsia="標楷體" w:hAnsi="標楷體" w:cs="標楷體"/>
                <w:shd w:val="clear" w:color="auto" w:fill="FFFF00"/>
              </w:rPr>
            </w:pPr>
            <w:r w:rsidRPr="002C28C6">
              <w:rPr>
                <w:rFonts w:ascii="標楷體" w:eastAsia="標楷體" w:hAnsi="標楷體" w:cs="標楷體" w:hint="eastAsia"/>
              </w:rPr>
              <w:t>五</w:t>
            </w:r>
            <w:r w:rsidRPr="002C28C6">
              <w:rPr>
                <w:rFonts w:ascii="標楷體" w:eastAsia="標楷體" w:hAnsi="標楷體" w:cs="標楷體"/>
              </w:rPr>
              <w:t>、</w:t>
            </w:r>
            <w:r w:rsidRPr="002C28C6">
              <w:rPr>
                <w:rFonts w:ascii="標楷體" w:eastAsia="標楷體" w:hAnsi="標楷體"/>
              </w:rPr>
              <w:t>11</w:t>
            </w:r>
            <w:r w:rsidRPr="002C28C6">
              <w:rPr>
                <w:rFonts w:ascii="標楷體" w:eastAsia="標楷體" w:hAnsi="標楷體" w:hint="eastAsia"/>
              </w:rPr>
              <w:t>5</w:t>
            </w:r>
            <w:r w:rsidRPr="002C28C6">
              <w:rPr>
                <w:rFonts w:ascii="標楷體" w:eastAsia="標楷體" w:hAnsi="標楷體"/>
              </w:rPr>
              <w:t>年</w:t>
            </w:r>
            <w:r w:rsidRPr="002C28C6">
              <w:rPr>
                <w:rFonts w:ascii="標楷體" w:eastAsia="標楷體" w:hAnsi="標楷體" w:hint="eastAsia"/>
              </w:rPr>
              <w:t>5</w:t>
            </w:r>
            <w:r w:rsidRPr="002C28C6">
              <w:rPr>
                <w:rFonts w:ascii="標楷體" w:eastAsia="標楷體" w:hAnsi="標楷體"/>
              </w:rPr>
              <w:t>月</w:t>
            </w:r>
            <w:r w:rsidRPr="002C28C6">
              <w:rPr>
                <w:rFonts w:ascii="標楷體" w:eastAsia="標楷體" w:hAnsi="標楷體" w:hint="eastAsia"/>
              </w:rPr>
              <w:t>24</w:t>
            </w:r>
            <w:r w:rsidRPr="002C28C6">
              <w:rPr>
                <w:rFonts w:ascii="標楷體" w:eastAsia="標楷體" w:hAnsi="標楷體"/>
              </w:rPr>
              <w:t>日</w:t>
            </w:r>
            <w:r w:rsidRPr="002C28C6">
              <w:rPr>
                <w:rFonts w:ascii="標楷體" w:eastAsia="標楷體" w:hAnsi="標楷體" w:hint="eastAsia"/>
              </w:rPr>
              <w:t>督</w:t>
            </w:r>
            <w:r w:rsidRPr="002C28C6">
              <w:rPr>
                <w:rFonts w:ascii="標楷體" w:eastAsia="標楷體" w:hAnsi="標楷體"/>
              </w:rPr>
              <w:t>導</w:t>
            </w:r>
            <w:r w:rsidRPr="002C28C6">
              <w:rPr>
                <w:rFonts w:ascii="標楷體" w:eastAsia="標楷體" w:hAnsi="標楷體" w:hint="eastAsia"/>
              </w:rPr>
              <w:t>海</w:t>
            </w:r>
            <w:r w:rsidR="00AF22E5">
              <w:rPr>
                <w:rFonts w:ascii="標楷體" w:eastAsia="標楷體" w:hAnsi="標楷體" w:hint="eastAsia"/>
              </w:rPr>
              <w:t>洋</w:t>
            </w:r>
            <w:r w:rsidRPr="002C28C6">
              <w:rPr>
                <w:rFonts w:ascii="標楷體" w:eastAsia="標楷體" w:hAnsi="標楷體" w:hint="eastAsia"/>
              </w:rPr>
              <w:t>委</w:t>
            </w:r>
            <w:r w:rsidR="00AF22E5">
              <w:rPr>
                <w:rFonts w:ascii="標楷體" w:eastAsia="標楷體" w:hAnsi="標楷體" w:hint="eastAsia"/>
              </w:rPr>
              <w:t>員</w:t>
            </w:r>
            <w:r w:rsidRPr="002C28C6">
              <w:rPr>
                <w:rFonts w:ascii="標楷體" w:eastAsia="標楷體" w:hAnsi="標楷體" w:hint="eastAsia"/>
              </w:rPr>
              <w:t>會海巡</w:t>
            </w:r>
            <w:r w:rsidRPr="002C28C6">
              <w:rPr>
                <w:rFonts w:ascii="標楷體" w:eastAsia="標楷體" w:hAnsi="標楷體"/>
              </w:rPr>
              <w:t>署主辦聯安專案聯合演訓，結合警政署</w:t>
            </w:r>
            <w:r w:rsidRPr="002C28C6">
              <w:rPr>
                <w:rFonts w:ascii="標楷體" w:eastAsia="標楷體" w:hAnsi="標楷體" w:hint="eastAsia"/>
              </w:rPr>
              <w:t>特殊任務警力</w:t>
            </w:r>
            <w:r w:rsidRPr="002C28C6">
              <w:rPr>
                <w:rFonts w:ascii="標楷體" w:eastAsia="標楷體" w:hAnsi="標楷體"/>
              </w:rPr>
              <w:t>、海巡署</w:t>
            </w:r>
            <w:r>
              <w:rPr>
                <w:rFonts w:ascii="標楷體" w:eastAsia="標楷體" w:hAnsi="標楷體" w:hint="eastAsia"/>
              </w:rPr>
              <w:t>及</w:t>
            </w:r>
            <w:r w:rsidRPr="002C28C6">
              <w:rPr>
                <w:rFonts w:ascii="標楷體" w:eastAsia="標楷體" w:hAnsi="標楷體"/>
              </w:rPr>
              <w:t>國防部反恐特勤部隊，假</w:t>
            </w:r>
            <w:r w:rsidRPr="002C28C6">
              <w:rPr>
                <w:rFonts w:ascii="標楷體" w:eastAsia="標楷體" w:hAnsi="標楷體" w:hint="eastAsia"/>
              </w:rPr>
              <w:t>臺北港採</w:t>
            </w:r>
            <w:r w:rsidRPr="002C28C6">
              <w:rPr>
                <w:rFonts w:ascii="標楷體" w:eastAsia="標楷體" w:hAnsi="標楷體"/>
              </w:rPr>
              <w:t>有劇本</w:t>
            </w:r>
            <w:r w:rsidRPr="002C28C6">
              <w:rPr>
                <w:rFonts w:ascii="標楷體" w:eastAsia="標楷體" w:hAnsi="標楷體" w:hint="eastAsia"/>
              </w:rPr>
              <w:t>、狀況誘導及移地借景方式</w:t>
            </w:r>
            <w:r w:rsidRPr="002C28C6">
              <w:rPr>
                <w:rFonts w:ascii="標楷體" w:eastAsia="標楷體" w:hAnsi="標楷體"/>
              </w:rPr>
              <w:t>進行演訓，</w:t>
            </w:r>
            <w:r w:rsidRPr="002C28C6">
              <w:rPr>
                <w:rFonts w:ascii="標楷體" w:eastAsia="標楷體" w:hAnsi="標楷體" w:cs="標楷體" w:hint="eastAsia"/>
              </w:rPr>
              <w:t>驗證協同應處海、陸域突發狀況之指、管、通、情能力，強化資源共享、聯合演訓、協同作戰及指管等運作機制。</w:t>
            </w:r>
          </w:p>
        </w:tc>
      </w:tr>
      <w:tr w:rsidR="0087031A" w:rsidRPr="002C28C6" w14:paraId="43B5AAFB" w14:textId="77777777" w:rsidTr="009C4DCD">
        <w:trPr>
          <w:trHeight w:val="477"/>
        </w:trPr>
        <w:tc>
          <w:tcPr>
            <w:tcW w:w="1951" w:type="dxa"/>
            <w:vMerge/>
            <w:shd w:val="clear" w:color="auto" w:fill="auto"/>
            <w:tcMar>
              <w:top w:w="0" w:type="dxa"/>
              <w:left w:w="103" w:type="dxa"/>
              <w:bottom w:w="0" w:type="dxa"/>
              <w:right w:w="108" w:type="dxa"/>
            </w:tcMar>
          </w:tcPr>
          <w:p w14:paraId="5FB76D99"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1AF476D4" w14:textId="35444027" w:rsidR="0087031A" w:rsidRPr="002C28C6" w:rsidRDefault="0087031A" w:rsidP="00CF0BCD">
            <w:pPr>
              <w:widowControl/>
              <w:numPr>
                <w:ilvl w:val="0"/>
                <w:numId w:val="15"/>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rPr>
              <w:t>城鎮韌性涉關鍵基礎設施防護計畫及演習之督導及推動。</w:t>
            </w:r>
          </w:p>
        </w:tc>
        <w:tc>
          <w:tcPr>
            <w:tcW w:w="5500" w:type="dxa"/>
            <w:shd w:val="clear" w:color="auto" w:fill="auto"/>
            <w:tcMar>
              <w:top w:w="0" w:type="dxa"/>
              <w:left w:w="103" w:type="dxa"/>
              <w:bottom w:w="0" w:type="dxa"/>
              <w:right w:w="108" w:type="dxa"/>
            </w:tcMar>
          </w:tcPr>
          <w:p w14:paraId="2F7F5A3D" w14:textId="0D9D0220" w:rsidR="0087031A" w:rsidRPr="002C28C6" w:rsidRDefault="0087031A" w:rsidP="00A00848">
            <w:pPr>
              <w:pStyle w:val="Standard"/>
              <w:snapToGrid w:val="0"/>
              <w:spacing w:line="300" w:lineRule="exact"/>
              <w:ind w:left="-48"/>
              <w:jc w:val="both"/>
              <w:rPr>
                <w:rFonts w:ascii="標楷體" w:eastAsia="標楷體" w:hAnsi="標楷體" w:cs="標楷體"/>
                <w:shd w:val="clear" w:color="auto" w:fill="FFFF00"/>
              </w:rPr>
            </w:pPr>
            <w:r w:rsidRPr="002C28C6">
              <w:rPr>
                <w:rFonts w:ascii="標楷體" w:eastAsia="標楷體" w:hAnsi="標楷體" w:cs="標楷體" w:hint="eastAsia"/>
              </w:rPr>
              <w:t>依2026城鎮韌性演習訓令，於115年4至8月參與城鎮韌性（全民防衛動員）演習11個縣市境內各擇2至10處CI，計44處，與縣市同步辦理兵推與實作，驗證CI於戰時景況下自衛自救與持續營運能力，並驗證與地方政府間構連與支援機制，提升戰時相互支援、應變處置與復原工作，另指定11處CI辦理資安實兵演練，透過模擬駭客實際攻擊手法，驗證所轄對外資通系統發生資安事件之緊急應變、系統復原及協調管控等能力。截至6月底止，完成彰化縣等6縣市城鎮韌性演習， CI完成防護演練計19處，其中CI完成資安實兵演練計6處。</w:t>
            </w:r>
          </w:p>
        </w:tc>
      </w:tr>
      <w:tr w:rsidR="0087031A" w:rsidRPr="002C28C6" w14:paraId="6466D2C6" w14:textId="77777777" w:rsidTr="009C4DCD">
        <w:trPr>
          <w:trHeight w:val="477"/>
        </w:trPr>
        <w:tc>
          <w:tcPr>
            <w:tcW w:w="1951" w:type="dxa"/>
            <w:vMerge/>
            <w:shd w:val="clear" w:color="auto" w:fill="auto"/>
            <w:tcMar>
              <w:top w:w="0" w:type="dxa"/>
              <w:left w:w="103" w:type="dxa"/>
              <w:bottom w:w="0" w:type="dxa"/>
              <w:right w:w="108" w:type="dxa"/>
            </w:tcMar>
          </w:tcPr>
          <w:p w14:paraId="1EAD67AD"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7D6F2BC4" w14:textId="3C88DE17" w:rsidR="0087031A" w:rsidRPr="002C28C6" w:rsidRDefault="0087031A" w:rsidP="00CF0BCD">
            <w:pPr>
              <w:widowControl/>
              <w:numPr>
                <w:ilvl w:val="0"/>
                <w:numId w:val="15"/>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hint="eastAsia"/>
              </w:rPr>
              <w:t>國土安全及關鍵基礎設施事件通報及應處。</w:t>
            </w:r>
          </w:p>
        </w:tc>
        <w:tc>
          <w:tcPr>
            <w:tcW w:w="5500" w:type="dxa"/>
            <w:shd w:val="clear" w:color="auto" w:fill="auto"/>
            <w:tcMar>
              <w:top w:w="0" w:type="dxa"/>
              <w:left w:w="103" w:type="dxa"/>
              <w:bottom w:w="0" w:type="dxa"/>
              <w:right w:w="108" w:type="dxa"/>
            </w:tcMar>
          </w:tcPr>
          <w:p w14:paraId="69BCDF16" w14:textId="5B674337" w:rsidR="0087031A" w:rsidRPr="002C28C6" w:rsidRDefault="0087031A" w:rsidP="00A00848">
            <w:pPr>
              <w:pStyle w:val="Standard"/>
              <w:spacing w:line="300" w:lineRule="exact"/>
              <w:jc w:val="both"/>
              <w:rPr>
                <w:rFonts w:ascii="標楷體" w:eastAsia="標楷體" w:hAnsi="標楷體" w:cs="標楷體"/>
              </w:rPr>
            </w:pPr>
            <w:r w:rsidRPr="002C28C6">
              <w:rPr>
                <w:rFonts w:ascii="標楷體" w:eastAsia="標楷體" w:hAnsi="標楷體" w:cs="標楷體" w:hint="eastAsia"/>
              </w:rPr>
              <w:t>國土安全通報作業自114年11月1日正式納入消防署應變管理資訊系統，定期蒐研預警訊息與統計分析：</w:t>
            </w:r>
          </w:p>
          <w:p w14:paraId="0DC73AD1" w14:textId="61743271" w:rsidR="0087031A" w:rsidRPr="002C28C6" w:rsidRDefault="0087031A" w:rsidP="00A00848">
            <w:pPr>
              <w:pStyle w:val="Standard"/>
              <w:spacing w:line="300" w:lineRule="exact"/>
              <w:ind w:left="480" w:hangingChars="200" w:hanging="480"/>
              <w:jc w:val="both"/>
              <w:rPr>
                <w:rFonts w:ascii="標楷體" w:eastAsia="標楷體" w:hAnsi="標楷體" w:cs="標楷體"/>
              </w:rPr>
            </w:pPr>
            <w:r w:rsidRPr="002C28C6">
              <w:rPr>
                <w:rFonts w:ascii="標楷體" w:eastAsia="標楷體" w:hAnsi="標楷體" w:cs="標楷體" w:hint="eastAsia"/>
              </w:rPr>
              <w:t>一、各主管機關依規定通報國土安全事件並均妥慎應處。</w:t>
            </w:r>
          </w:p>
          <w:p w14:paraId="2F282604" w14:textId="77777777" w:rsidR="0087031A" w:rsidRPr="002C28C6" w:rsidRDefault="0087031A" w:rsidP="00A00848">
            <w:pPr>
              <w:pStyle w:val="Standard"/>
              <w:spacing w:line="300" w:lineRule="exact"/>
              <w:ind w:left="480" w:hangingChars="200" w:hanging="480"/>
              <w:jc w:val="both"/>
              <w:rPr>
                <w:rFonts w:ascii="標楷體" w:eastAsia="標楷體" w:hAnsi="標楷體" w:cs="標楷體"/>
              </w:rPr>
            </w:pPr>
            <w:r w:rsidRPr="002C28C6">
              <w:rPr>
                <w:rFonts w:ascii="標楷體" w:eastAsia="標楷體" w:hAnsi="標楷體" w:cs="標楷體" w:hint="eastAsia"/>
              </w:rPr>
              <w:t>二、每日彙整各通報機關通報之國土安全事件，並循例於每月底統計通報件數，俾分析當月通報情形。</w:t>
            </w:r>
          </w:p>
          <w:p w14:paraId="2CEEE8D4" w14:textId="324722DF" w:rsidR="0087031A" w:rsidRPr="002C28C6" w:rsidRDefault="0087031A" w:rsidP="00A00848">
            <w:pPr>
              <w:pStyle w:val="Standard"/>
              <w:spacing w:line="300" w:lineRule="exact"/>
              <w:ind w:left="480" w:hangingChars="200" w:hanging="480"/>
              <w:jc w:val="both"/>
              <w:rPr>
                <w:rFonts w:ascii="標楷體" w:eastAsia="標楷體" w:hAnsi="標楷體" w:cs="標楷體"/>
                <w:shd w:val="clear" w:color="auto" w:fill="FFFF00"/>
              </w:rPr>
            </w:pPr>
            <w:r w:rsidRPr="002C28C6">
              <w:rPr>
                <w:rFonts w:ascii="標楷體" w:eastAsia="標楷體" w:hAnsi="標楷體" w:cs="標楷體" w:hint="eastAsia"/>
              </w:rPr>
              <w:t>三、各主管機關定期更新國土安全緊急通報聯繫窗口資料，以利緊急事故通報及平時業務聯繫。</w:t>
            </w:r>
          </w:p>
        </w:tc>
      </w:tr>
      <w:tr w:rsidR="0087031A" w:rsidRPr="002C28C6" w14:paraId="6EEEA0B9" w14:textId="77777777" w:rsidTr="009C4DCD">
        <w:trPr>
          <w:trHeight w:val="477"/>
        </w:trPr>
        <w:tc>
          <w:tcPr>
            <w:tcW w:w="1951" w:type="dxa"/>
            <w:vMerge/>
            <w:shd w:val="clear" w:color="auto" w:fill="auto"/>
            <w:tcMar>
              <w:top w:w="0" w:type="dxa"/>
              <w:left w:w="103" w:type="dxa"/>
              <w:bottom w:w="0" w:type="dxa"/>
              <w:right w:w="108" w:type="dxa"/>
            </w:tcMar>
          </w:tcPr>
          <w:p w14:paraId="7BC76806"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2BEEA29F" w14:textId="7CBC2675" w:rsidR="0087031A" w:rsidRPr="002C28C6" w:rsidRDefault="0087031A" w:rsidP="00CF0BCD">
            <w:pPr>
              <w:widowControl/>
              <w:numPr>
                <w:ilvl w:val="0"/>
                <w:numId w:val="15"/>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hint="eastAsia"/>
              </w:rPr>
              <w:t>國土安全(反恐)及關鍵基礎設施防護之國際交流與合作。</w:t>
            </w:r>
          </w:p>
        </w:tc>
        <w:tc>
          <w:tcPr>
            <w:tcW w:w="5500" w:type="dxa"/>
            <w:shd w:val="clear" w:color="auto" w:fill="auto"/>
            <w:tcMar>
              <w:top w:w="0" w:type="dxa"/>
              <w:left w:w="103" w:type="dxa"/>
              <w:bottom w:w="0" w:type="dxa"/>
              <w:right w:w="108" w:type="dxa"/>
            </w:tcMar>
          </w:tcPr>
          <w:p w14:paraId="7CE16BB9" w14:textId="591C4133" w:rsidR="0087031A" w:rsidRPr="002C28C6" w:rsidRDefault="0087031A" w:rsidP="00A00848">
            <w:pPr>
              <w:pStyle w:val="Standard"/>
              <w:snapToGrid w:val="0"/>
              <w:spacing w:line="300" w:lineRule="exact"/>
              <w:ind w:left="-48"/>
              <w:jc w:val="both"/>
              <w:rPr>
                <w:rFonts w:ascii="標楷體" w:eastAsia="標楷體" w:hAnsi="標楷體" w:cs="標楷體"/>
                <w:shd w:val="clear" w:color="auto" w:fill="FFFF00"/>
              </w:rPr>
            </w:pPr>
            <w:r w:rsidRPr="002C28C6">
              <w:rPr>
                <w:rFonts w:ascii="標楷體" w:eastAsia="標楷體" w:hAnsi="標楷體" w:cs="標楷體"/>
              </w:rPr>
              <w:t>積極參與國土安全、反恐情勢及關鍵基礎設施防護國際會議與交流活動，</w:t>
            </w:r>
            <w:r w:rsidRPr="002C28C6">
              <w:rPr>
                <w:rFonts w:ascii="標楷體" w:eastAsia="標楷體" w:hAnsi="標楷體"/>
              </w:rPr>
              <w:t>11</w:t>
            </w:r>
            <w:r w:rsidRPr="002C28C6">
              <w:rPr>
                <w:rFonts w:ascii="標楷體" w:eastAsia="標楷體" w:hAnsi="標楷體" w:hint="eastAsia"/>
              </w:rPr>
              <w:t>5年上半年</w:t>
            </w:r>
            <w:r w:rsidRPr="002C28C6">
              <w:rPr>
                <w:rFonts w:ascii="標楷體" w:eastAsia="標楷體" w:hAnsi="標楷體"/>
              </w:rPr>
              <w:t>與各駐</w:t>
            </w:r>
            <w:r w:rsidRPr="002C28C6">
              <w:rPr>
                <w:rFonts w:ascii="標楷體" w:eastAsia="標楷體" w:hAnsi="標楷體" w:hint="eastAsia"/>
              </w:rPr>
              <w:t>臺</w:t>
            </w:r>
            <w:r w:rsidRPr="002C28C6">
              <w:rPr>
                <w:rFonts w:ascii="標楷體" w:eastAsia="標楷體" w:hAnsi="標楷體"/>
              </w:rPr>
              <w:t>機構，就國土安全、</w:t>
            </w:r>
            <w:r w:rsidRPr="002C28C6">
              <w:rPr>
                <w:rFonts w:ascii="標楷體" w:eastAsia="標楷體" w:hAnsi="標楷體" w:hint="eastAsia"/>
              </w:rPr>
              <w:t>反恐、</w:t>
            </w:r>
            <w:r w:rsidRPr="002C28C6">
              <w:rPr>
                <w:rFonts w:ascii="標楷體" w:eastAsia="標楷體" w:hAnsi="標楷體"/>
              </w:rPr>
              <w:t>關鍵基礎設施防護及全社會防衛韌性等議題進行交流，並</w:t>
            </w:r>
            <w:r w:rsidRPr="002C28C6">
              <w:rPr>
                <w:rFonts w:ascii="標楷體" w:eastAsia="標楷體" w:hAnsi="標楷體" w:hint="eastAsia"/>
              </w:rPr>
              <w:t>參與相關國際交流活動</w:t>
            </w:r>
            <w:r w:rsidRPr="002C28C6">
              <w:rPr>
                <w:rFonts w:ascii="標楷體" w:eastAsia="標楷體" w:hAnsi="標楷體"/>
              </w:rPr>
              <w:t>，以提升與各國合作關係。</w:t>
            </w:r>
          </w:p>
        </w:tc>
      </w:tr>
      <w:tr w:rsidR="0087031A" w:rsidRPr="002C28C6" w14:paraId="6A159B84" w14:textId="77777777" w:rsidTr="009C4DCD">
        <w:trPr>
          <w:trHeight w:val="477"/>
        </w:trPr>
        <w:tc>
          <w:tcPr>
            <w:tcW w:w="1951" w:type="dxa"/>
            <w:vMerge/>
            <w:shd w:val="clear" w:color="auto" w:fill="auto"/>
            <w:tcMar>
              <w:top w:w="0" w:type="dxa"/>
              <w:left w:w="103" w:type="dxa"/>
              <w:bottom w:w="0" w:type="dxa"/>
              <w:right w:w="108" w:type="dxa"/>
            </w:tcMar>
          </w:tcPr>
          <w:p w14:paraId="40BB428D"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6AF4E28D" w14:textId="2BFE348B" w:rsidR="0087031A" w:rsidRPr="002C28C6" w:rsidRDefault="0087031A" w:rsidP="00CF0BCD">
            <w:pPr>
              <w:widowControl/>
              <w:numPr>
                <w:ilvl w:val="0"/>
                <w:numId w:val="15"/>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hint="eastAsia"/>
              </w:rPr>
              <w:t>國土安全相關動員準備工作之規劃、整合、協調及管考。</w:t>
            </w:r>
          </w:p>
        </w:tc>
        <w:tc>
          <w:tcPr>
            <w:tcW w:w="5500" w:type="dxa"/>
            <w:shd w:val="clear" w:color="auto" w:fill="auto"/>
            <w:tcMar>
              <w:top w:w="0" w:type="dxa"/>
              <w:left w:w="103" w:type="dxa"/>
              <w:bottom w:w="0" w:type="dxa"/>
              <w:right w:w="108" w:type="dxa"/>
            </w:tcMar>
          </w:tcPr>
          <w:p w14:paraId="4FA4386D" w14:textId="234D67DF" w:rsidR="0087031A" w:rsidRPr="002C28C6" w:rsidRDefault="0087031A" w:rsidP="00A00848">
            <w:pPr>
              <w:pStyle w:val="Standard"/>
              <w:snapToGrid w:val="0"/>
              <w:spacing w:line="300" w:lineRule="exact"/>
              <w:ind w:left="-48"/>
              <w:jc w:val="both"/>
              <w:rPr>
                <w:rFonts w:ascii="標楷體" w:eastAsia="標楷體" w:hAnsi="標楷體" w:cs="標楷體"/>
                <w:shd w:val="clear" w:color="auto" w:fill="FFFF00"/>
              </w:rPr>
            </w:pPr>
            <w:r w:rsidRPr="002C28C6">
              <w:rPr>
                <w:rFonts w:ascii="標楷體" w:eastAsia="標楷體" w:hAnsi="標楷體"/>
              </w:rPr>
              <w:t>為銜接總統府全社會防衛韌性委員會</w:t>
            </w:r>
            <w:r w:rsidRPr="002C28C6">
              <w:rPr>
                <w:rFonts w:ascii="標楷體" w:eastAsia="標楷體" w:hAnsi="標楷體" w:hint="eastAsia"/>
              </w:rPr>
              <w:t>相關建言及決議事項，</w:t>
            </w:r>
            <w:r w:rsidRPr="002C28C6">
              <w:rPr>
                <w:rFonts w:ascii="標楷體" w:eastAsia="標楷體" w:hAnsi="標楷體"/>
              </w:rPr>
              <w:t>1</w:t>
            </w:r>
            <w:r w:rsidRPr="002C28C6">
              <w:rPr>
                <w:rFonts w:ascii="標楷體" w:eastAsia="標楷體" w:hAnsi="標楷體" w:hint="eastAsia"/>
              </w:rPr>
              <w:t>15</w:t>
            </w:r>
            <w:r w:rsidRPr="002C28C6">
              <w:rPr>
                <w:rFonts w:ascii="標楷體" w:eastAsia="標楷體" w:hAnsi="標楷體"/>
              </w:rPr>
              <w:t>年</w:t>
            </w:r>
            <w:r w:rsidRPr="002C28C6">
              <w:rPr>
                <w:rFonts w:ascii="標楷體" w:eastAsia="標楷體" w:hAnsi="標楷體" w:hint="eastAsia"/>
              </w:rPr>
              <w:t>1至6月底</w:t>
            </w:r>
            <w:r w:rsidRPr="002C28C6">
              <w:rPr>
                <w:rFonts w:ascii="標楷體" w:eastAsia="標楷體" w:hAnsi="標楷體"/>
              </w:rPr>
              <w:t>召開全社會防衛韌性工作小組</w:t>
            </w:r>
            <w:r w:rsidRPr="002C28C6">
              <w:rPr>
                <w:rFonts w:ascii="標楷體" w:eastAsia="標楷體" w:hAnsi="標楷體" w:hint="eastAsia"/>
              </w:rPr>
              <w:t>會議計3</w:t>
            </w:r>
            <w:r w:rsidRPr="002C28C6">
              <w:rPr>
                <w:rFonts w:ascii="標楷體" w:eastAsia="標楷體" w:hAnsi="標楷體"/>
              </w:rPr>
              <w:t>次，追蹤辦理情形及討論新增議題</w:t>
            </w:r>
            <w:r w:rsidRPr="002C28C6">
              <w:rPr>
                <w:rFonts w:ascii="標楷體" w:eastAsia="標楷體" w:hAnsi="標楷體" w:cs="標楷體" w:hint="eastAsia"/>
              </w:rPr>
              <w:t>，增進協調整合、管考驗證效能，並協助對地方溝通事項。</w:t>
            </w:r>
          </w:p>
        </w:tc>
      </w:tr>
      <w:tr w:rsidR="0087031A" w:rsidRPr="002C28C6" w14:paraId="354B3FE5" w14:textId="77777777" w:rsidTr="009C4DCD">
        <w:trPr>
          <w:trHeight w:val="477"/>
        </w:trPr>
        <w:tc>
          <w:tcPr>
            <w:tcW w:w="1951" w:type="dxa"/>
            <w:vMerge/>
            <w:shd w:val="clear" w:color="auto" w:fill="auto"/>
            <w:tcMar>
              <w:top w:w="0" w:type="dxa"/>
              <w:left w:w="103" w:type="dxa"/>
              <w:bottom w:w="0" w:type="dxa"/>
              <w:right w:w="108" w:type="dxa"/>
            </w:tcMar>
          </w:tcPr>
          <w:p w14:paraId="477A5FFE"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3CC16E50" w14:textId="78196AF0" w:rsidR="0087031A" w:rsidRPr="002C28C6" w:rsidRDefault="0087031A" w:rsidP="00CF0BCD">
            <w:pPr>
              <w:widowControl/>
              <w:numPr>
                <w:ilvl w:val="0"/>
                <w:numId w:val="15"/>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hint="eastAsia"/>
              </w:rPr>
              <w:t>國土安全政策會報決議事項之督導及考核。</w:t>
            </w:r>
          </w:p>
        </w:tc>
        <w:tc>
          <w:tcPr>
            <w:tcW w:w="5500" w:type="dxa"/>
            <w:shd w:val="clear" w:color="auto" w:fill="auto"/>
            <w:tcMar>
              <w:top w:w="0" w:type="dxa"/>
              <w:left w:w="103" w:type="dxa"/>
              <w:bottom w:w="0" w:type="dxa"/>
              <w:right w:w="108" w:type="dxa"/>
            </w:tcMar>
          </w:tcPr>
          <w:p w14:paraId="02287892" w14:textId="7648C5C0" w:rsidR="0087031A" w:rsidRPr="002C28C6" w:rsidRDefault="0087031A" w:rsidP="00A00848">
            <w:pPr>
              <w:pStyle w:val="Standard"/>
              <w:snapToGrid w:val="0"/>
              <w:spacing w:line="300" w:lineRule="exact"/>
              <w:ind w:left="-36" w:hanging="12"/>
              <w:jc w:val="both"/>
              <w:rPr>
                <w:rFonts w:ascii="標楷體" w:eastAsia="標楷體" w:hAnsi="標楷體"/>
              </w:rPr>
            </w:pPr>
            <w:r w:rsidRPr="002C28C6">
              <w:rPr>
                <w:rFonts w:ascii="標楷體" w:eastAsia="標楷體" w:hAnsi="標楷體"/>
              </w:rPr>
              <w:t>召開本院國土安全政策會報及業務會議</w:t>
            </w:r>
            <w:r w:rsidRPr="002C28C6">
              <w:rPr>
                <w:rFonts w:ascii="標楷體" w:eastAsia="標楷體" w:hAnsi="標楷體" w:hint="eastAsia"/>
              </w:rPr>
              <w:t>，</w:t>
            </w:r>
            <w:r w:rsidRPr="002C28C6">
              <w:rPr>
                <w:rFonts w:ascii="標楷體" w:eastAsia="標楷體" w:hAnsi="標楷體"/>
              </w:rPr>
              <w:t>督導及管考國土安全政策會報前次會議決議，並協調相關事項</w:t>
            </w:r>
            <w:r w:rsidRPr="002C28C6">
              <w:rPr>
                <w:rFonts w:ascii="標楷體" w:eastAsia="標楷體" w:hAnsi="標楷體" w:hint="eastAsia"/>
              </w:rPr>
              <w:t>：</w:t>
            </w:r>
          </w:p>
          <w:p w14:paraId="65A6246C" w14:textId="77777777" w:rsidR="0087031A" w:rsidRPr="002C28C6" w:rsidRDefault="0087031A" w:rsidP="00A00848">
            <w:pPr>
              <w:pStyle w:val="Standard"/>
              <w:spacing w:line="300" w:lineRule="exact"/>
              <w:ind w:left="480" w:hangingChars="200" w:hanging="480"/>
              <w:jc w:val="both"/>
              <w:rPr>
                <w:rFonts w:ascii="標楷體" w:eastAsia="標楷體" w:hAnsi="標楷體" w:cs="標楷體"/>
              </w:rPr>
            </w:pPr>
            <w:r w:rsidRPr="002C28C6">
              <w:rPr>
                <w:rFonts w:ascii="標楷體" w:eastAsia="標楷體" w:hAnsi="標楷體" w:cs="標楷體" w:hint="eastAsia"/>
              </w:rPr>
              <w:t>一、115年1月8日召開行政院國土安全政策會報第16次會議，就關鍵基礎設施無人機區域聯防反制系統建置規劃及2026城鎮韌性(CI防護)演習觀察及策進等進行研討</w:t>
            </w:r>
            <w:r w:rsidRPr="002C28C6">
              <w:rPr>
                <w:rFonts w:ascii="標楷體" w:eastAsia="標楷體" w:hAnsi="標楷體" w:cs="標楷體"/>
              </w:rPr>
              <w:t>。</w:t>
            </w:r>
          </w:p>
          <w:p w14:paraId="63B1C123" w14:textId="31D02398" w:rsidR="0087031A" w:rsidRPr="002C28C6" w:rsidRDefault="0087031A" w:rsidP="00A00848">
            <w:pPr>
              <w:pStyle w:val="Standard"/>
              <w:spacing w:line="300" w:lineRule="exact"/>
              <w:ind w:left="480" w:hangingChars="200" w:hanging="480"/>
              <w:jc w:val="both"/>
              <w:rPr>
                <w:rFonts w:ascii="標楷體" w:eastAsia="標楷體" w:hAnsi="標楷體" w:cs="標楷體"/>
                <w:shd w:val="clear" w:color="auto" w:fill="FFFF00"/>
              </w:rPr>
            </w:pPr>
            <w:r w:rsidRPr="002C28C6">
              <w:rPr>
                <w:rFonts w:ascii="標楷體" w:eastAsia="標楷體" w:hAnsi="標楷體" w:cs="標楷體" w:hint="eastAsia"/>
              </w:rPr>
              <w:t>二、115年1月26日召開第30次行政院國土安全業務會議，就1219北車及南西商圈隨機暴力事件應變機制精進及重大危機事件應變室整備事項等進行研討。</w:t>
            </w:r>
          </w:p>
        </w:tc>
      </w:tr>
      <w:tr w:rsidR="002C28C6" w:rsidRPr="002C28C6" w14:paraId="5C69BB94" w14:textId="77777777" w:rsidTr="009C4DCD">
        <w:trPr>
          <w:trHeight w:val="477"/>
        </w:trPr>
        <w:tc>
          <w:tcPr>
            <w:tcW w:w="1951" w:type="dxa"/>
            <w:shd w:val="clear" w:color="auto" w:fill="auto"/>
            <w:tcMar>
              <w:top w:w="0" w:type="dxa"/>
              <w:left w:w="103" w:type="dxa"/>
              <w:bottom w:w="0" w:type="dxa"/>
              <w:right w:w="108" w:type="dxa"/>
            </w:tcMar>
          </w:tcPr>
          <w:p w14:paraId="5CD2344E" w14:textId="77777777" w:rsidR="00380D09" w:rsidRPr="002C28C6" w:rsidRDefault="00380D09"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t>性別平等業務</w:t>
            </w:r>
          </w:p>
        </w:tc>
        <w:tc>
          <w:tcPr>
            <w:tcW w:w="2755" w:type="dxa"/>
            <w:shd w:val="clear" w:color="auto" w:fill="auto"/>
            <w:tcMar>
              <w:top w:w="0" w:type="dxa"/>
              <w:left w:w="103" w:type="dxa"/>
              <w:bottom w:w="0" w:type="dxa"/>
              <w:right w:w="108" w:type="dxa"/>
            </w:tcMar>
          </w:tcPr>
          <w:p w14:paraId="1540FFBA" w14:textId="77777777" w:rsidR="00380D09" w:rsidRPr="002C28C6" w:rsidRDefault="00380D09" w:rsidP="00CF0BCD">
            <w:pPr>
              <w:pStyle w:val="Standard"/>
              <w:widowControl w:val="0"/>
              <w:numPr>
                <w:ilvl w:val="0"/>
                <w:numId w:val="16"/>
              </w:numPr>
              <w:snapToGrid w:val="0"/>
              <w:spacing w:line="300" w:lineRule="exact"/>
              <w:jc w:val="both"/>
              <w:rPr>
                <w:rFonts w:ascii="標楷體" w:eastAsia="標楷體" w:hAnsi="標楷體" w:cs="Times New Roman"/>
              </w:rPr>
            </w:pPr>
            <w:r w:rsidRPr="002C28C6">
              <w:rPr>
                <w:rFonts w:ascii="標楷體" w:eastAsia="標楷體" w:hAnsi="標楷體" w:cs="Times New Roman"/>
              </w:rPr>
              <w:t>性別平等政策、法案、計畫、方案之研擬及督導，推動 本院性別平等會之業務運作。</w:t>
            </w:r>
          </w:p>
          <w:p w14:paraId="799F3A8A" w14:textId="77777777" w:rsidR="00380D09" w:rsidRPr="002C28C6" w:rsidRDefault="00380D09" w:rsidP="00CF0BCD">
            <w:pPr>
              <w:pStyle w:val="Standard"/>
              <w:widowControl w:val="0"/>
              <w:numPr>
                <w:ilvl w:val="0"/>
                <w:numId w:val="16"/>
              </w:numPr>
              <w:snapToGrid w:val="0"/>
              <w:spacing w:line="300" w:lineRule="exact"/>
              <w:jc w:val="both"/>
              <w:rPr>
                <w:rFonts w:ascii="標楷體" w:eastAsia="標楷體" w:hAnsi="標楷體" w:cs="Times New Roman"/>
              </w:rPr>
            </w:pPr>
            <w:r w:rsidRPr="002C28C6">
              <w:rPr>
                <w:rFonts w:ascii="標楷體" w:eastAsia="標楷體" w:hAnsi="標楷體" w:cs="Times New Roman" w:hint="eastAsia"/>
              </w:rPr>
              <w:t>推展性別主流化工作</w:t>
            </w:r>
            <w:r w:rsidRPr="002C28C6">
              <w:rPr>
                <w:rFonts w:ascii="標楷體" w:eastAsia="標楷體" w:hAnsi="標楷體" w:cs="Times New Roman"/>
              </w:rPr>
              <w:t xml:space="preserve">。 </w:t>
            </w:r>
          </w:p>
          <w:p w14:paraId="6C95B445" w14:textId="77777777" w:rsidR="00380D09" w:rsidRPr="002C28C6" w:rsidRDefault="00380D09" w:rsidP="00CF0BCD">
            <w:pPr>
              <w:pStyle w:val="Standard"/>
              <w:widowControl w:val="0"/>
              <w:numPr>
                <w:ilvl w:val="0"/>
                <w:numId w:val="16"/>
              </w:numPr>
              <w:snapToGrid w:val="0"/>
              <w:spacing w:line="300" w:lineRule="exact"/>
              <w:jc w:val="both"/>
              <w:rPr>
                <w:rFonts w:ascii="標楷體" w:eastAsia="標楷體" w:hAnsi="標楷體" w:cs="Times New Roman"/>
              </w:rPr>
            </w:pPr>
            <w:r w:rsidRPr="002C28C6">
              <w:rPr>
                <w:rFonts w:ascii="標楷體" w:eastAsia="標楷體" w:hAnsi="標楷體" w:cs="Times New Roman"/>
              </w:rPr>
              <w:t xml:space="preserve">落實消除對婦女一切形式歧視公約（CEDAW）及其施行法。 </w:t>
            </w:r>
          </w:p>
          <w:p w14:paraId="4631A9E3" w14:textId="77777777" w:rsidR="00380D09" w:rsidRPr="002C28C6" w:rsidRDefault="00380D09" w:rsidP="00CF0BCD">
            <w:pPr>
              <w:pStyle w:val="Standard"/>
              <w:widowControl w:val="0"/>
              <w:numPr>
                <w:ilvl w:val="0"/>
                <w:numId w:val="16"/>
              </w:numPr>
              <w:snapToGrid w:val="0"/>
              <w:spacing w:line="300" w:lineRule="exact"/>
              <w:jc w:val="both"/>
              <w:rPr>
                <w:rFonts w:ascii="標楷體" w:eastAsia="標楷體" w:hAnsi="標楷體" w:cs="Times New Roman"/>
              </w:rPr>
            </w:pPr>
            <w:r w:rsidRPr="002C28C6">
              <w:rPr>
                <w:rFonts w:ascii="標楷體" w:eastAsia="標楷體" w:hAnsi="標楷體" w:cs="Times New Roman" w:hint="eastAsia"/>
              </w:rPr>
              <w:t>辦理委託研究及民意調查</w:t>
            </w:r>
            <w:r w:rsidRPr="002C28C6">
              <w:rPr>
                <w:rFonts w:ascii="標楷體" w:eastAsia="標楷體" w:hAnsi="標楷體" w:cs="Times New Roman"/>
              </w:rPr>
              <w:t>。</w:t>
            </w:r>
          </w:p>
          <w:p w14:paraId="7A4F35D0" w14:textId="77777777" w:rsidR="00380D09" w:rsidRPr="002C28C6" w:rsidRDefault="00380D09" w:rsidP="00CF0BCD">
            <w:pPr>
              <w:pStyle w:val="Standard"/>
              <w:widowControl w:val="0"/>
              <w:numPr>
                <w:ilvl w:val="0"/>
                <w:numId w:val="16"/>
              </w:numPr>
              <w:snapToGrid w:val="0"/>
              <w:spacing w:line="300" w:lineRule="exact"/>
              <w:jc w:val="both"/>
              <w:rPr>
                <w:rFonts w:ascii="標楷體" w:eastAsia="標楷體" w:hAnsi="標楷體" w:cs="Times New Roman"/>
                <w:shd w:val="clear" w:color="auto" w:fill="FFFF00"/>
              </w:rPr>
            </w:pPr>
            <w:r w:rsidRPr="002C28C6">
              <w:rPr>
                <w:rFonts w:ascii="標楷體" w:eastAsia="標楷體" w:hAnsi="標楷體" w:cs="Times New Roman" w:hint="eastAsia"/>
              </w:rPr>
              <w:t>強化女性經濟國際合作。</w:t>
            </w:r>
          </w:p>
          <w:p w14:paraId="072D6B2E" w14:textId="24CCF555" w:rsidR="00380D09" w:rsidRPr="002C28C6" w:rsidRDefault="00380D09" w:rsidP="00CF0BCD">
            <w:pPr>
              <w:pStyle w:val="Standard"/>
              <w:widowControl w:val="0"/>
              <w:numPr>
                <w:ilvl w:val="0"/>
                <w:numId w:val="16"/>
              </w:numPr>
              <w:snapToGrid w:val="0"/>
              <w:spacing w:line="300" w:lineRule="exact"/>
              <w:jc w:val="both"/>
              <w:rPr>
                <w:rFonts w:ascii="標楷體" w:eastAsia="標楷體" w:hAnsi="標楷體" w:cs="標楷體"/>
                <w:shd w:val="clear" w:color="auto" w:fill="FFFF00"/>
              </w:rPr>
            </w:pPr>
            <w:r w:rsidRPr="002C28C6">
              <w:rPr>
                <w:rFonts w:ascii="標楷體" w:eastAsia="標楷體" w:hAnsi="標楷體" w:cs="Times New Roman" w:hint="eastAsia"/>
              </w:rPr>
              <w:t>推動部會及</w:t>
            </w:r>
            <w:r w:rsidRPr="002C28C6">
              <w:rPr>
                <w:rFonts w:ascii="標楷體" w:eastAsia="標楷體" w:hAnsi="標楷體" w:cs="Times New Roman"/>
              </w:rPr>
              <w:t>地方政府性別平等業務。</w:t>
            </w:r>
          </w:p>
        </w:tc>
        <w:tc>
          <w:tcPr>
            <w:tcW w:w="5500" w:type="dxa"/>
            <w:shd w:val="clear" w:color="auto" w:fill="auto"/>
            <w:tcMar>
              <w:top w:w="0" w:type="dxa"/>
              <w:left w:w="103" w:type="dxa"/>
              <w:bottom w:w="0" w:type="dxa"/>
              <w:right w:w="108" w:type="dxa"/>
            </w:tcMar>
          </w:tcPr>
          <w:p w14:paraId="08428231" w14:textId="77777777" w:rsidR="00380D09" w:rsidRPr="002C28C6" w:rsidRDefault="00380D09" w:rsidP="00CF0BCD">
            <w:pPr>
              <w:pStyle w:val="Standard"/>
              <w:numPr>
                <w:ilvl w:val="0"/>
                <w:numId w:val="17"/>
              </w:numPr>
              <w:snapToGrid w:val="0"/>
              <w:spacing w:line="300" w:lineRule="exact"/>
              <w:jc w:val="both"/>
              <w:rPr>
                <w:rFonts w:ascii="標楷體" w:eastAsia="標楷體" w:hAnsi="標楷體" w:cs="Times New Roman"/>
              </w:rPr>
            </w:pPr>
            <w:r w:rsidRPr="002C28C6">
              <w:rPr>
                <w:rFonts w:ascii="標楷體" w:eastAsia="標楷體" w:hAnsi="標楷體" w:cs="Times New Roman"/>
              </w:rPr>
              <w:t>辦理本院性別平等會（以下簡稱性平會）業務運作及有關性別平等業務之綜合規劃</w:t>
            </w:r>
          </w:p>
          <w:p w14:paraId="7A893A7C" w14:textId="3ECF7E75" w:rsidR="00380D09" w:rsidRPr="002C28C6" w:rsidRDefault="007B2832" w:rsidP="00CF0BCD">
            <w:pPr>
              <w:pStyle w:val="Standard"/>
              <w:numPr>
                <w:ilvl w:val="0"/>
                <w:numId w:val="18"/>
              </w:numPr>
              <w:snapToGrid w:val="0"/>
              <w:spacing w:line="300" w:lineRule="exact"/>
              <w:jc w:val="both"/>
              <w:rPr>
                <w:rFonts w:ascii="標楷體" w:eastAsia="標楷體" w:hAnsi="標楷體" w:cs="Times New Roman"/>
              </w:rPr>
            </w:pPr>
            <w:r w:rsidRPr="002C28C6">
              <w:rPr>
                <w:rFonts w:ascii="標楷體" w:eastAsia="標楷體" w:hAnsi="標楷體" w:cs="Times New Roman"/>
              </w:rPr>
              <w:t>性平會於115年3月及</w:t>
            </w:r>
            <w:r w:rsidRPr="002C28C6">
              <w:rPr>
                <w:rFonts w:ascii="標楷體" w:eastAsia="標楷體" w:hAnsi="標楷體" w:cs="Times New Roman" w:hint="eastAsia"/>
              </w:rPr>
              <w:t>5</w:t>
            </w:r>
            <w:r w:rsidRPr="002C28C6">
              <w:rPr>
                <w:rFonts w:ascii="標楷體" w:eastAsia="標楷體" w:hAnsi="標楷體" w:cs="Times New Roman"/>
              </w:rPr>
              <w:t>月分別召開第35次會前協商會議及委員會議，追蹤前次會議決議事項及性別平等業務辦理情形。另辦理性平會第8屆民間委員公開推薦及</w:t>
            </w:r>
            <w:r w:rsidRPr="002C28C6">
              <w:rPr>
                <w:rFonts w:ascii="標楷體" w:eastAsia="標楷體" w:hAnsi="標楷體" w:cs="Times New Roman"/>
                <w:lang w:eastAsia="zh-HK"/>
              </w:rPr>
              <w:t>遴聘</w:t>
            </w:r>
            <w:r w:rsidRPr="002C28C6">
              <w:rPr>
                <w:rFonts w:ascii="標楷體" w:eastAsia="標楷體" w:hAnsi="標楷體" w:cs="Times New Roman"/>
              </w:rPr>
              <w:t>事宜</w:t>
            </w:r>
            <w:r w:rsidR="00380D09" w:rsidRPr="002C28C6">
              <w:rPr>
                <w:rFonts w:ascii="標楷體" w:eastAsia="標楷體" w:hAnsi="標楷體" w:cs="Times New Roman"/>
              </w:rPr>
              <w:t>。</w:t>
            </w:r>
          </w:p>
          <w:p w14:paraId="7D959916" w14:textId="77777777" w:rsidR="00380D09" w:rsidRPr="002C28C6" w:rsidRDefault="00380D09" w:rsidP="00CF0BCD">
            <w:pPr>
              <w:pStyle w:val="Standard"/>
              <w:numPr>
                <w:ilvl w:val="0"/>
                <w:numId w:val="18"/>
              </w:numPr>
              <w:snapToGrid w:val="0"/>
              <w:spacing w:line="300" w:lineRule="exact"/>
              <w:jc w:val="both"/>
              <w:rPr>
                <w:rFonts w:ascii="標楷體" w:eastAsia="標楷體" w:hAnsi="標楷體" w:cs="Times New Roman"/>
              </w:rPr>
            </w:pPr>
            <w:r w:rsidRPr="002C28C6">
              <w:rPr>
                <w:rFonts w:ascii="標楷體" w:eastAsia="標楷體" w:hAnsi="標楷體" w:cs="Times New Roman"/>
              </w:rPr>
              <w:t>依據「行政院所屬各部會性別平等推動計畫（115至118年）編審及推動作業注意事項」，督導各部會執行各該性別平等推動計畫。</w:t>
            </w:r>
          </w:p>
          <w:p w14:paraId="7D3CE2A6" w14:textId="77777777" w:rsidR="00380D09" w:rsidRPr="002C28C6" w:rsidRDefault="00380D09" w:rsidP="00CF0BCD">
            <w:pPr>
              <w:pStyle w:val="Standard"/>
              <w:numPr>
                <w:ilvl w:val="0"/>
                <w:numId w:val="17"/>
              </w:numPr>
              <w:snapToGrid w:val="0"/>
              <w:spacing w:line="300" w:lineRule="exact"/>
              <w:jc w:val="both"/>
              <w:rPr>
                <w:rFonts w:ascii="標楷體" w:eastAsia="標楷體" w:hAnsi="標楷體" w:cs="Times New Roman"/>
              </w:rPr>
            </w:pPr>
            <w:r w:rsidRPr="002C28C6">
              <w:rPr>
                <w:rFonts w:ascii="標楷體" w:eastAsia="標楷體" w:hAnsi="標楷體" w:cs="Times New Roman"/>
              </w:rPr>
              <w:t>推展性別主流化工作</w:t>
            </w:r>
          </w:p>
          <w:p w14:paraId="0B98B09C" w14:textId="3E1DD297" w:rsidR="00380D09" w:rsidRPr="002C28C6" w:rsidRDefault="00D74013" w:rsidP="00CF0BCD">
            <w:pPr>
              <w:pStyle w:val="Standard"/>
              <w:numPr>
                <w:ilvl w:val="0"/>
                <w:numId w:val="19"/>
              </w:numPr>
              <w:snapToGrid w:val="0"/>
              <w:spacing w:line="300" w:lineRule="exact"/>
              <w:jc w:val="both"/>
              <w:rPr>
                <w:rFonts w:ascii="標楷體" w:eastAsia="標楷體" w:hAnsi="標楷體" w:cs="Times New Roman"/>
              </w:rPr>
            </w:pPr>
            <w:r w:rsidRPr="002C28C6">
              <w:rPr>
                <w:rFonts w:ascii="標楷體" w:eastAsia="標楷體" w:hAnsi="標楷體" w:cs="Times New Roman"/>
              </w:rPr>
              <w:t>性別影響評估：辦理中長程個案計畫及法律案之性別影響評估審議作業，截至115年</w:t>
            </w:r>
            <w:r w:rsidRPr="002C28C6">
              <w:rPr>
                <w:rFonts w:ascii="標楷體" w:eastAsia="標楷體" w:hAnsi="標楷體" w:cs="Times New Roman" w:hint="eastAsia"/>
              </w:rPr>
              <w:t>6</w:t>
            </w:r>
            <w:r w:rsidRPr="002C28C6">
              <w:rPr>
                <w:rFonts w:ascii="標楷體" w:eastAsia="標楷體" w:hAnsi="標楷體" w:cs="Times New Roman"/>
              </w:rPr>
              <w:t>月</w:t>
            </w:r>
            <w:r w:rsidRPr="002C28C6">
              <w:rPr>
                <w:rFonts w:ascii="標楷體" w:eastAsia="標楷體" w:hAnsi="標楷體" w:cs="Times New Roman" w:hint="eastAsia"/>
              </w:rPr>
              <w:t>底</w:t>
            </w:r>
            <w:r w:rsidRPr="002C28C6">
              <w:rPr>
                <w:rFonts w:ascii="標楷體" w:eastAsia="標楷體" w:hAnsi="標楷體" w:cs="Times New Roman"/>
              </w:rPr>
              <w:t>止</w:t>
            </w:r>
            <w:r w:rsidRPr="002C28C6">
              <w:rPr>
                <w:rFonts w:ascii="標楷體" w:eastAsia="標楷體" w:hAnsi="標楷體" w:cs="Times New Roman" w:hint="eastAsia"/>
              </w:rPr>
              <w:t>，</w:t>
            </w:r>
            <w:r w:rsidRPr="002C28C6">
              <w:rPr>
                <w:rFonts w:ascii="標楷體" w:eastAsia="標楷體" w:hAnsi="標楷體" w:cs="Times New Roman"/>
              </w:rPr>
              <w:t>審議中長程個案計畫</w:t>
            </w:r>
            <w:r w:rsidRPr="002C28C6">
              <w:rPr>
                <w:rFonts w:ascii="標楷體" w:eastAsia="標楷體" w:hAnsi="標楷體" w:cs="Times New Roman" w:hint="eastAsia"/>
              </w:rPr>
              <w:t>86</w:t>
            </w:r>
            <w:r w:rsidRPr="002C28C6">
              <w:rPr>
                <w:rFonts w:ascii="標楷體" w:eastAsia="標楷體" w:hAnsi="標楷體" w:cs="Times New Roman"/>
              </w:rPr>
              <w:t>案及法律案1</w:t>
            </w:r>
            <w:r w:rsidRPr="002C28C6">
              <w:rPr>
                <w:rFonts w:ascii="標楷體" w:eastAsia="標楷體" w:hAnsi="標楷體" w:cs="Times New Roman" w:hint="eastAsia"/>
              </w:rPr>
              <w:t>7</w:t>
            </w:r>
            <w:r w:rsidRPr="002C28C6">
              <w:rPr>
                <w:rFonts w:ascii="標楷體" w:eastAsia="標楷體" w:hAnsi="標楷體" w:cs="Times New Roman"/>
              </w:rPr>
              <w:t>案</w:t>
            </w:r>
            <w:r w:rsidR="00380D09" w:rsidRPr="002C28C6">
              <w:rPr>
                <w:rFonts w:ascii="標楷體" w:eastAsia="標楷體" w:hAnsi="標楷體" w:cs="Times New Roman"/>
              </w:rPr>
              <w:t>。</w:t>
            </w:r>
          </w:p>
          <w:p w14:paraId="7BBBFD40" w14:textId="77777777" w:rsidR="00380D09" w:rsidRPr="002C28C6" w:rsidRDefault="00380D09" w:rsidP="00CF0BCD">
            <w:pPr>
              <w:pStyle w:val="Standard"/>
              <w:numPr>
                <w:ilvl w:val="0"/>
                <w:numId w:val="19"/>
              </w:numPr>
              <w:snapToGrid w:val="0"/>
              <w:spacing w:line="300" w:lineRule="exact"/>
              <w:jc w:val="both"/>
              <w:rPr>
                <w:rFonts w:ascii="標楷體" w:eastAsia="標楷體" w:hAnsi="標楷體" w:cs="Times New Roman"/>
              </w:rPr>
            </w:pPr>
            <w:r w:rsidRPr="002C28C6">
              <w:rPr>
                <w:rFonts w:ascii="標楷體" w:eastAsia="標楷體" w:hAnsi="標楷體" w:cs="Times New Roman"/>
              </w:rPr>
              <w:t>性別預算：撰擬本院及所屬各部會114年性別預算執行情形整體說明，並公開於性平會網站。</w:t>
            </w:r>
          </w:p>
          <w:p w14:paraId="75EF835F" w14:textId="77777777" w:rsidR="00380D09" w:rsidRPr="002C28C6" w:rsidRDefault="00380D09" w:rsidP="00CF0BCD">
            <w:pPr>
              <w:pStyle w:val="Standard"/>
              <w:numPr>
                <w:ilvl w:val="0"/>
                <w:numId w:val="19"/>
              </w:numPr>
              <w:snapToGrid w:val="0"/>
              <w:spacing w:line="300" w:lineRule="exact"/>
              <w:jc w:val="both"/>
              <w:rPr>
                <w:rFonts w:ascii="標楷體" w:eastAsia="標楷體" w:hAnsi="標楷體" w:cs="Times New Roman"/>
              </w:rPr>
            </w:pPr>
            <w:r w:rsidRPr="002C28C6">
              <w:rPr>
                <w:rFonts w:ascii="標楷體" w:eastAsia="標楷體" w:hAnsi="標楷體" w:cs="Times New Roman"/>
              </w:rPr>
              <w:t>性別統計：出版「2026年性別圖像」中英文版，納入2023年經濟合作暨發展組織（OECD）社會習俗性別指數（SIGI）等國際性別平等綜合指數評比及46項重要性別統計指標，並公開於性平會網站。</w:t>
            </w:r>
          </w:p>
          <w:p w14:paraId="008FCEEC" w14:textId="77777777" w:rsidR="00380D09" w:rsidRPr="002C28C6" w:rsidRDefault="00380D09" w:rsidP="00CF0BCD">
            <w:pPr>
              <w:pStyle w:val="Standard"/>
              <w:numPr>
                <w:ilvl w:val="0"/>
                <w:numId w:val="17"/>
              </w:numPr>
              <w:snapToGrid w:val="0"/>
              <w:spacing w:line="300" w:lineRule="exact"/>
              <w:jc w:val="both"/>
              <w:rPr>
                <w:rFonts w:ascii="標楷體" w:eastAsia="標楷體" w:hAnsi="標楷體" w:cs="Times New Roman"/>
              </w:rPr>
            </w:pPr>
            <w:r w:rsidRPr="002C28C6">
              <w:rPr>
                <w:rFonts w:ascii="標楷體" w:eastAsia="標楷體" w:hAnsi="標楷體" w:cs="Times New Roman"/>
              </w:rPr>
              <w:t>落實CEDAW及其施行法</w:t>
            </w:r>
          </w:p>
          <w:p w14:paraId="2801ED82" w14:textId="77777777" w:rsidR="00380D09" w:rsidRPr="002C28C6" w:rsidRDefault="00380D09" w:rsidP="00CF0BCD">
            <w:pPr>
              <w:pStyle w:val="Standard"/>
              <w:numPr>
                <w:ilvl w:val="0"/>
                <w:numId w:val="49"/>
              </w:numPr>
              <w:snapToGrid w:val="0"/>
              <w:spacing w:line="300" w:lineRule="exact"/>
              <w:jc w:val="both"/>
              <w:rPr>
                <w:rFonts w:ascii="標楷體" w:eastAsia="標楷體" w:hAnsi="標楷體" w:cs="Times New Roman"/>
              </w:rPr>
            </w:pPr>
            <w:r w:rsidRPr="002C28C6">
              <w:rPr>
                <w:rFonts w:ascii="標楷體" w:eastAsia="標楷體" w:hAnsi="標楷體" w:cs="Times New Roman"/>
              </w:rPr>
              <w:t xml:space="preserve">消除對婦女一切形式歧視公約（CEDAW）第5次國家報告 </w:t>
            </w:r>
          </w:p>
          <w:p w14:paraId="6D01496D" w14:textId="1957D083" w:rsidR="00380D09" w:rsidRPr="002C28C6" w:rsidRDefault="00E76B2F" w:rsidP="00E76B2F">
            <w:pPr>
              <w:pStyle w:val="Standard"/>
              <w:snapToGrid w:val="0"/>
              <w:spacing w:line="300" w:lineRule="exact"/>
              <w:ind w:leftChars="102" w:left="478" w:hangingChars="97" w:hanging="233"/>
              <w:jc w:val="both"/>
              <w:rPr>
                <w:rFonts w:ascii="標楷體" w:eastAsia="標楷體" w:hAnsi="標楷體" w:cs="Times New Roman"/>
              </w:rPr>
            </w:pPr>
            <w:r w:rsidRPr="002C28C6">
              <w:rPr>
                <w:rFonts w:ascii="標楷體" w:eastAsia="標楷體" w:hAnsi="標楷體" w:cs="Times New Roman" w:hint="eastAsia"/>
              </w:rPr>
              <w:t>1.</w:t>
            </w:r>
            <w:r w:rsidR="00380D09" w:rsidRPr="002C28C6">
              <w:rPr>
                <w:rFonts w:ascii="標楷體" w:eastAsia="標楷體" w:hAnsi="標楷體" w:cs="Times New Roman"/>
              </w:rPr>
              <w:t>115年1月26日完成CEDAW第5次國家報告英譯本，提交國際審查委員審閱，並於本院性平會網站對外公告。</w:t>
            </w:r>
          </w:p>
          <w:p w14:paraId="656ABE96" w14:textId="38A8C38C" w:rsidR="00380D09" w:rsidRPr="002C28C6" w:rsidRDefault="00E76B2F" w:rsidP="00E76B2F">
            <w:pPr>
              <w:pStyle w:val="Standard"/>
              <w:snapToGrid w:val="0"/>
              <w:spacing w:line="300" w:lineRule="exact"/>
              <w:ind w:leftChars="102" w:left="478" w:hangingChars="97" w:hanging="233"/>
              <w:jc w:val="both"/>
              <w:rPr>
                <w:rFonts w:ascii="標楷體" w:eastAsia="標楷體" w:hAnsi="標楷體" w:cs="Times New Roman"/>
              </w:rPr>
            </w:pPr>
            <w:r w:rsidRPr="002C28C6">
              <w:rPr>
                <w:rFonts w:ascii="標楷體" w:eastAsia="標楷體" w:hAnsi="標楷體" w:cs="Times New Roman" w:hint="eastAsia"/>
              </w:rPr>
              <w:lastRenderedPageBreak/>
              <w:t>2.</w:t>
            </w:r>
            <w:r w:rsidR="00380D09" w:rsidRPr="002C28C6">
              <w:rPr>
                <w:rFonts w:ascii="標楷體" w:eastAsia="標楷體" w:hAnsi="標楷體" w:cs="Times New Roman"/>
              </w:rPr>
              <w:t>115年2月4日函請外交部協助轉致院長具名之邀請函及第5次國家報告英譯本予5位國際審查委員，嗣由外交部於115年2月10日函轉相關駐外館處。</w:t>
            </w:r>
          </w:p>
          <w:p w14:paraId="4B1E7CF3" w14:textId="352C2C1D" w:rsidR="00380D09" w:rsidRPr="002C28C6" w:rsidRDefault="00E76B2F" w:rsidP="00E76B2F">
            <w:pPr>
              <w:pStyle w:val="Standard"/>
              <w:snapToGrid w:val="0"/>
              <w:spacing w:line="300" w:lineRule="exact"/>
              <w:ind w:leftChars="102" w:left="478" w:hangingChars="97" w:hanging="233"/>
              <w:jc w:val="both"/>
              <w:rPr>
                <w:rFonts w:ascii="標楷體" w:eastAsia="標楷體" w:hAnsi="標楷體" w:cs="Times New Roman"/>
              </w:rPr>
            </w:pPr>
            <w:r w:rsidRPr="002C28C6">
              <w:rPr>
                <w:rFonts w:ascii="標楷體" w:eastAsia="標楷體" w:hAnsi="標楷體" w:cs="Times New Roman" w:hint="eastAsia"/>
              </w:rPr>
              <w:t>3.</w:t>
            </w:r>
            <w:r w:rsidR="00380D09" w:rsidRPr="002C28C6">
              <w:rPr>
                <w:rFonts w:ascii="標楷體" w:eastAsia="標楷體" w:hAnsi="標楷體" w:cs="Times New Roman"/>
              </w:rPr>
              <w:t>共41個非政府組織參與平行報告提交，共計收受21份報告（3份結盟、18份獨立報告）。國際審查委員亦於</w:t>
            </w:r>
            <w:r w:rsidR="005F06A4" w:rsidRPr="005F06A4">
              <w:rPr>
                <w:rFonts w:ascii="標楷體" w:eastAsia="標楷體" w:hAnsi="標楷體" w:cs="Times New Roman" w:hint="eastAsia"/>
              </w:rPr>
              <w:t>115年4月21日提供問題清單</w:t>
            </w:r>
            <w:r w:rsidR="00380D09" w:rsidRPr="002C28C6">
              <w:rPr>
                <w:rFonts w:ascii="標楷體" w:eastAsia="標楷體" w:hAnsi="標楷體" w:cs="Times New Roman"/>
              </w:rPr>
              <w:t>。政府機關針對問題清單之回應說明，亦於115年5月22日回復國際審查委員。</w:t>
            </w:r>
          </w:p>
          <w:p w14:paraId="6BAC44CD" w14:textId="77777777" w:rsidR="00380D09" w:rsidRPr="002C28C6" w:rsidRDefault="00380D09" w:rsidP="00CF0BCD">
            <w:pPr>
              <w:pStyle w:val="Standard"/>
              <w:numPr>
                <w:ilvl w:val="0"/>
                <w:numId w:val="49"/>
              </w:numPr>
              <w:snapToGrid w:val="0"/>
              <w:spacing w:line="300" w:lineRule="exact"/>
              <w:jc w:val="both"/>
              <w:rPr>
                <w:rFonts w:ascii="標楷體" w:eastAsia="標楷體" w:hAnsi="標楷體" w:cs="Times New Roman"/>
              </w:rPr>
            </w:pPr>
            <w:r w:rsidRPr="002C28C6">
              <w:rPr>
                <w:rFonts w:ascii="標楷體" w:eastAsia="標楷體" w:hAnsi="標楷體" w:cs="Times New Roman"/>
              </w:rPr>
              <w:t>籌辦CEDAW第5次國家報告國際審查會議</w:t>
            </w:r>
          </w:p>
          <w:p w14:paraId="4AD85419" w14:textId="57F1AF35" w:rsidR="00380D09" w:rsidRPr="002C28C6" w:rsidRDefault="00E76B2F" w:rsidP="00E76B2F">
            <w:pPr>
              <w:pStyle w:val="Standard"/>
              <w:snapToGrid w:val="0"/>
              <w:spacing w:line="300" w:lineRule="exact"/>
              <w:ind w:leftChars="102" w:left="478" w:hangingChars="97" w:hanging="233"/>
              <w:jc w:val="both"/>
              <w:rPr>
                <w:rFonts w:ascii="標楷體" w:eastAsia="標楷體" w:hAnsi="標楷體" w:cs="Times New Roman"/>
              </w:rPr>
            </w:pPr>
            <w:r w:rsidRPr="002C28C6">
              <w:rPr>
                <w:rFonts w:ascii="標楷體" w:eastAsia="標楷體" w:hAnsi="標楷體" w:cs="Times New Roman" w:hint="eastAsia"/>
              </w:rPr>
              <w:t>1.</w:t>
            </w:r>
            <w:r w:rsidR="00380D09" w:rsidRPr="002C28C6">
              <w:rPr>
                <w:rFonts w:ascii="標楷體" w:eastAsia="標楷體" w:hAnsi="標楷體" w:cs="Times New Roman"/>
              </w:rPr>
              <w:t>115年5月6日召開「CEDAW第5次國家報告國際審查指導小組第4次會議」，並依會議決議辦理國際審查會議會前行政整備、議事規則確認、貴賓邀會等事宜。</w:t>
            </w:r>
          </w:p>
          <w:p w14:paraId="681F2503" w14:textId="15873B71" w:rsidR="00380D09" w:rsidRPr="002C28C6" w:rsidRDefault="00E76B2F" w:rsidP="00E76B2F">
            <w:pPr>
              <w:pStyle w:val="Standard"/>
              <w:snapToGrid w:val="0"/>
              <w:spacing w:line="300" w:lineRule="exact"/>
              <w:ind w:leftChars="102" w:left="478" w:hangingChars="97" w:hanging="233"/>
              <w:jc w:val="both"/>
              <w:rPr>
                <w:rFonts w:ascii="標楷體" w:eastAsia="標楷體" w:hAnsi="標楷體" w:cs="Times New Roman"/>
              </w:rPr>
            </w:pPr>
            <w:r w:rsidRPr="002C28C6">
              <w:rPr>
                <w:rFonts w:ascii="標楷體" w:eastAsia="標楷體" w:hAnsi="標楷體" w:cs="Times New Roman" w:hint="eastAsia"/>
              </w:rPr>
              <w:t>2.</w:t>
            </w:r>
            <w:r w:rsidR="00380D09" w:rsidRPr="002C28C6">
              <w:rPr>
                <w:rFonts w:ascii="標楷體" w:eastAsia="標楷體" w:hAnsi="標楷體" w:cs="Times New Roman"/>
              </w:rPr>
              <w:t>115年5月6日辦理CEDAW第5次國家報告國際審查會議採購評選委員會議，並於同年月14日決標。</w:t>
            </w:r>
          </w:p>
          <w:p w14:paraId="0DDBCD71" w14:textId="210B92EB" w:rsidR="00380D09" w:rsidRPr="002C28C6" w:rsidRDefault="00E76B2F" w:rsidP="00E76B2F">
            <w:pPr>
              <w:pStyle w:val="Standard"/>
              <w:snapToGrid w:val="0"/>
              <w:spacing w:line="300" w:lineRule="exact"/>
              <w:ind w:leftChars="102" w:left="478" w:hangingChars="97" w:hanging="233"/>
              <w:jc w:val="both"/>
              <w:rPr>
                <w:rFonts w:ascii="標楷體" w:eastAsia="標楷體" w:hAnsi="標楷體" w:cs="Times New Roman"/>
              </w:rPr>
            </w:pPr>
            <w:r w:rsidRPr="002C28C6">
              <w:rPr>
                <w:rFonts w:ascii="標楷體" w:eastAsia="標楷體" w:hAnsi="標楷體" w:cs="Times New Roman" w:hint="eastAsia"/>
              </w:rPr>
              <w:t>3.</w:t>
            </w:r>
            <w:r w:rsidR="00380D09" w:rsidRPr="002C28C6">
              <w:rPr>
                <w:rFonts w:ascii="標楷體" w:eastAsia="標楷體" w:hAnsi="標楷體" w:cs="Times New Roman"/>
              </w:rPr>
              <w:t>預計於115年7月13日至7月17日假公務人力發展學院福華國際文教會館召開「CEDAW第5次國家報告國際審查會議」。</w:t>
            </w:r>
          </w:p>
          <w:p w14:paraId="44652A5D" w14:textId="77777777" w:rsidR="00380D09" w:rsidRPr="002C28C6" w:rsidRDefault="00380D09" w:rsidP="00CF0BCD">
            <w:pPr>
              <w:pStyle w:val="Standard"/>
              <w:numPr>
                <w:ilvl w:val="0"/>
                <w:numId w:val="49"/>
              </w:numPr>
              <w:snapToGrid w:val="0"/>
              <w:spacing w:line="300" w:lineRule="exact"/>
              <w:jc w:val="both"/>
              <w:rPr>
                <w:rFonts w:ascii="標楷體" w:eastAsia="標楷體" w:hAnsi="標楷體" w:cs="Times New Roman"/>
              </w:rPr>
            </w:pPr>
            <w:r w:rsidRPr="002C28C6">
              <w:rPr>
                <w:rFonts w:ascii="標楷體" w:eastAsia="標楷體" w:hAnsi="標楷體" w:cs="Times New Roman"/>
              </w:rPr>
              <w:t>持續追蹤列管不符合CEDAW規定之法規及行政措施，未修正案計有10件，行政機關刻正研議修正中。</w:t>
            </w:r>
          </w:p>
          <w:p w14:paraId="7817021B" w14:textId="77777777" w:rsidR="00380D09" w:rsidRPr="002C28C6" w:rsidRDefault="00380D09" w:rsidP="00CF0BCD">
            <w:pPr>
              <w:pStyle w:val="Standard"/>
              <w:numPr>
                <w:ilvl w:val="0"/>
                <w:numId w:val="17"/>
              </w:numPr>
              <w:snapToGrid w:val="0"/>
              <w:spacing w:line="300" w:lineRule="exact"/>
              <w:jc w:val="both"/>
              <w:rPr>
                <w:rFonts w:ascii="標楷體" w:eastAsia="標楷體" w:hAnsi="標楷體" w:cs="Times New Roman"/>
              </w:rPr>
            </w:pPr>
            <w:r w:rsidRPr="002C28C6">
              <w:rPr>
                <w:rFonts w:ascii="標楷體" w:eastAsia="標楷體" w:hAnsi="標楷體" w:cs="Times New Roman"/>
              </w:rPr>
              <w:t>辦理委託研究及民意調查</w:t>
            </w:r>
          </w:p>
          <w:p w14:paraId="25B8BB39" w14:textId="042DBFA8" w:rsidR="00380D09" w:rsidRPr="002C28C6" w:rsidRDefault="00380D09" w:rsidP="00A00848">
            <w:pPr>
              <w:pStyle w:val="Standard"/>
              <w:snapToGrid w:val="0"/>
              <w:spacing w:line="300" w:lineRule="exact"/>
              <w:ind w:left="432"/>
              <w:jc w:val="both"/>
              <w:rPr>
                <w:rFonts w:ascii="標楷體" w:eastAsia="標楷體" w:hAnsi="標楷體" w:cs="Times New Roman"/>
              </w:rPr>
            </w:pPr>
            <w:r w:rsidRPr="002C28C6">
              <w:rPr>
                <w:rFonts w:ascii="標楷體" w:eastAsia="標楷體" w:hAnsi="標楷體" w:cs="Times New Roman"/>
              </w:rPr>
              <w:t>委託辦理「115年性別平等觀念電話民意調查」，瞭解民眾對於性別平等觀念等相關議題的態度與變化，作為相關政策規劃之參考依據，</w:t>
            </w:r>
            <w:r w:rsidR="00E172E4" w:rsidRPr="002C28C6">
              <w:rPr>
                <w:rFonts w:ascii="標楷體" w:eastAsia="標楷體" w:hAnsi="標楷體" w:cs="Times New Roman" w:hint="eastAsia"/>
              </w:rPr>
              <w:t>已</w:t>
            </w:r>
            <w:r w:rsidR="00E172E4" w:rsidRPr="002C28C6">
              <w:rPr>
                <w:rFonts w:ascii="標楷體" w:eastAsia="標楷體" w:hAnsi="標楷體" w:cs="Times New Roman"/>
              </w:rPr>
              <w:t>於</w:t>
            </w:r>
            <w:r w:rsidR="00E172E4" w:rsidRPr="002C28C6">
              <w:rPr>
                <w:rFonts w:ascii="標楷體" w:eastAsia="標楷體" w:hAnsi="標楷體" w:cs="Times New Roman" w:hint="eastAsia"/>
              </w:rPr>
              <w:t>115年</w:t>
            </w:r>
            <w:r w:rsidR="00E172E4" w:rsidRPr="002C28C6">
              <w:rPr>
                <w:rFonts w:ascii="標楷體" w:eastAsia="標楷體" w:hAnsi="標楷體" w:cs="Times New Roman"/>
              </w:rPr>
              <w:t>6月完成</w:t>
            </w:r>
            <w:r w:rsidRPr="002C28C6">
              <w:rPr>
                <w:rFonts w:ascii="標楷體" w:eastAsia="標楷體" w:hAnsi="標楷體" w:cs="Times New Roman"/>
              </w:rPr>
              <w:t>調查報告並上載於本院性平會網站。</w:t>
            </w:r>
          </w:p>
          <w:p w14:paraId="3AF34576" w14:textId="77777777" w:rsidR="00380D09" w:rsidRPr="002C28C6" w:rsidRDefault="00380D09" w:rsidP="00CF0BCD">
            <w:pPr>
              <w:pStyle w:val="Standard"/>
              <w:numPr>
                <w:ilvl w:val="0"/>
                <w:numId w:val="17"/>
              </w:numPr>
              <w:snapToGrid w:val="0"/>
              <w:spacing w:line="300" w:lineRule="exact"/>
              <w:jc w:val="both"/>
              <w:rPr>
                <w:rFonts w:ascii="標楷體" w:eastAsia="標楷體" w:hAnsi="標楷體" w:cs="Times New Roman"/>
              </w:rPr>
            </w:pPr>
            <w:r w:rsidRPr="002C28C6">
              <w:rPr>
                <w:rFonts w:ascii="標楷體" w:eastAsia="標楷體" w:hAnsi="標楷體" w:cs="Times New Roman" w:hint="eastAsia"/>
              </w:rPr>
              <w:t>推動「性別暴力防治國家行動計畫(114-116年)」</w:t>
            </w:r>
          </w:p>
          <w:p w14:paraId="21BC8BD9" w14:textId="77777777" w:rsidR="00380D09" w:rsidRPr="002C28C6" w:rsidRDefault="00380D09" w:rsidP="00A00848">
            <w:pPr>
              <w:pStyle w:val="Standard"/>
              <w:snapToGrid w:val="0"/>
              <w:spacing w:line="300" w:lineRule="exact"/>
              <w:ind w:left="432"/>
              <w:jc w:val="both"/>
              <w:rPr>
                <w:rFonts w:ascii="標楷體" w:eastAsia="標楷體" w:hAnsi="標楷體" w:cs="Times New Roman"/>
              </w:rPr>
            </w:pPr>
            <w:r w:rsidRPr="002C28C6">
              <w:rPr>
                <w:rFonts w:ascii="標楷體" w:eastAsia="標楷體" w:hAnsi="標楷體" w:cs="Times New Roman" w:hint="eastAsia"/>
              </w:rPr>
              <w:t>督導行動計畫項下「預防」、「建構被害人多面向服務體系」、「法律及司法權益」及「統計資料建置與研究發展」等4大議題主責機關彙整114年辦理成果，並於115年4月14日、4月15日及4月30日分別召開策略會議，盤點各面向工作執行成效；本院續辦理計畫滾修事宜，另各主責機關並將執行成果及會議決議提報本院性別平等會人身安全分工小組報告。</w:t>
            </w:r>
          </w:p>
          <w:p w14:paraId="594DBE5A" w14:textId="77777777" w:rsidR="00380D09" w:rsidRPr="002C28C6" w:rsidRDefault="00380D09" w:rsidP="00CF0BCD">
            <w:pPr>
              <w:pStyle w:val="Standard"/>
              <w:numPr>
                <w:ilvl w:val="0"/>
                <w:numId w:val="17"/>
              </w:numPr>
              <w:snapToGrid w:val="0"/>
              <w:spacing w:line="300" w:lineRule="exact"/>
              <w:jc w:val="both"/>
              <w:rPr>
                <w:rFonts w:ascii="標楷體" w:eastAsia="標楷體" w:hAnsi="標楷體" w:cs="Times New Roman"/>
              </w:rPr>
            </w:pPr>
            <w:r w:rsidRPr="002C28C6">
              <w:rPr>
                <w:rFonts w:ascii="標楷體" w:eastAsia="標楷體" w:hAnsi="標楷體" w:cs="Times New Roman"/>
              </w:rPr>
              <w:t>強化女性經濟國際合作</w:t>
            </w:r>
          </w:p>
          <w:p w14:paraId="168C5738" w14:textId="66BEB110" w:rsidR="00380D09" w:rsidRPr="002C28C6" w:rsidRDefault="00380D09" w:rsidP="00CF0BCD">
            <w:pPr>
              <w:pStyle w:val="Standard"/>
              <w:numPr>
                <w:ilvl w:val="0"/>
                <w:numId w:val="22"/>
              </w:numPr>
              <w:snapToGrid w:val="0"/>
              <w:spacing w:line="300" w:lineRule="exact"/>
              <w:jc w:val="both"/>
              <w:rPr>
                <w:rFonts w:ascii="標楷體" w:eastAsia="標楷體" w:hAnsi="標楷體" w:cs="Times New Roman"/>
              </w:rPr>
            </w:pPr>
            <w:r w:rsidRPr="002C28C6">
              <w:rPr>
                <w:rFonts w:ascii="標楷體" w:eastAsia="標楷體" w:hAnsi="標楷體" w:cs="Times New Roman"/>
              </w:rPr>
              <w:t>115年2月依OECD發展中心通知，為利2027年蒐整「社會習俗性別指數（SIGI）」數據，更新本處擔任國家聯絡人(NFP)相關資訊。3月與</w:t>
            </w:r>
            <w:r w:rsidRPr="002C28C6">
              <w:rPr>
                <w:rFonts w:ascii="標楷體" w:eastAsia="標楷體" w:hAnsi="標楷體" w:cs="Times New Roman"/>
              </w:rPr>
              <w:lastRenderedPageBreak/>
              <w:t>OECD「性別主流化與治理工作小組（GMG）」就未來交流合作及爭取我國出席</w:t>
            </w:r>
            <w:r w:rsidR="00D74013" w:rsidRPr="002C28C6">
              <w:rPr>
                <w:rFonts w:ascii="標楷體" w:eastAsia="標楷體" w:hAnsi="標楷體" w:cs="Times New Roman"/>
              </w:rPr>
              <w:t>「</w:t>
            </w:r>
            <w:r w:rsidR="00D74013" w:rsidRPr="002C28C6">
              <w:rPr>
                <w:rFonts w:ascii="標楷體" w:eastAsia="標楷體" w:hAnsi="標楷體" w:cs="Times New Roman" w:hint="eastAsia"/>
              </w:rPr>
              <w:t>2026年</w:t>
            </w:r>
            <w:r w:rsidR="00D74013" w:rsidRPr="002C28C6">
              <w:rPr>
                <w:rFonts w:ascii="標楷體" w:eastAsia="標楷體" w:hAnsi="標楷體" w:cs="Times New Roman"/>
              </w:rPr>
              <w:t>OECD性別平等論壇」事宜，</w:t>
            </w:r>
            <w:r w:rsidR="00D74013" w:rsidRPr="002C28C6">
              <w:rPr>
                <w:rFonts w:ascii="標楷體" w:eastAsia="標楷體" w:hAnsi="標楷體" w:cs="Times New Roman" w:hint="eastAsia"/>
              </w:rPr>
              <w:t>7月派員參與實體會議</w:t>
            </w:r>
            <w:r w:rsidRPr="002C28C6">
              <w:rPr>
                <w:rFonts w:ascii="標楷體" w:eastAsia="標楷體" w:hAnsi="標楷體" w:cs="Times New Roman"/>
              </w:rPr>
              <w:t>。</w:t>
            </w:r>
          </w:p>
          <w:p w14:paraId="20FAAEA0" w14:textId="77777777" w:rsidR="00380D09" w:rsidRPr="002C28C6" w:rsidRDefault="00380D09" w:rsidP="00CF0BCD">
            <w:pPr>
              <w:pStyle w:val="Standard"/>
              <w:numPr>
                <w:ilvl w:val="0"/>
                <w:numId w:val="22"/>
              </w:numPr>
              <w:snapToGrid w:val="0"/>
              <w:spacing w:line="300" w:lineRule="exact"/>
              <w:jc w:val="both"/>
              <w:rPr>
                <w:rFonts w:ascii="標楷體" w:eastAsia="標楷體" w:hAnsi="標楷體" w:cs="Times New Roman"/>
              </w:rPr>
            </w:pPr>
            <w:r w:rsidRPr="002C28C6">
              <w:rPr>
                <w:rFonts w:ascii="標楷體" w:eastAsia="標楷體" w:hAnsi="標楷體" w:cs="Times New Roman"/>
              </w:rPr>
              <w:t>115年4月赴比利時歐盟總部出席「第8屆臺歐盟人權諮商會議」，雙方就數位性別暴力防治議題交換意見；另考察荷蘭及比利時國家人權機構、烏特勒支市政府有關性別平權、多元與包容之治理模式。</w:t>
            </w:r>
          </w:p>
          <w:p w14:paraId="4C09FB34" w14:textId="77777777" w:rsidR="00380D09" w:rsidRPr="002C28C6" w:rsidRDefault="00380D09" w:rsidP="00CF0BCD">
            <w:pPr>
              <w:pStyle w:val="Standard"/>
              <w:numPr>
                <w:ilvl w:val="0"/>
                <w:numId w:val="22"/>
              </w:numPr>
              <w:snapToGrid w:val="0"/>
              <w:spacing w:line="300" w:lineRule="exact"/>
              <w:jc w:val="both"/>
              <w:rPr>
                <w:rFonts w:ascii="標楷體" w:eastAsia="標楷體" w:hAnsi="標楷體" w:cs="Times New Roman"/>
              </w:rPr>
            </w:pPr>
            <w:r w:rsidRPr="002C28C6">
              <w:rPr>
                <w:rFonts w:ascii="標楷體" w:eastAsia="標楷體" w:hAnsi="標楷體" w:cs="Times New Roman"/>
              </w:rPr>
              <w:t>115年5月13日至15日出席APEC婦女與經濟論壇（WEF）及婦女與經濟政策夥伴工作小組（PPWE）工作會議，就女性就業與創業、數位與智慧科技，以及綠能與減碳等優先議題分享我國政策成果。</w:t>
            </w:r>
          </w:p>
          <w:p w14:paraId="35F6D3E1" w14:textId="77777777" w:rsidR="00380D09" w:rsidRPr="002C28C6" w:rsidRDefault="00380D09" w:rsidP="00CF0BCD">
            <w:pPr>
              <w:pStyle w:val="Standard"/>
              <w:numPr>
                <w:ilvl w:val="0"/>
                <w:numId w:val="22"/>
              </w:numPr>
              <w:snapToGrid w:val="0"/>
              <w:spacing w:line="300" w:lineRule="exact"/>
              <w:jc w:val="both"/>
              <w:rPr>
                <w:rFonts w:ascii="標楷體" w:eastAsia="標楷體" w:hAnsi="標楷體" w:cs="Times New Roman"/>
              </w:rPr>
            </w:pPr>
            <w:r w:rsidRPr="002C28C6">
              <w:rPr>
                <w:rFonts w:ascii="標楷體" w:eastAsia="標楷體" w:hAnsi="標楷體" w:cs="Times New Roman"/>
              </w:rPr>
              <w:t>參與WEF聲明研商，積極參與撰稿會議，提交意見及進行協商，並就特定段落堅守我國立場，謹守APEC共識原則，維護我國在性別平等與女性經濟賦權議題方面之專業角色。</w:t>
            </w:r>
          </w:p>
          <w:p w14:paraId="592B3E58" w14:textId="77777777" w:rsidR="00380D09" w:rsidRPr="002C28C6" w:rsidRDefault="00380D09" w:rsidP="00CF0BCD">
            <w:pPr>
              <w:pStyle w:val="Standard"/>
              <w:numPr>
                <w:ilvl w:val="0"/>
                <w:numId w:val="17"/>
              </w:numPr>
              <w:snapToGrid w:val="0"/>
              <w:spacing w:line="300" w:lineRule="exact"/>
              <w:jc w:val="both"/>
              <w:rPr>
                <w:rFonts w:ascii="標楷體" w:eastAsia="標楷體" w:hAnsi="標楷體" w:cs="Times New Roman"/>
              </w:rPr>
            </w:pPr>
            <w:r w:rsidRPr="002C28C6">
              <w:rPr>
                <w:rFonts w:ascii="標楷體" w:eastAsia="標楷體" w:hAnsi="標楷體" w:cs="Times New Roman"/>
              </w:rPr>
              <w:t>推動部會及地方政府性別平等業務</w:t>
            </w:r>
          </w:p>
          <w:p w14:paraId="6B03AD7A" w14:textId="77777777" w:rsidR="00380D09" w:rsidRPr="002C28C6" w:rsidRDefault="00380D09" w:rsidP="00CF0BCD">
            <w:pPr>
              <w:pStyle w:val="Standard"/>
              <w:numPr>
                <w:ilvl w:val="0"/>
                <w:numId w:val="20"/>
              </w:numPr>
              <w:snapToGrid w:val="0"/>
              <w:spacing w:line="300" w:lineRule="exact"/>
              <w:jc w:val="both"/>
              <w:rPr>
                <w:rFonts w:ascii="標楷體" w:eastAsia="標楷體" w:hAnsi="標楷體" w:cs="Times New Roman"/>
              </w:rPr>
            </w:pPr>
            <w:r w:rsidRPr="002C28C6">
              <w:rPr>
                <w:rFonts w:ascii="標楷體" w:eastAsia="標楷體" w:hAnsi="標楷體" w:cs="Times New Roman"/>
              </w:rPr>
              <w:t>辦理114年行政院所屬機關推動性別平等業務輔導考核申復作業，於115年3月函復部會，並於115年5月蒐集考核成績優良機關及自行參選項目獲獎機關推動性平業務經驗分享，於網站公告。另檢視117年考核指標，辦理評估指標滾動修正與製作考核自評表件等相關作業。</w:t>
            </w:r>
          </w:p>
          <w:p w14:paraId="74758B31" w14:textId="292188B6" w:rsidR="00380D09" w:rsidRPr="002C28C6" w:rsidRDefault="00380D09" w:rsidP="00CF0BCD">
            <w:pPr>
              <w:pStyle w:val="ac"/>
              <w:widowControl w:val="0"/>
              <w:numPr>
                <w:ilvl w:val="0"/>
                <w:numId w:val="20"/>
              </w:numPr>
              <w:suppressAutoHyphens/>
              <w:autoSpaceDN w:val="0"/>
              <w:spacing w:line="300" w:lineRule="exact"/>
              <w:ind w:leftChars="0"/>
              <w:jc w:val="both"/>
              <w:textAlignment w:val="baseline"/>
              <w:rPr>
                <w:rFonts w:ascii="標楷體" w:eastAsia="標楷體" w:hAnsi="標楷體" w:cs="標楷體"/>
                <w:shd w:val="clear" w:color="auto" w:fill="FFFF00"/>
              </w:rPr>
            </w:pPr>
            <w:r w:rsidRPr="002C28C6">
              <w:rPr>
                <w:rFonts w:ascii="標楷體" w:eastAsia="標楷體" w:hAnsi="標楷體" w:cs="Times New Roman" w:hint="eastAsia"/>
              </w:rPr>
              <w:t>依據「行政院推動地方政府性別平等業務輔導作業（114－115年）」，於115年4月彙整受輔導地方政府114年度個別輔導策略辦理成果，</w:t>
            </w:r>
            <w:r w:rsidR="005F06A4" w:rsidRPr="005F06A4">
              <w:rPr>
                <w:rFonts w:ascii="標楷體" w:eastAsia="標楷體" w:hAnsi="標楷體" w:cs="Times New Roman" w:hint="eastAsia"/>
              </w:rPr>
              <w:t>並於同年6月函復精進建議，供受輔導地方政府作為推動性別平等業務之參據</w:t>
            </w:r>
            <w:r w:rsidRPr="002C28C6">
              <w:rPr>
                <w:rFonts w:ascii="標楷體" w:eastAsia="標楷體" w:hAnsi="標楷體" w:cs="Times New Roman" w:hint="eastAsia"/>
              </w:rPr>
              <w:t>。</w:t>
            </w:r>
          </w:p>
        </w:tc>
      </w:tr>
      <w:tr w:rsidR="0087031A" w:rsidRPr="002C28C6" w14:paraId="0D57EC8C" w14:textId="77777777" w:rsidTr="009C4DCD">
        <w:tc>
          <w:tcPr>
            <w:tcW w:w="1951" w:type="dxa"/>
            <w:vMerge w:val="restart"/>
            <w:shd w:val="clear" w:color="auto" w:fill="auto"/>
            <w:tcMar>
              <w:top w:w="0" w:type="dxa"/>
              <w:left w:w="103" w:type="dxa"/>
              <w:bottom w:w="0" w:type="dxa"/>
              <w:right w:w="108" w:type="dxa"/>
            </w:tcMar>
          </w:tcPr>
          <w:p w14:paraId="5F4E0271" w14:textId="77777777" w:rsidR="0087031A" w:rsidRPr="002C28C6" w:rsidRDefault="0087031A"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lastRenderedPageBreak/>
              <w:t>消保及食安業務</w:t>
            </w:r>
          </w:p>
          <w:p w14:paraId="4EC0958C" w14:textId="77777777" w:rsidR="0087031A" w:rsidRPr="002C28C6" w:rsidRDefault="0087031A" w:rsidP="00A00848">
            <w:pPr>
              <w:pStyle w:val="Standard"/>
              <w:widowControl w:val="0"/>
              <w:spacing w:line="300" w:lineRule="exact"/>
              <w:ind w:left="192" w:hanging="240"/>
              <w:rPr>
                <w:rFonts w:ascii="標楷體" w:eastAsia="標楷體" w:hAnsi="標楷體" w:cs="標楷體"/>
              </w:rPr>
            </w:pPr>
            <w:r w:rsidRPr="002C28C6">
              <w:rPr>
                <w:rFonts w:ascii="標楷體" w:eastAsia="標楷體" w:hAnsi="標楷體" w:cs="標楷體"/>
              </w:rPr>
              <w:t xml:space="preserve">  消費者保護業務</w:t>
            </w:r>
          </w:p>
        </w:tc>
        <w:tc>
          <w:tcPr>
            <w:tcW w:w="2755" w:type="dxa"/>
            <w:shd w:val="clear" w:color="auto" w:fill="auto"/>
            <w:tcMar>
              <w:top w:w="0" w:type="dxa"/>
              <w:left w:w="103" w:type="dxa"/>
              <w:bottom w:w="0" w:type="dxa"/>
              <w:right w:w="108" w:type="dxa"/>
            </w:tcMar>
          </w:tcPr>
          <w:p w14:paraId="4D35F64C" w14:textId="1988F21F"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一、消費者保護計畫、方案之研擬或審議。</w:t>
            </w:r>
          </w:p>
        </w:tc>
        <w:tc>
          <w:tcPr>
            <w:tcW w:w="5500" w:type="dxa"/>
            <w:shd w:val="clear" w:color="auto" w:fill="auto"/>
            <w:tcMar>
              <w:top w:w="0" w:type="dxa"/>
              <w:left w:w="103" w:type="dxa"/>
              <w:bottom w:w="0" w:type="dxa"/>
              <w:right w:w="108" w:type="dxa"/>
            </w:tcMar>
          </w:tcPr>
          <w:p w14:paraId="2A36A4AB" w14:textId="3FF0CA22"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rPr>
              <w:t>辦理「研訂數位經濟之消費者權益保護指引及手冊」之委外研究案；轉載重要消費資(警)訊至本院消費者保護會網站計</w:t>
            </w:r>
            <w:r w:rsidRPr="002C28C6">
              <w:rPr>
                <w:rFonts w:ascii="標楷體" w:eastAsia="標楷體" w:hAnsi="標楷體" w:cs="標楷體" w:hint="eastAsia"/>
                <w:lang w:bidi="hi-IN"/>
              </w:rPr>
              <w:t>389</w:t>
            </w:r>
            <w:r w:rsidRPr="002C28C6">
              <w:rPr>
                <w:rFonts w:ascii="標楷體" w:eastAsia="標楷體" w:hAnsi="標楷體" w:cs="標楷體"/>
              </w:rPr>
              <w:t>則，並發布新聞或公告</w:t>
            </w:r>
            <w:r w:rsidRPr="002C28C6">
              <w:rPr>
                <w:rFonts w:ascii="標楷體" w:eastAsia="標楷體" w:hAnsi="標楷體" w:cs="標楷體" w:hint="eastAsia"/>
              </w:rPr>
              <w:t>22</w:t>
            </w:r>
            <w:r w:rsidRPr="002C28C6">
              <w:rPr>
                <w:rFonts w:ascii="標楷體" w:eastAsia="標楷體" w:hAnsi="標楷體" w:cs="標楷體"/>
              </w:rPr>
              <w:t>則。</w:t>
            </w:r>
          </w:p>
        </w:tc>
      </w:tr>
      <w:tr w:rsidR="0087031A" w:rsidRPr="002C28C6" w14:paraId="492F5E20" w14:textId="77777777" w:rsidTr="009C4DCD">
        <w:tc>
          <w:tcPr>
            <w:tcW w:w="1951" w:type="dxa"/>
            <w:vMerge/>
            <w:shd w:val="clear" w:color="auto" w:fill="auto"/>
            <w:tcMar>
              <w:top w:w="0" w:type="dxa"/>
              <w:left w:w="103" w:type="dxa"/>
              <w:bottom w:w="0" w:type="dxa"/>
              <w:right w:w="108" w:type="dxa"/>
            </w:tcMar>
          </w:tcPr>
          <w:p w14:paraId="540B5782"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5229081E" w14:textId="5328A4E5"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二、消費者保護教育之推廣及人員培訓。</w:t>
            </w:r>
          </w:p>
        </w:tc>
        <w:tc>
          <w:tcPr>
            <w:tcW w:w="5500" w:type="dxa"/>
            <w:shd w:val="clear" w:color="auto" w:fill="auto"/>
            <w:tcMar>
              <w:top w:w="0" w:type="dxa"/>
              <w:left w:w="103" w:type="dxa"/>
              <w:bottom w:w="0" w:type="dxa"/>
              <w:right w:w="108" w:type="dxa"/>
            </w:tcMar>
          </w:tcPr>
          <w:p w14:paraId="0458986C" w14:textId="42E4DF0E" w:rsidR="0087031A" w:rsidRPr="002C28C6" w:rsidRDefault="0087031A" w:rsidP="00A00848">
            <w:pPr>
              <w:pStyle w:val="Standard"/>
              <w:spacing w:line="300" w:lineRule="exact"/>
              <w:ind w:left="480" w:hangingChars="200" w:hanging="480"/>
              <w:jc w:val="both"/>
              <w:rPr>
                <w:rFonts w:ascii="標楷體" w:eastAsia="標楷體" w:hAnsi="標楷體" w:cs="標楷體"/>
                <w:lang w:bidi="hi-IN"/>
              </w:rPr>
            </w:pPr>
            <w:r w:rsidRPr="002C28C6">
              <w:rPr>
                <w:rFonts w:ascii="標楷體" w:eastAsia="標楷體" w:hAnsi="標楷體" w:cs="標楷體" w:hint="eastAsia"/>
                <w:lang w:bidi="hi-IN"/>
              </w:rPr>
              <w:t>一、</w:t>
            </w:r>
            <w:r w:rsidRPr="002C28C6">
              <w:rPr>
                <w:rFonts w:ascii="標楷體" w:eastAsia="標楷體" w:hAnsi="標楷體" w:cs="標楷體"/>
                <w:lang w:bidi="hi-IN"/>
              </w:rPr>
              <w:t>規劃</w:t>
            </w:r>
            <w:r w:rsidRPr="002C28C6">
              <w:rPr>
                <w:rFonts w:ascii="標楷體" w:eastAsia="標楷體" w:hAnsi="標楷體" w:cs="標楷體" w:hint="eastAsia"/>
                <w:lang w:bidi="hi-IN"/>
              </w:rPr>
              <w:t>及辦理</w:t>
            </w:r>
            <w:r w:rsidRPr="002C28C6">
              <w:rPr>
                <w:rFonts w:ascii="標楷體" w:eastAsia="標楷體" w:hAnsi="標楷體" w:cs="標楷體"/>
                <w:lang w:bidi="hi-IN"/>
              </w:rPr>
              <w:t>115年度消費者教育系列活動</w:t>
            </w:r>
            <w:r w:rsidRPr="002C28C6">
              <w:rPr>
                <w:rFonts w:ascii="標楷體" w:eastAsia="標楷體" w:hAnsi="標楷體" w:cs="標楷體" w:hint="eastAsia"/>
                <w:lang w:bidi="hi-IN"/>
              </w:rPr>
              <w:t>採購</w:t>
            </w:r>
            <w:r w:rsidRPr="002C28C6">
              <w:rPr>
                <w:rFonts w:ascii="標楷體" w:eastAsia="標楷體" w:hAnsi="標楷體" w:cs="標楷體"/>
                <w:lang w:bidi="hi-IN"/>
              </w:rPr>
              <w:t>案事宜。</w:t>
            </w:r>
          </w:p>
          <w:p w14:paraId="0B294456" w14:textId="78846AF9" w:rsidR="0087031A" w:rsidRPr="002C28C6" w:rsidRDefault="0087031A" w:rsidP="00A00848">
            <w:pPr>
              <w:pStyle w:val="Standard"/>
              <w:spacing w:line="300" w:lineRule="exact"/>
              <w:ind w:left="480" w:hangingChars="200" w:hanging="480"/>
              <w:jc w:val="both"/>
              <w:rPr>
                <w:rFonts w:ascii="標楷體" w:eastAsia="標楷體" w:hAnsi="標楷體" w:cs="標楷體"/>
                <w:shd w:val="clear" w:color="auto" w:fill="FFFF00"/>
              </w:rPr>
            </w:pPr>
            <w:r w:rsidRPr="002C28C6">
              <w:rPr>
                <w:rFonts w:ascii="標楷體" w:eastAsia="標楷體" w:hAnsi="標楷體" w:cs="標楷體" w:hint="eastAsia"/>
                <w:lang w:bidi="hi-IN"/>
              </w:rPr>
              <w:t>二、</w:t>
            </w:r>
            <w:r w:rsidRPr="002C28C6">
              <w:rPr>
                <w:rFonts w:ascii="標楷體" w:eastAsia="標楷體" w:hAnsi="標楷體" w:cs="標楷體"/>
                <w:lang w:bidi="hi-IN"/>
              </w:rPr>
              <w:t>辦理3場消費者保護志工訓練座談會；本院消費者中心受理民眾電話諮詢、現場申訴及諮詢案件計</w:t>
            </w:r>
            <w:r w:rsidRPr="002C28C6">
              <w:rPr>
                <w:rFonts w:ascii="標楷體" w:eastAsia="標楷體" w:hAnsi="標楷體" w:cs="標楷體" w:hint="eastAsia"/>
                <w:lang w:bidi="hi-IN"/>
              </w:rPr>
              <w:t>6</w:t>
            </w:r>
            <w:r w:rsidRPr="002C28C6">
              <w:rPr>
                <w:rFonts w:ascii="標楷體" w:eastAsia="標楷體" w:hAnsi="標楷體" w:cs="標楷體"/>
                <w:lang w:bidi="hi-IN"/>
              </w:rPr>
              <w:t>,</w:t>
            </w:r>
            <w:r w:rsidRPr="002C28C6">
              <w:rPr>
                <w:rFonts w:ascii="標楷體" w:eastAsia="標楷體" w:hAnsi="標楷體" w:cs="標楷體" w:hint="eastAsia"/>
                <w:lang w:bidi="hi-IN"/>
              </w:rPr>
              <w:t>808</w:t>
            </w:r>
            <w:r w:rsidRPr="002C28C6">
              <w:rPr>
                <w:rFonts w:ascii="標楷體" w:eastAsia="標楷體" w:hAnsi="標楷體" w:cs="標楷體"/>
                <w:lang w:bidi="hi-IN"/>
              </w:rPr>
              <w:t>件。</w:t>
            </w:r>
          </w:p>
        </w:tc>
      </w:tr>
      <w:tr w:rsidR="0087031A" w:rsidRPr="002C28C6" w14:paraId="2F3F75DD" w14:textId="77777777" w:rsidTr="009C4DCD">
        <w:tc>
          <w:tcPr>
            <w:tcW w:w="1951" w:type="dxa"/>
            <w:vMerge/>
            <w:shd w:val="clear" w:color="auto" w:fill="auto"/>
            <w:tcMar>
              <w:top w:w="0" w:type="dxa"/>
              <w:left w:w="103" w:type="dxa"/>
              <w:bottom w:w="0" w:type="dxa"/>
              <w:right w:w="108" w:type="dxa"/>
            </w:tcMar>
          </w:tcPr>
          <w:p w14:paraId="64395582"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0692510B" w14:textId="29884EAF"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三、國際消費者事務合作及交流之推動。</w:t>
            </w:r>
          </w:p>
        </w:tc>
        <w:tc>
          <w:tcPr>
            <w:tcW w:w="5500" w:type="dxa"/>
            <w:shd w:val="clear" w:color="auto" w:fill="auto"/>
            <w:tcMar>
              <w:top w:w="0" w:type="dxa"/>
              <w:left w:w="103" w:type="dxa"/>
              <w:bottom w:w="0" w:type="dxa"/>
              <w:right w:w="108" w:type="dxa"/>
            </w:tcMar>
          </w:tcPr>
          <w:p w14:paraId="363BCD4B" w14:textId="4256DB38"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rPr>
              <w:t>出席「國際</w:t>
            </w:r>
            <w:r w:rsidRPr="002C28C6">
              <w:rPr>
                <w:rFonts w:ascii="標楷體" w:eastAsia="標楷體" w:hAnsi="標楷體" w:cs="標楷體"/>
              </w:rPr>
              <w:t>消費者保護</w:t>
            </w:r>
            <w:r w:rsidRPr="002C28C6">
              <w:rPr>
                <w:rFonts w:ascii="標楷體" w:eastAsia="標楷體" w:hAnsi="標楷體"/>
              </w:rPr>
              <w:t>執行網絡」(ICPEN)2026年春季大會(多明尼加)。協助處理臺韓跨境消費爭議</w:t>
            </w:r>
            <w:r w:rsidRPr="002C28C6">
              <w:rPr>
                <w:rFonts w:ascii="標楷體" w:eastAsia="標楷體" w:hAnsi="標楷體" w:hint="eastAsia"/>
              </w:rPr>
              <w:t>44</w:t>
            </w:r>
            <w:r w:rsidRPr="002C28C6">
              <w:rPr>
                <w:rFonts w:ascii="標楷體" w:eastAsia="標楷體" w:hAnsi="標楷體"/>
              </w:rPr>
              <w:t>件；蒐集國際消保資訊</w:t>
            </w:r>
            <w:r w:rsidRPr="002C28C6">
              <w:rPr>
                <w:rFonts w:ascii="標楷體" w:eastAsia="標楷體" w:hAnsi="標楷體" w:hint="eastAsia"/>
              </w:rPr>
              <w:t>27</w:t>
            </w:r>
            <w:r w:rsidRPr="002C28C6">
              <w:rPr>
                <w:rFonts w:ascii="標楷體" w:eastAsia="標楷體" w:hAnsi="標楷體"/>
              </w:rPr>
              <w:t>則。</w:t>
            </w:r>
          </w:p>
        </w:tc>
      </w:tr>
      <w:tr w:rsidR="0087031A" w:rsidRPr="002C28C6" w14:paraId="56FED48B" w14:textId="77777777" w:rsidTr="009C4DCD">
        <w:tc>
          <w:tcPr>
            <w:tcW w:w="1951" w:type="dxa"/>
            <w:vMerge/>
            <w:shd w:val="clear" w:color="auto" w:fill="auto"/>
            <w:tcMar>
              <w:top w:w="0" w:type="dxa"/>
              <w:left w:w="103" w:type="dxa"/>
              <w:bottom w:w="0" w:type="dxa"/>
              <w:right w:w="108" w:type="dxa"/>
            </w:tcMar>
          </w:tcPr>
          <w:p w14:paraId="72E64940"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07950CCC" w14:textId="564C4BFE"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四、消費者保護政策、</w:t>
            </w:r>
            <w:r w:rsidRPr="002C28C6">
              <w:rPr>
                <w:rFonts w:ascii="標楷體" w:eastAsia="標楷體" w:hAnsi="標楷體" w:cs="標楷體"/>
              </w:rPr>
              <w:lastRenderedPageBreak/>
              <w:t>計畫執行之督導及協調等。</w:t>
            </w:r>
          </w:p>
        </w:tc>
        <w:tc>
          <w:tcPr>
            <w:tcW w:w="5500" w:type="dxa"/>
            <w:shd w:val="clear" w:color="auto" w:fill="auto"/>
            <w:tcMar>
              <w:top w:w="0" w:type="dxa"/>
              <w:left w:w="103" w:type="dxa"/>
              <w:bottom w:w="0" w:type="dxa"/>
              <w:right w:w="108" w:type="dxa"/>
            </w:tcMar>
          </w:tcPr>
          <w:p w14:paraId="7C189AFD" w14:textId="6A51FB7E"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Lucida Sans"/>
                <w:lang w:bidi="hi-IN"/>
              </w:rPr>
              <w:lastRenderedPageBreak/>
              <w:t>協調相關主管機關建立消保機制，包括請交通部就</w:t>
            </w:r>
            <w:r w:rsidRPr="002C28C6">
              <w:rPr>
                <w:rFonts w:ascii="標楷體" w:eastAsia="標楷體" w:hAnsi="標楷體" w:cs="Lucida Sans"/>
                <w:lang w:bidi="hi-IN"/>
              </w:rPr>
              <w:lastRenderedPageBreak/>
              <w:t>道路</w:t>
            </w:r>
            <w:r w:rsidRPr="002C28C6">
              <w:rPr>
                <w:rFonts w:ascii="標楷體" w:eastAsia="標楷體" w:hAnsi="標楷體"/>
              </w:rPr>
              <w:t>救援</w:t>
            </w:r>
            <w:r w:rsidRPr="002C28C6">
              <w:rPr>
                <w:rFonts w:ascii="標楷體" w:eastAsia="標楷體" w:hAnsi="標楷體" w:cs="Lucida Sans"/>
                <w:lang w:bidi="hi-IN"/>
              </w:rPr>
              <w:t>拖吊服務研議訂修規範；請</w:t>
            </w:r>
            <w:r w:rsidRPr="002C28C6">
              <w:rPr>
                <w:rFonts w:ascii="標楷體" w:eastAsia="標楷體" w:hAnsi="標楷體" w:cs="Lucida Sans" w:hint="eastAsia"/>
                <w:lang w:bidi="hi-IN"/>
              </w:rPr>
              <w:t>數位發展</w:t>
            </w:r>
            <w:r w:rsidRPr="002C28C6">
              <w:rPr>
                <w:rFonts w:ascii="標楷體" w:eastAsia="標楷體" w:hAnsi="標楷體" w:cs="Lucida Sans"/>
                <w:lang w:bidi="hi-IN"/>
              </w:rPr>
              <w:t>部、</w:t>
            </w:r>
            <w:r w:rsidRPr="002C28C6">
              <w:rPr>
                <w:rFonts w:ascii="標楷體" w:eastAsia="標楷體" w:hAnsi="標楷體" w:cs="Lucida Sans" w:hint="eastAsia"/>
                <w:lang w:bidi="hi-IN"/>
              </w:rPr>
              <w:t>公平交易委員會</w:t>
            </w:r>
            <w:r w:rsidRPr="002C28C6">
              <w:rPr>
                <w:rFonts w:ascii="標楷體" w:eastAsia="標楷體" w:hAnsi="標楷體" w:cs="Lucida Sans"/>
                <w:lang w:bidi="hi-IN"/>
              </w:rPr>
              <w:t>及經濟部針對網路冒名家電品牌維修站之欺瞞行為加強稽查或管理等。</w:t>
            </w:r>
          </w:p>
        </w:tc>
      </w:tr>
      <w:tr w:rsidR="0087031A" w:rsidRPr="002C28C6" w14:paraId="4FD5BB5F" w14:textId="77777777" w:rsidTr="009C4DCD">
        <w:tc>
          <w:tcPr>
            <w:tcW w:w="1951" w:type="dxa"/>
            <w:vMerge/>
            <w:shd w:val="clear" w:color="auto" w:fill="auto"/>
            <w:tcMar>
              <w:top w:w="0" w:type="dxa"/>
              <w:left w:w="103" w:type="dxa"/>
              <w:bottom w:w="0" w:type="dxa"/>
              <w:right w:w="108" w:type="dxa"/>
            </w:tcMar>
          </w:tcPr>
          <w:p w14:paraId="1E2088FF"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6134678A" w14:textId="0778F111"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五、消費者保護團體之扶植及公告。</w:t>
            </w:r>
          </w:p>
        </w:tc>
        <w:tc>
          <w:tcPr>
            <w:tcW w:w="5500" w:type="dxa"/>
            <w:shd w:val="clear" w:color="auto" w:fill="auto"/>
            <w:tcMar>
              <w:top w:w="0" w:type="dxa"/>
              <w:left w:w="103" w:type="dxa"/>
              <w:bottom w:w="0" w:type="dxa"/>
              <w:right w:w="108" w:type="dxa"/>
            </w:tcMar>
          </w:tcPr>
          <w:p w14:paraId="32750F39" w14:textId="359BA1AA"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Lucida Sans"/>
                <w:lang w:bidi="hi-IN"/>
              </w:rPr>
              <w:t>核准獎勵財團法人中華民國消費者文教基金會等2個團體9件申請案；核准補（捐）助社團法人</w:t>
            </w:r>
            <w:r w:rsidRPr="002C28C6">
              <w:rPr>
                <w:rFonts w:ascii="標楷體" w:eastAsia="標楷體" w:hAnsi="標楷體" w:cs="標楷體" w:hint="eastAsia"/>
              </w:rPr>
              <w:t>臺</w:t>
            </w:r>
            <w:r w:rsidRPr="002C28C6">
              <w:rPr>
                <w:rFonts w:ascii="標楷體" w:eastAsia="標楷體" w:hAnsi="標楷體" w:cs="Lucida Sans"/>
                <w:lang w:bidi="hi-IN"/>
              </w:rPr>
              <w:t>灣消費者保護協會等2個團體10件申請案。</w:t>
            </w:r>
          </w:p>
        </w:tc>
      </w:tr>
      <w:tr w:rsidR="0087031A" w:rsidRPr="002C28C6" w14:paraId="4CD8708B" w14:textId="77777777" w:rsidTr="009C4DCD">
        <w:tc>
          <w:tcPr>
            <w:tcW w:w="1951" w:type="dxa"/>
            <w:vMerge/>
            <w:shd w:val="clear" w:color="auto" w:fill="auto"/>
            <w:tcMar>
              <w:top w:w="0" w:type="dxa"/>
              <w:left w:w="103" w:type="dxa"/>
              <w:bottom w:w="0" w:type="dxa"/>
              <w:right w:w="108" w:type="dxa"/>
            </w:tcMar>
          </w:tcPr>
          <w:p w14:paraId="22B6F3BF"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5FB1AE51" w14:textId="7FBA116C"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六、消費者保護法相關法規之研修、釋疑，消保法規及判決等資料之蒐集與出版。</w:t>
            </w:r>
          </w:p>
        </w:tc>
        <w:tc>
          <w:tcPr>
            <w:tcW w:w="5500" w:type="dxa"/>
            <w:shd w:val="clear" w:color="auto" w:fill="auto"/>
            <w:tcMar>
              <w:top w:w="0" w:type="dxa"/>
              <w:left w:w="103" w:type="dxa"/>
              <w:bottom w:w="0" w:type="dxa"/>
              <w:right w:w="108" w:type="dxa"/>
            </w:tcMar>
          </w:tcPr>
          <w:p w14:paraId="3E7941A7" w14:textId="03FB0D27"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rPr>
              <w:t>辦理「</w:t>
            </w:r>
            <w:r w:rsidRPr="002C28C6">
              <w:rPr>
                <w:rFonts w:ascii="標楷體" w:eastAsia="標楷體" w:hAnsi="標楷體"/>
              </w:rPr>
              <w:t>交友媒合服務</w:t>
            </w:r>
            <w:r w:rsidRPr="002C28C6">
              <w:rPr>
                <w:rFonts w:ascii="標楷體" w:eastAsia="標楷體" w:hAnsi="標楷體" w:cs="標楷體"/>
              </w:rPr>
              <w:t>」、「</w:t>
            </w:r>
            <w:r w:rsidRPr="002C28C6">
              <w:rPr>
                <w:rFonts w:ascii="標楷體" w:eastAsia="標楷體" w:hAnsi="標楷體"/>
              </w:rPr>
              <w:t>預售屋買賣</w:t>
            </w:r>
            <w:r w:rsidRPr="002C28C6">
              <w:rPr>
                <w:rFonts w:ascii="標楷體" w:eastAsia="標楷體" w:hAnsi="標楷體" w:cs="標楷體"/>
              </w:rPr>
              <w:t>」、「</w:t>
            </w:r>
            <w:r w:rsidRPr="002C28C6">
              <w:rPr>
                <w:rFonts w:ascii="標楷體" w:eastAsia="標楷體" w:hAnsi="標楷體"/>
              </w:rPr>
              <w:t>郵輪船票服務</w:t>
            </w:r>
            <w:r w:rsidRPr="002C28C6">
              <w:rPr>
                <w:rFonts w:ascii="標楷體" w:eastAsia="標楷體" w:hAnsi="標楷體" w:cs="標楷體"/>
              </w:rPr>
              <w:t>」、「</w:t>
            </w:r>
            <w:r w:rsidRPr="002C28C6">
              <w:rPr>
                <w:rFonts w:ascii="標楷體" w:eastAsia="標楷體" w:hAnsi="標楷體" w:hint="eastAsia"/>
              </w:rPr>
              <w:t>自行車租賃</w:t>
            </w:r>
            <w:r w:rsidRPr="002C28C6">
              <w:rPr>
                <w:rFonts w:ascii="標楷體" w:eastAsia="標楷體" w:hAnsi="標楷體" w:cs="標楷體"/>
              </w:rPr>
              <w:t>」</w:t>
            </w:r>
            <w:r w:rsidRPr="002C28C6">
              <w:rPr>
                <w:rFonts w:ascii="標楷體" w:eastAsia="標楷體" w:hAnsi="標楷體" w:cs="標楷體" w:hint="eastAsia"/>
              </w:rPr>
              <w:t>4</w:t>
            </w:r>
            <w:r w:rsidRPr="002C28C6">
              <w:rPr>
                <w:rFonts w:ascii="標楷體" w:eastAsia="標楷體" w:hAnsi="標楷體" w:cs="標楷體"/>
              </w:rPr>
              <w:t>種定型化契約應記載及不得記載事項訂定(修正)事宜；辦理消費者保護法規疑義釋答；外國消費者保護法規資料之蒐集。</w:t>
            </w:r>
          </w:p>
        </w:tc>
      </w:tr>
      <w:tr w:rsidR="0087031A" w:rsidRPr="002C28C6" w14:paraId="7CCF27DD" w14:textId="77777777" w:rsidTr="009C4DCD">
        <w:tc>
          <w:tcPr>
            <w:tcW w:w="1951" w:type="dxa"/>
            <w:vMerge/>
            <w:shd w:val="clear" w:color="auto" w:fill="auto"/>
            <w:tcMar>
              <w:top w:w="0" w:type="dxa"/>
              <w:left w:w="103" w:type="dxa"/>
              <w:bottom w:w="0" w:type="dxa"/>
              <w:right w:w="108" w:type="dxa"/>
            </w:tcMar>
          </w:tcPr>
          <w:p w14:paraId="36C62FB8"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6C2177BD" w14:textId="5BACD456"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七、協調處理重大消費事件。</w:t>
            </w:r>
          </w:p>
        </w:tc>
        <w:tc>
          <w:tcPr>
            <w:tcW w:w="5500" w:type="dxa"/>
            <w:shd w:val="clear" w:color="auto" w:fill="auto"/>
            <w:tcMar>
              <w:top w:w="0" w:type="dxa"/>
              <w:left w:w="103" w:type="dxa"/>
              <w:bottom w:w="0" w:type="dxa"/>
              <w:right w:w="108" w:type="dxa"/>
            </w:tcMar>
          </w:tcPr>
          <w:p w14:paraId="5AFB7BF4" w14:textId="3E7FFA14"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rPr>
              <w:t>督促及協調處理「愛爾麗醫美裝設針孔攝影機侵害隱私權案」</w:t>
            </w:r>
            <w:r w:rsidRPr="002C28C6">
              <w:rPr>
                <w:rFonts w:ascii="標楷體" w:eastAsia="標楷體" w:hAnsi="標楷體"/>
              </w:rPr>
              <w:t>重大</w:t>
            </w:r>
            <w:r w:rsidRPr="002C28C6">
              <w:rPr>
                <w:rFonts w:ascii="標楷體" w:eastAsia="標楷體" w:hAnsi="標楷體" w:cs="標楷體"/>
              </w:rPr>
              <w:t>消費事件及邀集</w:t>
            </w:r>
            <w:r w:rsidRPr="002C28C6">
              <w:rPr>
                <w:rFonts w:ascii="標楷體" w:eastAsia="標楷體" w:hAnsi="標楷體" w:cs="標楷體" w:hint="eastAsia"/>
              </w:rPr>
              <w:t>衛生福利部</w:t>
            </w:r>
            <w:r w:rsidRPr="002C28C6">
              <w:rPr>
                <w:rFonts w:ascii="標楷體" w:eastAsia="標楷體" w:hAnsi="標楷體" w:cs="標楷體"/>
              </w:rPr>
              <w:t>等相關部會研商「消費場所隱私權保護措施」。</w:t>
            </w:r>
          </w:p>
        </w:tc>
      </w:tr>
      <w:tr w:rsidR="0087031A" w:rsidRPr="002C28C6" w14:paraId="5F521C85" w14:textId="77777777" w:rsidTr="009C4DCD">
        <w:tc>
          <w:tcPr>
            <w:tcW w:w="1951" w:type="dxa"/>
            <w:vMerge/>
            <w:shd w:val="clear" w:color="auto" w:fill="auto"/>
            <w:tcMar>
              <w:top w:w="0" w:type="dxa"/>
              <w:left w:w="103" w:type="dxa"/>
              <w:bottom w:w="0" w:type="dxa"/>
              <w:right w:w="108" w:type="dxa"/>
            </w:tcMar>
          </w:tcPr>
          <w:p w14:paraId="116D6342"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2C859D24" w14:textId="086B54B4"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rPr>
              <w:t>八、強化商品或服務之查核檢驗。</w:t>
            </w:r>
          </w:p>
        </w:tc>
        <w:tc>
          <w:tcPr>
            <w:tcW w:w="5500" w:type="dxa"/>
            <w:shd w:val="clear" w:color="auto" w:fill="auto"/>
            <w:tcMar>
              <w:top w:w="0" w:type="dxa"/>
              <w:left w:w="103" w:type="dxa"/>
              <w:bottom w:w="0" w:type="dxa"/>
              <w:right w:w="108" w:type="dxa"/>
            </w:tcMar>
          </w:tcPr>
          <w:p w14:paraId="1CEA3078" w14:textId="257CCB44"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rPr>
              <w:t>專案聯合查核及檢驗：辦理「年貨大街查核」、「飲用水連續供水固定設備水質檢驗暨維護管理查核」、「市售覆敷用化粧品品質檢測及標示查核」、「花生、堅果及其製品檢測及標示查核」、「觀光遊樂業(遊樂園)聯合查核」、「市售香品之品質檢測及標示查核(第二次)」、「市售金、銀紙之品質檢測及標示查核」、</w:t>
            </w:r>
            <w:r w:rsidRPr="002C28C6">
              <w:rPr>
                <w:rFonts w:ascii="標楷體" w:eastAsia="標楷體" w:hAnsi="標楷體" w:cs="標楷體" w:hint="eastAsia"/>
              </w:rPr>
              <w:t>「運動中心公安、消防、環境及定型化契約聯合查核」、「市售安撫奶嘴夾品質檢測及標示查核」</w:t>
            </w:r>
            <w:r w:rsidRPr="002C28C6">
              <w:rPr>
                <w:rFonts w:ascii="標楷體" w:eastAsia="標楷體" w:hAnsi="標楷體" w:cs="標楷體"/>
              </w:rPr>
              <w:t>及「</w:t>
            </w:r>
            <w:r w:rsidRPr="002C28C6">
              <w:rPr>
                <w:rFonts w:ascii="標楷體" w:eastAsia="標楷體" w:hAnsi="標楷體"/>
                <w:kern w:val="0"/>
              </w:rPr>
              <w:t>115年度預售屋買賣定型化契約查核</w:t>
            </w:r>
            <w:r w:rsidRPr="002C28C6">
              <w:rPr>
                <w:rFonts w:ascii="標楷體" w:eastAsia="標楷體" w:hAnsi="標楷體" w:cs="標楷體"/>
              </w:rPr>
              <w:t>」等</w:t>
            </w:r>
            <w:r w:rsidRPr="002C28C6">
              <w:rPr>
                <w:rFonts w:ascii="標楷體" w:eastAsia="標楷體" w:hAnsi="標楷體" w:cs="標楷體" w:hint="eastAsia"/>
              </w:rPr>
              <w:t>10</w:t>
            </w:r>
            <w:r w:rsidRPr="002C28C6">
              <w:rPr>
                <w:rFonts w:ascii="標楷體" w:eastAsia="標楷體" w:hAnsi="標楷體" w:cs="標楷體"/>
              </w:rPr>
              <w:t>案。</w:t>
            </w:r>
          </w:p>
        </w:tc>
      </w:tr>
      <w:tr w:rsidR="006244E7" w:rsidRPr="002C28C6" w14:paraId="34E7A58F" w14:textId="77777777" w:rsidTr="009C4DCD">
        <w:tc>
          <w:tcPr>
            <w:tcW w:w="1951" w:type="dxa"/>
            <w:vMerge w:val="restart"/>
            <w:shd w:val="clear" w:color="auto" w:fill="auto"/>
            <w:tcMar>
              <w:top w:w="0" w:type="dxa"/>
              <w:left w:w="103" w:type="dxa"/>
              <w:bottom w:w="0" w:type="dxa"/>
              <w:right w:w="108" w:type="dxa"/>
            </w:tcMar>
          </w:tcPr>
          <w:p w14:paraId="011A61B9" w14:textId="77777777" w:rsidR="006244E7" w:rsidRPr="002C28C6" w:rsidRDefault="006244E7"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t>消保及食安業務</w:t>
            </w:r>
          </w:p>
          <w:p w14:paraId="1B580B47" w14:textId="77777777" w:rsidR="006244E7" w:rsidRDefault="006244E7" w:rsidP="00A00848">
            <w:pPr>
              <w:pStyle w:val="Standard"/>
              <w:spacing w:line="300" w:lineRule="exact"/>
              <w:ind w:left="-48"/>
              <w:jc w:val="both"/>
              <w:rPr>
                <w:rFonts w:ascii="標楷體" w:eastAsia="標楷體" w:hAnsi="標楷體" w:cs="標楷體"/>
              </w:rPr>
            </w:pPr>
            <w:r w:rsidRPr="002C28C6">
              <w:rPr>
                <w:rFonts w:ascii="標楷體" w:eastAsia="標楷體" w:hAnsi="標楷體" w:cs="標楷體"/>
              </w:rPr>
              <w:t xml:space="preserve">  食品安全業務</w:t>
            </w:r>
          </w:p>
          <w:p w14:paraId="1B10F4D2" w14:textId="77777777" w:rsidR="006244E7" w:rsidRDefault="006244E7" w:rsidP="00A00848">
            <w:pPr>
              <w:pStyle w:val="Standard"/>
              <w:spacing w:line="300" w:lineRule="exact"/>
              <w:ind w:left="-48"/>
              <w:jc w:val="both"/>
              <w:rPr>
                <w:rFonts w:ascii="標楷體" w:eastAsia="標楷體" w:hAnsi="標楷體" w:cs="標楷體"/>
              </w:rPr>
            </w:pPr>
          </w:p>
          <w:p w14:paraId="5C0DC137" w14:textId="77777777" w:rsidR="006244E7" w:rsidRDefault="006244E7" w:rsidP="00A00848">
            <w:pPr>
              <w:pStyle w:val="Standard"/>
              <w:spacing w:line="300" w:lineRule="exact"/>
              <w:ind w:left="-48"/>
              <w:jc w:val="both"/>
              <w:rPr>
                <w:rFonts w:ascii="標楷體" w:eastAsia="標楷體" w:hAnsi="標楷體" w:cs="標楷體"/>
              </w:rPr>
            </w:pPr>
          </w:p>
          <w:p w14:paraId="01B42084" w14:textId="77777777" w:rsidR="006244E7" w:rsidRDefault="006244E7" w:rsidP="00A00848">
            <w:pPr>
              <w:pStyle w:val="Standard"/>
              <w:spacing w:line="300" w:lineRule="exact"/>
              <w:ind w:left="-48"/>
              <w:jc w:val="both"/>
              <w:rPr>
                <w:rFonts w:ascii="標楷體" w:eastAsia="標楷體" w:hAnsi="標楷體" w:cs="標楷體"/>
              </w:rPr>
            </w:pPr>
          </w:p>
          <w:p w14:paraId="792AE8CA" w14:textId="77777777" w:rsidR="006244E7" w:rsidRDefault="006244E7" w:rsidP="00A00848">
            <w:pPr>
              <w:pStyle w:val="Standard"/>
              <w:spacing w:line="300" w:lineRule="exact"/>
              <w:ind w:left="-48"/>
              <w:jc w:val="both"/>
              <w:rPr>
                <w:rFonts w:ascii="標楷體" w:eastAsia="標楷體" w:hAnsi="標楷體" w:cs="標楷體"/>
              </w:rPr>
            </w:pPr>
          </w:p>
          <w:p w14:paraId="4C4599EE" w14:textId="77777777" w:rsidR="006244E7" w:rsidRDefault="006244E7" w:rsidP="00A00848">
            <w:pPr>
              <w:pStyle w:val="Standard"/>
              <w:spacing w:line="300" w:lineRule="exact"/>
              <w:ind w:left="-48"/>
              <w:jc w:val="both"/>
              <w:rPr>
                <w:rFonts w:ascii="標楷體" w:eastAsia="標楷體" w:hAnsi="標楷體" w:cs="標楷體"/>
              </w:rPr>
            </w:pPr>
          </w:p>
          <w:p w14:paraId="1CFB58DA" w14:textId="77777777" w:rsidR="006244E7" w:rsidRDefault="006244E7" w:rsidP="00A00848">
            <w:pPr>
              <w:pStyle w:val="Standard"/>
              <w:spacing w:line="300" w:lineRule="exact"/>
              <w:ind w:left="-48"/>
              <w:jc w:val="both"/>
              <w:rPr>
                <w:rFonts w:ascii="標楷體" w:eastAsia="標楷體" w:hAnsi="標楷體" w:cs="標楷體"/>
              </w:rPr>
            </w:pPr>
          </w:p>
          <w:p w14:paraId="312D876A" w14:textId="77777777" w:rsidR="006244E7" w:rsidRDefault="006244E7" w:rsidP="00A00848">
            <w:pPr>
              <w:pStyle w:val="Standard"/>
              <w:spacing w:line="300" w:lineRule="exact"/>
              <w:ind w:left="-48"/>
              <w:jc w:val="both"/>
              <w:rPr>
                <w:rFonts w:ascii="標楷體" w:eastAsia="標楷體" w:hAnsi="標楷體" w:cs="標楷體"/>
              </w:rPr>
            </w:pPr>
          </w:p>
          <w:p w14:paraId="29610414" w14:textId="77777777" w:rsidR="006244E7" w:rsidRDefault="006244E7" w:rsidP="00A00848">
            <w:pPr>
              <w:pStyle w:val="Standard"/>
              <w:spacing w:line="300" w:lineRule="exact"/>
              <w:ind w:left="-48"/>
              <w:jc w:val="both"/>
              <w:rPr>
                <w:rFonts w:ascii="標楷體" w:eastAsia="標楷體" w:hAnsi="標楷體" w:cs="標楷體"/>
              </w:rPr>
            </w:pPr>
          </w:p>
          <w:p w14:paraId="5E604D92" w14:textId="77777777" w:rsidR="006244E7" w:rsidRDefault="006244E7" w:rsidP="00A00848">
            <w:pPr>
              <w:pStyle w:val="Standard"/>
              <w:spacing w:line="300" w:lineRule="exact"/>
              <w:ind w:left="-48"/>
              <w:jc w:val="both"/>
              <w:rPr>
                <w:rFonts w:ascii="標楷體" w:eastAsia="標楷體" w:hAnsi="標楷體" w:cs="標楷體"/>
              </w:rPr>
            </w:pPr>
          </w:p>
          <w:p w14:paraId="482D5EC0" w14:textId="77777777" w:rsidR="006244E7" w:rsidRDefault="006244E7" w:rsidP="00A00848">
            <w:pPr>
              <w:pStyle w:val="Standard"/>
              <w:spacing w:line="300" w:lineRule="exact"/>
              <w:ind w:left="-48"/>
              <w:jc w:val="both"/>
              <w:rPr>
                <w:rFonts w:ascii="標楷體" w:eastAsia="標楷體" w:hAnsi="標楷體" w:cs="標楷體"/>
              </w:rPr>
            </w:pPr>
          </w:p>
          <w:p w14:paraId="715FD4DB" w14:textId="77777777" w:rsidR="006244E7" w:rsidRDefault="006244E7" w:rsidP="00A00848">
            <w:pPr>
              <w:pStyle w:val="Standard"/>
              <w:spacing w:line="300" w:lineRule="exact"/>
              <w:ind w:left="-48"/>
              <w:jc w:val="both"/>
              <w:rPr>
                <w:rFonts w:ascii="標楷體" w:eastAsia="標楷體" w:hAnsi="標楷體" w:cs="標楷體"/>
              </w:rPr>
            </w:pPr>
          </w:p>
          <w:p w14:paraId="340A1474" w14:textId="77777777" w:rsidR="006244E7" w:rsidRDefault="006244E7" w:rsidP="00A00848">
            <w:pPr>
              <w:pStyle w:val="Standard"/>
              <w:spacing w:line="300" w:lineRule="exact"/>
              <w:ind w:left="-48"/>
              <w:jc w:val="both"/>
              <w:rPr>
                <w:rFonts w:ascii="標楷體" w:eastAsia="標楷體" w:hAnsi="標楷體" w:cs="標楷體"/>
              </w:rPr>
            </w:pPr>
          </w:p>
          <w:p w14:paraId="2B472A3A" w14:textId="77777777" w:rsidR="006244E7" w:rsidRDefault="006244E7" w:rsidP="00A00848">
            <w:pPr>
              <w:pStyle w:val="Standard"/>
              <w:spacing w:line="300" w:lineRule="exact"/>
              <w:ind w:left="-48"/>
              <w:jc w:val="both"/>
              <w:rPr>
                <w:rFonts w:ascii="標楷體" w:eastAsia="標楷體" w:hAnsi="標楷體" w:cs="標楷體"/>
              </w:rPr>
            </w:pPr>
          </w:p>
          <w:p w14:paraId="7D5E6677" w14:textId="77777777" w:rsidR="006244E7" w:rsidRDefault="006244E7" w:rsidP="00A00848">
            <w:pPr>
              <w:pStyle w:val="Standard"/>
              <w:spacing w:line="300" w:lineRule="exact"/>
              <w:ind w:left="-48"/>
              <w:jc w:val="both"/>
              <w:rPr>
                <w:rFonts w:ascii="標楷體" w:eastAsia="標楷體" w:hAnsi="標楷體" w:cs="標楷體"/>
              </w:rPr>
            </w:pPr>
          </w:p>
          <w:p w14:paraId="433E2C5D" w14:textId="77777777" w:rsidR="006244E7" w:rsidRDefault="006244E7" w:rsidP="00A00848">
            <w:pPr>
              <w:pStyle w:val="Standard"/>
              <w:spacing w:line="300" w:lineRule="exact"/>
              <w:ind w:left="-48"/>
              <w:jc w:val="both"/>
              <w:rPr>
                <w:rFonts w:ascii="標楷體" w:eastAsia="標楷體" w:hAnsi="標楷體" w:cs="標楷體"/>
              </w:rPr>
            </w:pPr>
          </w:p>
          <w:p w14:paraId="7569ACA1" w14:textId="77777777" w:rsidR="006244E7" w:rsidRDefault="006244E7" w:rsidP="00A00848">
            <w:pPr>
              <w:pStyle w:val="Standard"/>
              <w:spacing w:line="300" w:lineRule="exact"/>
              <w:ind w:left="-48"/>
              <w:jc w:val="both"/>
              <w:rPr>
                <w:rFonts w:ascii="標楷體" w:eastAsia="標楷體" w:hAnsi="標楷體" w:cs="標楷體"/>
              </w:rPr>
            </w:pPr>
          </w:p>
          <w:p w14:paraId="7FD14138" w14:textId="77777777" w:rsidR="006244E7" w:rsidRDefault="006244E7" w:rsidP="00A00848">
            <w:pPr>
              <w:pStyle w:val="Standard"/>
              <w:spacing w:line="300" w:lineRule="exact"/>
              <w:ind w:left="-48"/>
              <w:jc w:val="both"/>
              <w:rPr>
                <w:rFonts w:ascii="標楷體" w:eastAsia="標楷體" w:hAnsi="標楷體" w:cs="標楷體"/>
              </w:rPr>
            </w:pPr>
          </w:p>
          <w:p w14:paraId="734AC929" w14:textId="77777777" w:rsidR="006244E7" w:rsidRDefault="006244E7" w:rsidP="00A00848">
            <w:pPr>
              <w:pStyle w:val="Standard"/>
              <w:spacing w:line="300" w:lineRule="exact"/>
              <w:ind w:left="-48"/>
              <w:jc w:val="both"/>
              <w:rPr>
                <w:rFonts w:ascii="標楷體" w:eastAsia="標楷體" w:hAnsi="標楷體" w:cs="標楷體"/>
              </w:rPr>
            </w:pPr>
          </w:p>
          <w:p w14:paraId="78109BE6" w14:textId="77777777" w:rsidR="006244E7" w:rsidRDefault="006244E7" w:rsidP="00A00848">
            <w:pPr>
              <w:pStyle w:val="Standard"/>
              <w:spacing w:line="300" w:lineRule="exact"/>
              <w:ind w:left="-48"/>
              <w:jc w:val="both"/>
              <w:rPr>
                <w:rFonts w:ascii="標楷體" w:eastAsia="標楷體" w:hAnsi="標楷體" w:cs="標楷體"/>
              </w:rPr>
            </w:pPr>
          </w:p>
          <w:p w14:paraId="301E19BE" w14:textId="77777777" w:rsidR="006244E7" w:rsidRDefault="006244E7" w:rsidP="00A00848">
            <w:pPr>
              <w:pStyle w:val="Standard"/>
              <w:spacing w:line="300" w:lineRule="exact"/>
              <w:ind w:left="-48"/>
              <w:jc w:val="both"/>
              <w:rPr>
                <w:rFonts w:ascii="標楷體" w:eastAsia="標楷體" w:hAnsi="標楷體" w:cs="標楷體"/>
              </w:rPr>
            </w:pPr>
          </w:p>
          <w:p w14:paraId="431CF354" w14:textId="77777777" w:rsidR="006244E7" w:rsidRDefault="006244E7" w:rsidP="00A00848">
            <w:pPr>
              <w:pStyle w:val="Standard"/>
              <w:spacing w:line="300" w:lineRule="exact"/>
              <w:ind w:left="-48"/>
              <w:jc w:val="both"/>
              <w:rPr>
                <w:rFonts w:ascii="標楷體" w:eastAsia="標楷體" w:hAnsi="標楷體" w:cs="標楷體"/>
              </w:rPr>
            </w:pPr>
          </w:p>
          <w:p w14:paraId="161766E2" w14:textId="77777777" w:rsidR="006244E7" w:rsidRDefault="006244E7" w:rsidP="00A00848">
            <w:pPr>
              <w:pStyle w:val="Standard"/>
              <w:spacing w:line="300" w:lineRule="exact"/>
              <w:ind w:left="-48"/>
              <w:jc w:val="both"/>
              <w:rPr>
                <w:rFonts w:ascii="標楷體" w:eastAsia="標楷體" w:hAnsi="標楷體" w:cs="標楷體"/>
              </w:rPr>
            </w:pPr>
          </w:p>
          <w:p w14:paraId="1E7FD416" w14:textId="77777777" w:rsidR="006244E7" w:rsidRDefault="006244E7" w:rsidP="00A00848">
            <w:pPr>
              <w:pStyle w:val="Standard"/>
              <w:spacing w:line="300" w:lineRule="exact"/>
              <w:ind w:left="-48"/>
              <w:jc w:val="both"/>
              <w:rPr>
                <w:rFonts w:ascii="標楷體" w:eastAsia="標楷體" w:hAnsi="標楷體" w:cs="標楷體"/>
              </w:rPr>
            </w:pPr>
          </w:p>
          <w:p w14:paraId="4E08BFFF" w14:textId="77777777" w:rsidR="006244E7" w:rsidRDefault="006244E7" w:rsidP="00A00848">
            <w:pPr>
              <w:pStyle w:val="Standard"/>
              <w:spacing w:line="300" w:lineRule="exact"/>
              <w:ind w:left="-48"/>
              <w:jc w:val="both"/>
              <w:rPr>
                <w:rFonts w:ascii="標楷體" w:eastAsia="標楷體" w:hAnsi="標楷體" w:cs="標楷體"/>
              </w:rPr>
            </w:pPr>
          </w:p>
          <w:p w14:paraId="4E7963A2" w14:textId="77777777" w:rsidR="006244E7" w:rsidRDefault="006244E7" w:rsidP="00A00848">
            <w:pPr>
              <w:pStyle w:val="Standard"/>
              <w:spacing w:line="300" w:lineRule="exact"/>
              <w:ind w:left="-48"/>
              <w:jc w:val="both"/>
              <w:rPr>
                <w:rFonts w:ascii="標楷體" w:eastAsia="標楷體" w:hAnsi="標楷體" w:cs="標楷體"/>
              </w:rPr>
            </w:pPr>
          </w:p>
          <w:p w14:paraId="1641EB04" w14:textId="77777777" w:rsidR="006244E7" w:rsidRDefault="006244E7" w:rsidP="00A00848">
            <w:pPr>
              <w:pStyle w:val="Standard"/>
              <w:spacing w:line="300" w:lineRule="exact"/>
              <w:ind w:left="-48"/>
              <w:jc w:val="both"/>
              <w:rPr>
                <w:rFonts w:ascii="標楷體" w:eastAsia="標楷體" w:hAnsi="標楷體" w:cs="標楷體"/>
              </w:rPr>
            </w:pPr>
          </w:p>
          <w:p w14:paraId="605FC8B6" w14:textId="77777777" w:rsidR="006244E7" w:rsidRDefault="006244E7" w:rsidP="00A00848">
            <w:pPr>
              <w:pStyle w:val="Standard"/>
              <w:spacing w:line="300" w:lineRule="exact"/>
              <w:ind w:left="-48"/>
              <w:jc w:val="both"/>
              <w:rPr>
                <w:rFonts w:ascii="標楷體" w:eastAsia="標楷體" w:hAnsi="標楷體" w:cs="標楷體"/>
              </w:rPr>
            </w:pPr>
          </w:p>
          <w:p w14:paraId="08C781D5" w14:textId="77777777" w:rsidR="006244E7" w:rsidRDefault="006244E7" w:rsidP="00A00848">
            <w:pPr>
              <w:pStyle w:val="Standard"/>
              <w:spacing w:line="300" w:lineRule="exact"/>
              <w:ind w:left="-48"/>
              <w:jc w:val="both"/>
              <w:rPr>
                <w:rFonts w:ascii="標楷體" w:eastAsia="標楷體" w:hAnsi="標楷體" w:cs="標楷體"/>
              </w:rPr>
            </w:pPr>
          </w:p>
          <w:p w14:paraId="08A9C75F" w14:textId="77777777" w:rsidR="006244E7" w:rsidRDefault="006244E7" w:rsidP="00A00848">
            <w:pPr>
              <w:pStyle w:val="Standard"/>
              <w:spacing w:line="300" w:lineRule="exact"/>
              <w:ind w:left="-48"/>
              <w:jc w:val="both"/>
              <w:rPr>
                <w:rFonts w:ascii="標楷體" w:eastAsia="標楷體" w:hAnsi="標楷體" w:cs="標楷體"/>
              </w:rPr>
            </w:pPr>
          </w:p>
          <w:p w14:paraId="117A0FEA" w14:textId="77777777" w:rsidR="006244E7" w:rsidRDefault="006244E7" w:rsidP="00A00848">
            <w:pPr>
              <w:pStyle w:val="Standard"/>
              <w:spacing w:line="300" w:lineRule="exact"/>
              <w:ind w:left="-48"/>
              <w:jc w:val="both"/>
              <w:rPr>
                <w:rFonts w:ascii="標楷體" w:eastAsia="標楷體" w:hAnsi="標楷體" w:cs="標楷體"/>
              </w:rPr>
            </w:pPr>
          </w:p>
          <w:p w14:paraId="190766E5" w14:textId="77777777" w:rsidR="006244E7" w:rsidRDefault="006244E7" w:rsidP="00A00848">
            <w:pPr>
              <w:pStyle w:val="Standard"/>
              <w:spacing w:line="300" w:lineRule="exact"/>
              <w:ind w:left="-48"/>
              <w:jc w:val="both"/>
              <w:rPr>
                <w:rFonts w:ascii="標楷體" w:eastAsia="標楷體" w:hAnsi="標楷體" w:cs="標楷體"/>
              </w:rPr>
            </w:pPr>
          </w:p>
          <w:p w14:paraId="2E93A8EA" w14:textId="77777777" w:rsidR="006244E7" w:rsidRDefault="006244E7" w:rsidP="00A00848">
            <w:pPr>
              <w:pStyle w:val="Standard"/>
              <w:spacing w:line="300" w:lineRule="exact"/>
              <w:ind w:left="-48"/>
              <w:jc w:val="both"/>
              <w:rPr>
                <w:rFonts w:ascii="標楷體" w:eastAsia="標楷體" w:hAnsi="標楷體" w:cs="標楷體"/>
              </w:rPr>
            </w:pPr>
          </w:p>
          <w:p w14:paraId="0148EE8C" w14:textId="77777777" w:rsidR="006244E7" w:rsidRDefault="006244E7" w:rsidP="00A00848">
            <w:pPr>
              <w:pStyle w:val="Standard"/>
              <w:spacing w:line="300" w:lineRule="exact"/>
              <w:ind w:left="-48"/>
              <w:jc w:val="both"/>
              <w:rPr>
                <w:rFonts w:ascii="標楷體" w:eastAsia="標楷體" w:hAnsi="標楷體" w:cs="標楷體"/>
              </w:rPr>
            </w:pPr>
          </w:p>
          <w:p w14:paraId="637BB965" w14:textId="77777777" w:rsidR="006244E7" w:rsidRDefault="006244E7" w:rsidP="00A00848">
            <w:pPr>
              <w:pStyle w:val="Standard"/>
              <w:spacing w:line="300" w:lineRule="exact"/>
              <w:ind w:left="-48"/>
              <w:jc w:val="both"/>
              <w:rPr>
                <w:rFonts w:ascii="標楷體" w:eastAsia="標楷體" w:hAnsi="標楷體" w:cs="標楷體"/>
              </w:rPr>
            </w:pPr>
          </w:p>
          <w:p w14:paraId="18B485D4" w14:textId="77777777" w:rsidR="006244E7" w:rsidRDefault="006244E7" w:rsidP="00A00848">
            <w:pPr>
              <w:pStyle w:val="Standard"/>
              <w:spacing w:line="300" w:lineRule="exact"/>
              <w:ind w:left="-48"/>
              <w:jc w:val="both"/>
              <w:rPr>
                <w:rFonts w:ascii="標楷體" w:eastAsia="標楷體" w:hAnsi="標楷體" w:cs="標楷體"/>
              </w:rPr>
            </w:pPr>
          </w:p>
          <w:p w14:paraId="7C100C6A" w14:textId="77777777" w:rsidR="006244E7" w:rsidRDefault="006244E7" w:rsidP="00A00848">
            <w:pPr>
              <w:pStyle w:val="Standard"/>
              <w:spacing w:line="300" w:lineRule="exact"/>
              <w:ind w:left="-48"/>
              <w:jc w:val="both"/>
              <w:rPr>
                <w:rFonts w:ascii="標楷體" w:eastAsia="標楷體" w:hAnsi="標楷體" w:cs="標楷體"/>
              </w:rPr>
            </w:pPr>
          </w:p>
          <w:p w14:paraId="73A4BE11" w14:textId="77777777" w:rsidR="006244E7" w:rsidRDefault="006244E7" w:rsidP="00A00848">
            <w:pPr>
              <w:pStyle w:val="Standard"/>
              <w:spacing w:line="300" w:lineRule="exact"/>
              <w:ind w:left="-48"/>
              <w:jc w:val="both"/>
              <w:rPr>
                <w:rFonts w:ascii="標楷體" w:eastAsia="標楷體" w:hAnsi="標楷體" w:cs="標楷體"/>
              </w:rPr>
            </w:pPr>
          </w:p>
          <w:p w14:paraId="6C23A5C9" w14:textId="0EB93EA3" w:rsidR="006244E7" w:rsidRPr="002C28C6" w:rsidRDefault="006244E7" w:rsidP="00A00848">
            <w:pPr>
              <w:pStyle w:val="Standard"/>
              <w:spacing w:line="300" w:lineRule="exact"/>
              <w:ind w:left="-48"/>
              <w:jc w:val="both"/>
              <w:rPr>
                <w:rFonts w:ascii="標楷體" w:eastAsia="標楷體" w:hAnsi="標楷體" w:cs="標楷體"/>
              </w:rPr>
            </w:pPr>
          </w:p>
        </w:tc>
        <w:tc>
          <w:tcPr>
            <w:tcW w:w="2755" w:type="dxa"/>
            <w:shd w:val="clear" w:color="auto" w:fill="auto"/>
            <w:tcMar>
              <w:top w:w="0" w:type="dxa"/>
              <w:left w:w="103" w:type="dxa"/>
              <w:bottom w:w="0" w:type="dxa"/>
              <w:right w:w="108" w:type="dxa"/>
            </w:tcMar>
          </w:tcPr>
          <w:p w14:paraId="2E9BF6F9" w14:textId="5F60AB57"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lastRenderedPageBreak/>
              <w:t>一、</w:t>
            </w:r>
            <w:r w:rsidRPr="002C28C6">
              <w:rPr>
                <w:rFonts w:ascii="標楷體" w:eastAsia="標楷體" w:hAnsi="標楷體" w:cs="標楷體"/>
              </w:rPr>
              <w:t>督導協調權責機關持續落實五環2.0食安政策及多元管道溝通行銷，並精進食安風險管控、聯合稽查、食品雲資訊串聯勾稽預警、學校午餐選用可溯源在地食材及強化食品安全風險溝通與教育等各項政策。</w:t>
            </w:r>
          </w:p>
        </w:tc>
        <w:tc>
          <w:tcPr>
            <w:tcW w:w="5500" w:type="dxa"/>
            <w:shd w:val="clear" w:color="auto" w:fill="auto"/>
            <w:tcMar>
              <w:top w:w="0" w:type="dxa"/>
              <w:left w:w="103" w:type="dxa"/>
              <w:bottom w:w="0" w:type="dxa"/>
              <w:right w:w="108" w:type="dxa"/>
            </w:tcMar>
          </w:tcPr>
          <w:p w14:paraId="61B39BE5" w14:textId="77777777" w:rsidR="006244E7" w:rsidRPr="002C28C6" w:rsidRDefault="006244E7" w:rsidP="00CF0BCD">
            <w:pPr>
              <w:pStyle w:val="Standard"/>
              <w:widowControl w:val="0"/>
              <w:numPr>
                <w:ilvl w:val="0"/>
                <w:numId w:val="23"/>
              </w:numPr>
              <w:snapToGrid w:val="0"/>
              <w:spacing w:line="300" w:lineRule="exact"/>
              <w:jc w:val="both"/>
              <w:rPr>
                <w:rFonts w:ascii="標楷體" w:eastAsia="標楷體" w:hAnsi="標楷體" w:cs="標楷體"/>
              </w:rPr>
            </w:pPr>
            <w:r w:rsidRPr="002C28C6">
              <w:rPr>
                <w:rFonts w:ascii="標楷體" w:eastAsia="標楷體" w:hAnsi="標楷體" w:cs="標楷體" w:hint="eastAsia"/>
              </w:rPr>
              <w:t>偕同</w:t>
            </w:r>
            <w:r w:rsidRPr="002C28C6">
              <w:rPr>
                <w:rFonts w:ascii="標楷體" w:eastAsia="標楷體" w:hAnsi="標楷體" w:cs="標楷體"/>
              </w:rPr>
              <w:t>跨部會落實</w:t>
            </w:r>
            <w:r w:rsidRPr="002C28C6">
              <w:rPr>
                <w:rFonts w:ascii="標楷體" w:eastAsia="標楷體" w:hAnsi="標楷體" w:cs="標楷體" w:hint="eastAsia"/>
              </w:rPr>
              <w:t>推動</w:t>
            </w:r>
            <w:r w:rsidRPr="002C28C6">
              <w:rPr>
                <w:rFonts w:ascii="標楷體" w:eastAsia="標楷體" w:hAnsi="標楷體" w:cs="標楷體"/>
              </w:rPr>
              <w:t>五環2.0食安</w:t>
            </w:r>
            <w:r w:rsidRPr="002C28C6">
              <w:rPr>
                <w:rFonts w:ascii="標楷體" w:eastAsia="標楷體" w:hAnsi="標楷體" w:cs="標楷體" w:hint="eastAsia"/>
              </w:rPr>
              <w:t>政策，</w:t>
            </w:r>
            <w:r w:rsidRPr="002C28C6">
              <w:rPr>
                <w:rFonts w:ascii="標楷體" w:eastAsia="標楷體" w:hAnsi="標楷體" w:cs="標楷體"/>
              </w:rPr>
              <w:t>精進食安風險預警與聯合稽查制度、整合運用食品雲資訊、推動學校午餐選用可溯源在地食材及強化風險溝通與教育等食品安全核心目標。</w:t>
            </w:r>
          </w:p>
          <w:p w14:paraId="4270827F" w14:textId="77777777" w:rsidR="006244E7" w:rsidRPr="002C28C6" w:rsidRDefault="006244E7" w:rsidP="00CF0BCD">
            <w:pPr>
              <w:pStyle w:val="Standard"/>
              <w:widowControl w:val="0"/>
              <w:numPr>
                <w:ilvl w:val="0"/>
                <w:numId w:val="23"/>
              </w:numPr>
              <w:snapToGrid w:val="0"/>
              <w:spacing w:line="300" w:lineRule="exact"/>
              <w:jc w:val="both"/>
              <w:rPr>
                <w:rFonts w:ascii="標楷體" w:eastAsia="標楷體" w:hAnsi="標楷體" w:cs="標楷體"/>
              </w:rPr>
            </w:pPr>
            <w:r w:rsidRPr="002C28C6">
              <w:rPr>
                <w:rFonts w:ascii="標楷體" w:eastAsia="標楷體" w:hAnsi="標楷體" w:cs="標楷體"/>
              </w:rPr>
              <w:t>持續督導中央與地方政府辦理聯合稽查工作，防堵不安全食品流入市面，</w:t>
            </w:r>
            <w:r w:rsidRPr="002C28C6">
              <w:rPr>
                <w:rFonts w:ascii="標楷體" w:eastAsia="標楷體" w:hAnsi="標楷體" w:cs="標楷體" w:hint="eastAsia"/>
              </w:rPr>
              <w:t>為強化國產花生原料之源頭管理，</w:t>
            </w:r>
            <w:r w:rsidRPr="002C28C6">
              <w:rPr>
                <w:rFonts w:ascii="標楷體" w:eastAsia="標楷體" w:hAnsi="標楷體" w:cs="標楷體"/>
              </w:rPr>
              <w:t>召開第4</w:t>
            </w:r>
            <w:r w:rsidRPr="002C28C6">
              <w:rPr>
                <w:rFonts w:ascii="標楷體" w:eastAsia="標楷體" w:hAnsi="標楷體" w:cs="標楷體" w:hint="eastAsia"/>
              </w:rPr>
              <w:t>8</w:t>
            </w:r>
            <w:r w:rsidRPr="002C28C6">
              <w:rPr>
                <w:rFonts w:ascii="標楷體" w:eastAsia="標楷體" w:hAnsi="標楷體" w:cs="標楷體"/>
              </w:rPr>
              <w:t>次「食品安全聯合稽查專家小組」會議，督請衛</w:t>
            </w:r>
            <w:r w:rsidRPr="002C28C6">
              <w:rPr>
                <w:rFonts w:ascii="標楷體" w:eastAsia="標楷體" w:hAnsi="標楷體" w:cs="標楷體" w:hint="eastAsia"/>
              </w:rPr>
              <w:t>生</w:t>
            </w:r>
            <w:r w:rsidRPr="002C28C6">
              <w:rPr>
                <w:rFonts w:ascii="標楷體" w:eastAsia="標楷體" w:hAnsi="標楷體" w:cs="標楷體"/>
              </w:rPr>
              <w:t>福</w:t>
            </w:r>
            <w:r w:rsidRPr="002C28C6">
              <w:rPr>
                <w:rFonts w:ascii="標楷體" w:eastAsia="標楷體" w:hAnsi="標楷體" w:cs="標楷體" w:hint="eastAsia"/>
              </w:rPr>
              <w:t>利</w:t>
            </w:r>
            <w:r w:rsidRPr="002C28C6">
              <w:rPr>
                <w:rFonts w:ascii="標楷體" w:eastAsia="標楷體" w:hAnsi="標楷體" w:cs="標楷體"/>
              </w:rPr>
              <w:t>部及農業部跨部會合作，強化源頭輔導，</w:t>
            </w:r>
            <w:r w:rsidRPr="002C28C6">
              <w:rPr>
                <w:rFonts w:ascii="標楷體" w:eastAsia="標楷體" w:hAnsi="標楷體" w:cs="標楷體" w:hint="eastAsia"/>
              </w:rPr>
              <w:t>並參考「</w:t>
            </w:r>
            <w:r w:rsidRPr="002C28C6">
              <w:rPr>
                <w:rFonts w:ascii="標楷體" w:eastAsia="標楷體" w:hAnsi="標楷體" w:cs="Times New Roman"/>
              </w:rPr>
              <w:t>花生及其製品製造業者符合食品良好衛生規範準則之指引</w:t>
            </w:r>
            <w:r w:rsidRPr="002C28C6">
              <w:rPr>
                <w:rFonts w:ascii="標楷體" w:eastAsia="標楷體" w:hAnsi="標楷體" w:cs="標楷體" w:hint="eastAsia"/>
              </w:rPr>
              <w:t>」查核花生及其加工製品之</w:t>
            </w:r>
            <w:r w:rsidRPr="002C28C6">
              <w:rPr>
                <w:rFonts w:ascii="標楷體" w:eastAsia="標楷體" w:hAnsi="標楷體" w:cs="標楷體"/>
              </w:rPr>
              <w:t>加工廠端</w:t>
            </w:r>
            <w:r w:rsidRPr="002C28C6">
              <w:rPr>
                <w:rFonts w:ascii="標楷體" w:eastAsia="標楷體" w:hAnsi="標楷體" w:cs="標楷體" w:hint="eastAsia"/>
              </w:rPr>
              <w:t>之作業情形</w:t>
            </w:r>
            <w:r w:rsidRPr="002C28C6">
              <w:rPr>
                <w:rFonts w:ascii="標楷體" w:eastAsia="標楷體" w:hAnsi="標楷體" w:cs="標楷體"/>
              </w:rPr>
              <w:t>，衛</w:t>
            </w:r>
            <w:r w:rsidRPr="002C28C6">
              <w:rPr>
                <w:rFonts w:ascii="標楷體" w:eastAsia="標楷體" w:hAnsi="標楷體" w:cs="標楷體" w:hint="eastAsia"/>
              </w:rPr>
              <w:t>生</w:t>
            </w:r>
            <w:r w:rsidRPr="002C28C6">
              <w:rPr>
                <w:rFonts w:ascii="標楷體" w:eastAsia="標楷體" w:hAnsi="標楷體" w:cs="標楷體"/>
              </w:rPr>
              <w:t>福</w:t>
            </w:r>
            <w:r w:rsidRPr="002C28C6">
              <w:rPr>
                <w:rFonts w:ascii="標楷體" w:eastAsia="標楷體" w:hAnsi="標楷體" w:cs="標楷體" w:hint="eastAsia"/>
              </w:rPr>
              <w:t>利</w:t>
            </w:r>
            <w:r w:rsidRPr="002C28C6">
              <w:rPr>
                <w:rFonts w:ascii="標楷體" w:eastAsia="標楷體" w:hAnsi="標楷體" w:cs="標楷體"/>
              </w:rPr>
              <w:t>部</w:t>
            </w:r>
            <w:r w:rsidRPr="002C28C6">
              <w:rPr>
                <w:rFonts w:ascii="標楷體" w:eastAsia="標楷體" w:hAnsi="標楷體" w:cs="標楷體" w:hint="eastAsia"/>
              </w:rPr>
              <w:t>新增</w:t>
            </w:r>
            <w:r w:rsidRPr="002C28C6">
              <w:rPr>
                <w:rFonts w:ascii="標楷體" w:eastAsia="標楷體" w:hAnsi="標楷體" w:cs="Times New Roman" w:hint="eastAsia"/>
              </w:rPr>
              <w:t>訂定</w:t>
            </w:r>
            <w:r w:rsidRPr="002C28C6">
              <w:rPr>
                <w:rFonts w:ascii="標楷體" w:eastAsia="標楷體" w:hAnsi="標楷體" w:cs="Times New Roman"/>
              </w:rPr>
              <w:t>「花生脫殼業者衛生管理之指引」</w:t>
            </w:r>
            <w:r w:rsidRPr="002C28C6">
              <w:rPr>
                <w:rFonts w:ascii="標楷體" w:eastAsia="標楷體" w:hAnsi="標楷體" w:cs="標楷體"/>
              </w:rPr>
              <w:t>以</w:t>
            </w:r>
            <w:r w:rsidRPr="002C28C6">
              <w:rPr>
                <w:rFonts w:ascii="標楷體" w:eastAsia="標楷體" w:hAnsi="標楷體" w:cs="標楷體" w:hint="eastAsia"/>
              </w:rPr>
              <w:t>期優化</w:t>
            </w:r>
            <w:r w:rsidRPr="002C28C6">
              <w:rPr>
                <w:rFonts w:ascii="標楷體" w:eastAsia="標楷體" w:hAnsi="標楷體" w:cs="標楷體"/>
              </w:rPr>
              <w:t>花生產業，確保花生及</w:t>
            </w:r>
            <w:r w:rsidRPr="002C28C6">
              <w:rPr>
                <w:rFonts w:ascii="標楷體" w:eastAsia="標楷體" w:hAnsi="標楷體" w:cs="標楷體" w:hint="eastAsia"/>
              </w:rPr>
              <w:t>其</w:t>
            </w:r>
            <w:r w:rsidRPr="002C28C6">
              <w:rPr>
                <w:rFonts w:ascii="標楷體" w:eastAsia="標楷體" w:hAnsi="標楷體" w:cs="標楷體"/>
              </w:rPr>
              <w:t>製品</w:t>
            </w:r>
            <w:r w:rsidRPr="002C28C6">
              <w:rPr>
                <w:rFonts w:ascii="標楷體" w:eastAsia="標楷體" w:hAnsi="標楷體" w:cs="標楷體" w:hint="eastAsia"/>
              </w:rPr>
              <w:t>之</w:t>
            </w:r>
            <w:r w:rsidRPr="002C28C6">
              <w:rPr>
                <w:rFonts w:ascii="標楷體" w:eastAsia="標楷體" w:hAnsi="標楷體" w:cs="標楷體"/>
              </w:rPr>
              <w:t>衛生安全。</w:t>
            </w:r>
          </w:p>
          <w:p w14:paraId="714B27F6" w14:textId="77777777" w:rsidR="006244E7" w:rsidRPr="002C28C6" w:rsidRDefault="006244E7" w:rsidP="00CF0BCD">
            <w:pPr>
              <w:pStyle w:val="Standard"/>
              <w:widowControl w:val="0"/>
              <w:numPr>
                <w:ilvl w:val="0"/>
                <w:numId w:val="23"/>
              </w:numPr>
              <w:snapToGrid w:val="0"/>
              <w:spacing w:line="300" w:lineRule="exact"/>
              <w:jc w:val="both"/>
              <w:rPr>
                <w:rFonts w:ascii="標楷體" w:eastAsia="標楷體" w:hAnsi="標楷體" w:cs="標楷體"/>
              </w:rPr>
            </w:pPr>
            <w:r w:rsidRPr="002C28C6">
              <w:rPr>
                <w:rFonts w:ascii="標楷體" w:eastAsia="標楷體" w:hAnsi="標楷體" w:cs="Times New Roman"/>
              </w:rPr>
              <w:t>整合應用食品雲勾稽跨部會資料，推動農安、食安、環安資料庫整合</w:t>
            </w:r>
            <w:r w:rsidRPr="002C28C6">
              <w:rPr>
                <w:rFonts w:ascii="標楷體" w:eastAsia="標楷體" w:hAnsi="標楷體" w:cs="Times New Roman" w:hint="eastAsia"/>
              </w:rPr>
              <w:t>，召開</w:t>
            </w:r>
            <w:r w:rsidRPr="002C28C6">
              <w:rPr>
                <w:rFonts w:ascii="標楷體" w:eastAsia="標楷體" w:hAnsi="標楷體" w:cs="Times New Roman"/>
              </w:rPr>
              <w:t>「食品雲資料跨部會介接落實五環2.0協調會議」以精進跨部會食品雲之資訊管理</w:t>
            </w:r>
            <w:r w:rsidRPr="002C28C6">
              <w:rPr>
                <w:rFonts w:ascii="標楷體" w:eastAsia="標楷體" w:hAnsi="標楷體" w:cs="Times New Roman" w:hint="eastAsia"/>
              </w:rPr>
              <w:t>，並督導衛生福利部及農業部將</w:t>
            </w:r>
            <w:r w:rsidRPr="002C28C6">
              <w:rPr>
                <w:rFonts w:ascii="標楷體" w:eastAsia="標楷體" w:hAnsi="標楷體" w:cs="Times New Roman"/>
              </w:rPr>
              <w:t>上市前蔬果農藥殘留</w:t>
            </w:r>
            <w:r w:rsidRPr="002C28C6">
              <w:rPr>
                <w:rFonts w:ascii="標楷體" w:eastAsia="標楷體" w:hAnsi="標楷體" w:cs="Times New Roman" w:hint="eastAsia"/>
              </w:rPr>
              <w:t>檢驗資訊納入食品</w:t>
            </w:r>
            <w:r w:rsidRPr="002C28C6">
              <w:rPr>
                <w:rFonts w:ascii="標楷體" w:eastAsia="標楷體" w:hAnsi="標楷體" w:cs="Times New Roman" w:hint="eastAsia"/>
              </w:rPr>
              <w:lastRenderedPageBreak/>
              <w:t>雲</w:t>
            </w:r>
            <w:r w:rsidRPr="002C28C6">
              <w:rPr>
                <w:rFonts w:ascii="標楷體" w:eastAsia="標楷體" w:hAnsi="標楷體" w:cs="Times New Roman"/>
              </w:rPr>
              <w:t>，</w:t>
            </w:r>
            <w:r w:rsidRPr="002C28C6">
              <w:rPr>
                <w:rFonts w:ascii="標楷體" w:eastAsia="標楷體" w:hAnsi="標楷體" w:cs="Times New Roman" w:hint="eastAsia"/>
              </w:rPr>
              <w:t>透過大數據分析篩選出需加強監測品項，作為源頭管理之參據，以提升國產蔬果農藥殘留合格率。</w:t>
            </w:r>
          </w:p>
          <w:p w14:paraId="305E8380" w14:textId="7368C93F" w:rsidR="006244E7" w:rsidRPr="002C28C6" w:rsidRDefault="006244E7" w:rsidP="00CF0BCD">
            <w:pPr>
              <w:pStyle w:val="Standard"/>
              <w:widowControl w:val="0"/>
              <w:numPr>
                <w:ilvl w:val="0"/>
                <w:numId w:val="23"/>
              </w:numPr>
              <w:snapToGrid w:val="0"/>
              <w:spacing w:line="300" w:lineRule="exact"/>
              <w:jc w:val="both"/>
              <w:rPr>
                <w:rFonts w:ascii="標楷體" w:eastAsia="標楷體" w:hAnsi="標楷體" w:cs="標楷體"/>
                <w:shd w:val="clear" w:color="auto" w:fill="FFFF00"/>
              </w:rPr>
            </w:pPr>
            <w:r w:rsidRPr="002C28C6">
              <w:rPr>
                <w:rFonts w:ascii="標楷體" w:eastAsia="標楷體" w:hAnsi="標楷體" w:cs="Times New Roman" w:hint="eastAsia"/>
              </w:rPr>
              <w:t>目前國中小</w:t>
            </w:r>
            <w:r w:rsidRPr="002C28C6">
              <w:rPr>
                <w:rFonts w:ascii="標楷體" w:eastAsia="標楷體" w:hAnsi="標楷體" w:cs="Times New Roman"/>
              </w:rPr>
              <w:t>學校</w:t>
            </w:r>
            <w:r w:rsidRPr="002C28C6">
              <w:rPr>
                <w:rFonts w:ascii="標楷體" w:eastAsia="標楷體" w:hAnsi="標楷體" w:cs="Times New Roman" w:hint="eastAsia"/>
              </w:rPr>
              <w:t>營養</w:t>
            </w:r>
            <w:r w:rsidRPr="002C28C6">
              <w:rPr>
                <w:rFonts w:ascii="標楷體" w:eastAsia="標楷體" w:hAnsi="標楷體" w:cs="Times New Roman"/>
              </w:rPr>
              <w:t>午餐，使用國產可溯源食材</w:t>
            </w:r>
            <w:r w:rsidRPr="002C28C6">
              <w:rPr>
                <w:rFonts w:ascii="標楷體" w:eastAsia="標楷體" w:hAnsi="標楷體" w:cs="Times New Roman" w:hint="eastAsia"/>
              </w:rPr>
              <w:t>比例已</w:t>
            </w:r>
            <w:r w:rsidRPr="002C28C6">
              <w:rPr>
                <w:rFonts w:ascii="標楷體" w:eastAsia="標楷體" w:hAnsi="標楷體" w:cs="Times New Roman"/>
              </w:rPr>
              <w:t>達98.98</w:t>
            </w:r>
            <w:r>
              <w:rPr>
                <w:rFonts w:ascii="標楷體" w:eastAsia="標楷體" w:hAnsi="標楷體" w:cs="Times New Roman" w:hint="eastAsia"/>
              </w:rPr>
              <w:t>％</w:t>
            </w:r>
            <w:r w:rsidRPr="002C28C6">
              <w:rPr>
                <w:rFonts w:ascii="標楷體" w:eastAsia="標楷體" w:hAnsi="標楷體" w:cs="Times New Roman" w:hint="eastAsia"/>
              </w:rPr>
              <w:t>，115年起</w:t>
            </w:r>
            <w:r w:rsidRPr="002C28C6">
              <w:rPr>
                <w:rFonts w:ascii="標楷體" w:eastAsia="標楷體" w:hAnsi="標楷體" w:cs="Times New Roman"/>
              </w:rPr>
              <w:t>學校午餐使用國產可溯源食材經費改由地方政府自行負擔</w:t>
            </w:r>
            <w:r w:rsidRPr="002C28C6">
              <w:rPr>
                <w:rFonts w:ascii="標楷體" w:eastAsia="標楷體" w:hAnsi="標楷體" w:cs="Times New Roman" w:hint="eastAsia"/>
              </w:rPr>
              <w:t>，將邀集</w:t>
            </w:r>
            <w:r w:rsidRPr="002C28C6">
              <w:rPr>
                <w:rFonts w:ascii="標楷體" w:eastAsia="標楷體" w:hAnsi="標楷體" w:cs="Times New Roman"/>
              </w:rPr>
              <w:t>相關部會</w:t>
            </w:r>
            <w:r w:rsidRPr="002C28C6">
              <w:rPr>
                <w:rFonts w:ascii="標楷體" w:eastAsia="標楷體" w:hAnsi="標楷體" w:cs="Times New Roman" w:hint="eastAsia"/>
              </w:rPr>
              <w:t>召開</w:t>
            </w:r>
            <w:r w:rsidRPr="002C28C6">
              <w:rPr>
                <w:rFonts w:ascii="標楷體" w:eastAsia="標楷體" w:hAnsi="標楷體" w:cs="Times New Roman"/>
              </w:rPr>
              <w:t>協調</w:t>
            </w:r>
            <w:r w:rsidRPr="002C28C6">
              <w:rPr>
                <w:rFonts w:ascii="標楷體" w:eastAsia="標楷體" w:hAnsi="標楷體" w:cs="Times New Roman" w:hint="eastAsia"/>
              </w:rPr>
              <w:t>會議，</w:t>
            </w:r>
            <w:r w:rsidRPr="002C28C6">
              <w:rPr>
                <w:rFonts w:ascii="標楷體" w:eastAsia="標楷體" w:hAnsi="標楷體" w:cs="Times New Roman"/>
              </w:rPr>
              <w:t>督促地方政府持續推動學校午餐採用國產可溯源食材政策。</w:t>
            </w:r>
          </w:p>
        </w:tc>
      </w:tr>
      <w:tr w:rsidR="006244E7" w:rsidRPr="002C28C6" w14:paraId="3491CAAC" w14:textId="77777777" w:rsidTr="009C4DCD">
        <w:trPr>
          <w:trHeight w:val="449"/>
        </w:trPr>
        <w:tc>
          <w:tcPr>
            <w:tcW w:w="1951" w:type="dxa"/>
            <w:vMerge/>
            <w:shd w:val="clear" w:color="auto" w:fill="auto"/>
            <w:tcMar>
              <w:top w:w="0" w:type="dxa"/>
              <w:left w:w="103" w:type="dxa"/>
              <w:bottom w:w="0" w:type="dxa"/>
              <w:right w:w="108" w:type="dxa"/>
            </w:tcMar>
          </w:tcPr>
          <w:p w14:paraId="03CE45E4" w14:textId="77777777" w:rsidR="006244E7" w:rsidRPr="002C28C6" w:rsidRDefault="006244E7" w:rsidP="00A00848">
            <w:pPr>
              <w:pStyle w:val="Standard"/>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1B5BDC6D" w14:textId="5B26E87D"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二、</w:t>
            </w:r>
            <w:r w:rsidRPr="002C28C6">
              <w:rPr>
                <w:rFonts w:ascii="標楷體" w:eastAsia="標楷體" w:hAnsi="標楷體" w:cs="標楷體"/>
              </w:rPr>
              <w:t>協調跨部會研議強化食品安全管理政策、審查法案、核議及管考重大食品管理計畫 。</w:t>
            </w:r>
          </w:p>
        </w:tc>
        <w:tc>
          <w:tcPr>
            <w:tcW w:w="5500" w:type="dxa"/>
            <w:shd w:val="clear" w:color="auto" w:fill="auto"/>
            <w:tcMar>
              <w:top w:w="0" w:type="dxa"/>
              <w:left w:w="103" w:type="dxa"/>
              <w:bottom w:w="0" w:type="dxa"/>
              <w:right w:w="108" w:type="dxa"/>
            </w:tcMar>
          </w:tcPr>
          <w:p w14:paraId="1145F7BF" w14:textId="77777777" w:rsidR="006244E7" w:rsidRPr="002C28C6" w:rsidRDefault="006244E7" w:rsidP="00CF0BCD">
            <w:pPr>
              <w:pStyle w:val="Standard"/>
              <w:widowControl w:val="0"/>
              <w:numPr>
                <w:ilvl w:val="0"/>
                <w:numId w:val="24"/>
              </w:numPr>
              <w:snapToGrid w:val="0"/>
              <w:spacing w:line="300" w:lineRule="exact"/>
              <w:jc w:val="both"/>
              <w:rPr>
                <w:rFonts w:ascii="標楷體" w:eastAsia="標楷體" w:hAnsi="標楷體" w:cs="標楷體"/>
              </w:rPr>
            </w:pPr>
            <w:r w:rsidRPr="002C28C6">
              <w:rPr>
                <w:rFonts w:ascii="標楷體" w:eastAsia="標楷體" w:hAnsi="標楷體" w:cs="Times New Roman"/>
              </w:rPr>
              <w:t>為強化問題產品回收效率、提升食品業者自主管理能力，督導衛生福利部建立「精進食品業者處理問題產品之機制與建立資訊平臺」，該平臺可提供衛生局電子化派案、業者即時回報回收進度，並自動統整全國案件資訊，達成即時掌握流向、減少公文往返、強化監管成效之目的。</w:t>
            </w:r>
          </w:p>
          <w:p w14:paraId="2E23F599" w14:textId="4EA9AB1B" w:rsidR="006244E7" w:rsidRPr="002C28C6" w:rsidRDefault="006244E7" w:rsidP="00CF0BCD">
            <w:pPr>
              <w:pStyle w:val="Standard"/>
              <w:widowControl w:val="0"/>
              <w:numPr>
                <w:ilvl w:val="0"/>
                <w:numId w:val="24"/>
              </w:numPr>
              <w:snapToGrid w:val="0"/>
              <w:spacing w:line="300" w:lineRule="exact"/>
              <w:jc w:val="both"/>
              <w:rPr>
                <w:rFonts w:ascii="標楷體" w:eastAsia="標楷體" w:hAnsi="標楷體" w:cs="標楷體"/>
                <w:shd w:val="clear" w:color="auto" w:fill="FFFF00"/>
              </w:rPr>
            </w:pPr>
            <w:r w:rsidRPr="002C28C6">
              <w:rPr>
                <w:rFonts w:ascii="標楷體" w:eastAsia="標楷體" w:hAnsi="標楷體" w:cs="Times New Roman"/>
              </w:rPr>
              <w:t>就衛生福利部所提「食安心-卓越深耕管理計畫</w:t>
            </w:r>
            <w:r w:rsidRPr="002C28C6">
              <w:rPr>
                <w:rFonts w:ascii="標楷體" w:eastAsia="標楷體" w:hAnsi="標楷體" w:cs="Times New Roman" w:hint="eastAsia"/>
              </w:rPr>
              <w:t>」、「前瞻基礎建設計畫-食品安全建設計畫」</w:t>
            </w:r>
            <w:r w:rsidRPr="002C28C6">
              <w:rPr>
                <w:rFonts w:ascii="標楷體" w:eastAsia="標楷體" w:hAnsi="標楷體" w:cs="Times New Roman"/>
              </w:rPr>
              <w:t>、地方政府依「113年精進地方政府關鍵食安管理計畫」，農業部所提</w:t>
            </w:r>
            <w:r w:rsidRPr="002C28C6">
              <w:rPr>
                <w:rFonts w:ascii="標楷體" w:eastAsia="標楷體" w:hAnsi="標楷體" w:cs="Times New Roman" w:hint="eastAsia"/>
              </w:rPr>
              <w:t>「</w:t>
            </w:r>
            <w:r w:rsidRPr="002C28C6">
              <w:rPr>
                <w:rFonts w:ascii="標楷體" w:eastAsia="標楷體" w:hAnsi="標楷體" w:cs="Times New Roman"/>
              </w:rPr>
              <w:t>溯源農產品驗證輔導及安全管理與行銷計畫</w:t>
            </w:r>
            <w:r w:rsidRPr="002C28C6">
              <w:rPr>
                <w:rFonts w:ascii="標楷體" w:eastAsia="標楷體" w:hAnsi="標楷體" w:cs="Times New Roman" w:hint="eastAsia"/>
              </w:rPr>
              <w:t>」、</w:t>
            </w:r>
            <w:r w:rsidRPr="002C28C6">
              <w:rPr>
                <w:rFonts w:ascii="標楷體" w:eastAsia="標楷體" w:hAnsi="標楷體" w:cs="Times New Roman"/>
              </w:rPr>
              <w:t>「建構高效智慧化農糧產品安全管理體系計畫」提供審議意見。</w:t>
            </w:r>
          </w:p>
        </w:tc>
      </w:tr>
      <w:tr w:rsidR="006244E7" w:rsidRPr="002C28C6" w14:paraId="517C9110" w14:textId="77777777" w:rsidTr="009C4DCD">
        <w:trPr>
          <w:trHeight w:val="449"/>
        </w:trPr>
        <w:tc>
          <w:tcPr>
            <w:tcW w:w="1951" w:type="dxa"/>
            <w:vMerge/>
            <w:shd w:val="clear" w:color="auto" w:fill="auto"/>
            <w:tcMar>
              <w:top w:w="0" w:type="dxa"/>
              <w:left w:w="103" w:type="dxa"/>
              <w:bottom w:w="0" w:type="dxa"/>
              <w:right w:w="108" w:type="dxa"/>
            </w:tcMar>
          </w:tcPr>
          <w:p w14:paraId="1643B528" w14:textId="77777777" w:rsidR="006244E7" w:rsidRPr="002C28C6" w:rsidRDefault="006244E7" w:rsidP="00A00848">
            <w:pPr>
              <w:pStyle w:val="Standard"/>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3E8983B7" w14:textId="7D6E9B07"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三、</w:t>
            </w:r>
            <w:r w:rsidRPr="002C28C6">
              <w:rPr>
                <w:rFonts w:ascii="標楷體" w:eastAsia="標楷體" w:hAnsi="標楷體" w:cs="標楷體"/>
              </w:rPr>
              <w:t>籌辦重大食品安全管理會議，追蹤管考部會辦理會議決議事項 。</w:t>
            </w:r>
          </w:p>
        </w:tc>
        <w:tc>
          <w:tcPr>
            <w:tcW w:w="5500" w:type="dxa"/>
            <w:shd w:val="clear" w:color="auto" w:fill="auto"/>
            <w:tcMar>
              <w:top w:w="0" w:type="dxa"/>
              <w:left w:w="103" w:type="dxa"/>
              <w:bottom w:w="0" w:type="dxa"/>
              <w:right w:w="108" w:type="dxa"/>
            </w:tcMar>
          </w:tcPr>
          <w:p w14:paraId="6F926534" w14:textId="60786824" w:rsidR="006244E7" w:rsidRPr="002C28C6" w:rsidRDefault="006244E7" w:rsidP="00CF0BCD">
            <w:pPr>
              <w:pStyle w:val="Standard"/>
              <w:widowControl w:val="0"/>
              <w:numPr>
                <w:ilvl w:val="0"/>
                <w:numId w:val="25"/>
              </w:numPr>
              <w:snapToGrid w:val="0"/>
              <w:spacing w:line="300" w:lineRule="exact"/>
              <w:jc w:val="both"/>
              <w:rPr>
                <w:rFonts w:ascii="標楷體" w:eastAsia="標楷體" w:hAnsi="標楷體" w:cs="Times New Roman"/>
              </w:rPr>
            </w:pPr>
            <w:r w:rsidRPr="002C28C6">
              <w:rPr>
                <w:rFonts w:ascii="Times New Roman" w:eastAsia="標楷體" w:hAnsi="Times New Roman" w:cs="Times New Roman"/>
              </w:rPr>
              <w:t>為確保國人飲食安全、推動食品安全政策，解</w:t>
            </w:r>
            <w:r w:rsidRPr="002C28C6">
              <w:rPr>
                <w:rFonts w:ascii="Times New Roman" w:eastAsia="標楷體" w:hAnsi="Times New Roman" w:cs="Times New Roman"/>
              </w:rPr>
              <w:t xml:space="preserve"> </w:t>
            </w:r>
            <w:r w:rsidRPr="002C28C6">
              <w:rPr>
                <w:rFonts w:ascii="Times New Roman" w:eastAsia="標楷體" w:hAnsi="Times New Roman" w:cs="Times New Roman"/>
              </w:rPr>
              <w:t>決突發重大食品安全事件，</w:t>
            </w:r>
            <w:r w:rsidRPr="002C28C6">
              <w:rPr>
                <w:rFonts w:ascii="Times New Roman" w:eastAsia="標楷體" w:hAnsi="Times New Roman" w:cs="Times New Roman" w:hint="eastAsia"/>
              </w:rPr>
              <w:t>督導衛生福利部</w:t>
            </w:r>
            <w:r w:rsidRPr="002C28C6">
              <w:rPr>
                <w:rFonts w:ascii="Times New Roman" w:eastAsia="標楷體" w:hAnsi="Times New Roman" w:cs="Times New Roman"/>
              </w:rPr>
              <w:t>辦理</w:t>
            </w:r>
            <w:r w:rsidRPr="002C28C6">
              <w:rPr>
                <w:rFonts w:ascii="Times New Roman" w:eastAsia="標楷體" w:hAnsi="Times New Roman" w:cs="Times New Roman"/>
              </w:rPr>
              <w:t>11</w:t>
            </w:r>
            <w:r w:rsidRPr="002C28C6">
              <w:rPr>
                <w:rFonts w:ascii="Times New Roman" w:eastAsia="標楷體" w:hAnsi="Times New Roman" w:cs="Times New Roman" w:hint="eastAsia"/>
              </w:rPr>
              <w:t>5</w:t>
            </w:r>
            <w:r w:rsidRPr="002C28C6">
              <w:rPr>
                <w:rFonts w:ascii="Times New Roman" w:eastAsia="標楷體" w:hAnsi="Times New Roman" w:cs="Times New Roman"/>
              </w:rPr>
              <w:t>年第</w:t>
            </w:r>
            <w:r w:rsidRPr="002C28C6">
              <w:rPr>
                <w:rFonts w:ascii="Times New Roman" w:eastAsia="標楷體" w:hAnsi="Times New Roman" w:cs="Times New Roman"/>
              </w:rPr>
              <w:t>1</w:t>
            </w:r>
            <w:r w:rsidRPr="002C28C6">
              <w:rPr>
                <w:rFonts w:ascii="Times New Roman" w:eastAsia="標楷體" w:hAnsi="Times New Roman" w:cs="Times New Roman" w:hint="eastAsia"/>
              </w:rPr>
              <w:t>次及第</w:t>
            </w:r>
            <w:r w:rsidRPr="002C28C6">
              <w:rPr>
                <w:rFonts w:ascii="Times New Roman" w:eastAsia="標楷體" w:hAnsi="Times New Roman" w:cs="Times New Roman" w:hint="eastAsia"/>
              </w:rPr>
              <w:t>2</w:t>
            </w:r>
            <w:r w:rsidRPr="002C28C6">
              <w:rPr>
                <w:rFonts w:ascii="Times New Roman" w:eastAsia="標楷體" w:hAnsi="Times New Roman" w:cs="Times New Roman" w:hint="eastAsia"/>
              </w:rPr>
              <w:t>次行政院食品安全會報，就盤點各地方政府營養師配置情形，研議強化營養師與學校教師之間交流機制，協助教師實施飲食教育及強化嬰幼兒食品之管理；環境保護與食品安全監測之跨部會通報應變機制暨監測結果趨勢研析及食農教育之推動進度等議題進行報告及討論。</w:t>
            </w:r>
          </w:p>
          <w:p w14:paraId="5E415FFE" w14:textId="77777777" w:rsidR="006244E7" w:rsidRPr="002C28C6" w:rsidRDefault="006244E7" w:rsidP="00CF0BCD">
            <w:pPr>
              <w:pStyle w:val="Standard"/>
              <w:widowControl w:val="0"/>
              <w:numPr>
                <w:ilvl w:val="0"/>
                <w:numId w:val="25"/>
              </w:numPr>
              <w:snapToGrid w:val="0"/>
              <w:spacing w:line="300" w:lineRule="exact"/>
              <w:jc w:val="both"/>
              <w:rPr>
                <w:rFonts w:ascii="標楷體" w:eastAsia="標楷體" w:hAnsi="標楷體" w:cs="Times New Roman"/>
              </w:rPr>
            </w:pPr>
            <w:r w:rsidRPr="002C28C6">
              <w:rPr>
                <w:rFonts w:ascii="標楷體" w:eastAsia="標楷體" w:hAnsi="標楷體" w:cs="Times New Roman"/>
              </w:rPr>
              <w:t>為提升國產農水產品品牌價值與消費者辨識度，邀集相關部會就國產農水產品原產地標示議題進行研商討論，將持續就相關農林產品原產地標示制度研討，以期加強標示的明確性，確保國產優質農水產品與進口產品有所區隔，保障消費者知情權。</w:t>
            </w:r>
          </w:p>
          <w:p w14:paraId="0D0C86E4" w14:textId="77777777" w:rsidR="006244E7" w:rsidRPr="002C28C6" w:rsidRDefault="006244E7" w:rsidP="00CF0BCD">
            <w:pPr>
              <w:pStyle w:val="Standard"/>
              <w:widowControl w:val="0"/>
              <w:numPr>
                <w:ilvl w:val="0"/>
                <w:numId w:val="25"/>
              </w:numPr>
              <w:snapToGrid w:val="0"/>
              <w:spacing w:line="300" w:lineRule="exact"/>
              <w:jc w:val="both"/>
              <w:rPr>
                <w:rFonts w:ascii="標楷體" w:eastAsia="標楷體" w:hAnsi="標楷體" w:cs="Times New Roman"/>
              </w:rPr>
            </w:pPr>
            <w:r w:rsidRPr="002C28C6">
              <w:rPr>
                <w:rFonts w:ascii="標楷體" w:eastAsia="標楷體" w:hAnsi="標楷體" w:cs="Times New Roman"/>
              </w:rPr>
              <w:t>鑒於近期嬰幼兒食品安全事件，</w:t>
            </w:r>
            <w:r w:rsidRPr="002C28C6">
              <w:rPr>
                <w:rFonts w:ascii="標楷體" w:eastAsia="標楷體" w:hAnsi="標楷體" w:cs="Times New Roman" w:hint="eastAsia"/>
              </w:rPr>
              <w:t>召開</w:t>
            </w:r>
            <w:r w:rsidRPr="002C28C6">
              <w:rPr>
                <w:rFonts w:ascii="標楷體" w:eastAsia="標楷體" w:hAnsi="標楷體" w:cs="Times New Roman"/>
              </w:rPr>
              <w:t>跨部會研商</w:t>
            </w:r>
            <w:r w:rsidRPr="002C28C6">
              <w:rPr>
                <w:rFonts w:ascii="標楷體" w:eastAsia="標楷體" w:hAnsi="標楷體" w:cs="Times New Roman" w:hint="eastAsia"/>
              </w:rPr>
              <w:t>嬰幼兒食品安全管理精進會議，</w:t>
            </w:r>
            <w:r w:rsidRPr="002C28C6">
              <w:rPr>
                <w:rFonts w:ascii="標楷體" w:eastAsia="標楷體" w:hAnsi="標楷體" w:cs="Times New Roman"/>
              </w:rPr>
              <w:t>提高嬰幼兒食品管理強度</w:t>
            </w:r>
            <w:r w:rsidRPr="002C28C6">
              <w:rPr>
                <w:rFonts w:ascii="標楷體" w:eastAsia="標楷體" w:hAnsi="標楷體" w:cs="Times New Roman" w:hint="eastAsia"/>
              </w:rPr>
              <w:t>並精進相關管理規範</w:t>
            </w:r>
            <w:r w:rsidRPr="002C28C6">
              <w:rPr>
                <w:rFonts w:ascii="標楷體" w:eastAsia="標楷體" w:hAnsi="標楷體" w:cs="Times New Roman"/>
              </w:rPr>
              <w:t>。</w:t>
            </w:r>
          </w:p>
          <w:p w14:paraId="349F96B8" w14:textId="77777777" w:rsidR="006244E7" w:rsidRPr="002C28C6" w:rsidRDefault="006244E7" w:rsidP="00CF0BCD">
            <w:pPr>
              <w:pStyle w:val="Standard"/>
              <w:widowControl w:val="0"/>
              <w:numPr>
                <w:ilvl w:val="0"/>
                <w:numId w:val="25"/>
              </w:numPr>
              <w:snapToGrid w:val="0"/>
              <w:spacing w:line="300" w:lineRule="exact"/>
              <w:jc w:val="both"/>
              <w:rPr>
                <w:rFonts w:ascii="標楷體" w:eastAsia="標楷體" w:hAnsi="標楷體" w:cs="Times New Roman"/>
              </w:rPr>
            </w:pPr>
            <w:r w:rsidRPr="002C28C6">
              <w:rPr>
                <w:rFonts w:ascii="標楷體" w:eastAsia="標楷體" w:hAnsi="標楷體"/>
              </w:rPr>
              <w:t>督導協調環境部、衛生福利部及農業部由副首長聯合主持之「環境保護與食品安全協調會報」</w:t>
            </w:r>
            <w:r w:rsidRPr="002C28C6">
              <w:rPr>
                <w:rFonts w:ascii="標楷體" w:eastAsia="標楷體" w:hAnsi="標楷體" w:hint="eastAsia"/>
              </w:rPr>
              <w:t>，115年第1次會議已於3月召開</w:t>
            </w:r>
            <w:r w:rsidRPr="002C28C6">
              <w:rPr>
                <w:rFonts w:ascii="標楷體" w:eastAsia="標楷體" w:hAnsi="標楷體"/>
              </w:rPr>
              <w:t>。從食品鏈</w:t>
            </w:r>
            <w:r w:rsidRPr="002C28C6">
              <w:rPr>
                <w:rFonts w:ascii="標楷體" w:eastAsia="標楷體" w:hAnsi="標楷體"/>
              </w:rPr>
              <w:lastRenderedPageBreak/>
              <w:t>源頭的環境及化工原料業、生產端的農畜水產品至市場端產品，從農場到餐桌，如發現環境、農畜水產品或食品生產環節中有污染風險，將立即跨部會通報，進行共同監測、溯源採樣或緊急應變，以確保農畜產品生產環境與食品安全。</w:t>
            </w:r>
          </w:p>
          <w:p w14:paraId="3C8EE88F" w14:textId="6965EC07" w:rsidR="006244E7" w:rsidRPr="002C28C6" w:rsidRDefault="006244E7" w:rsidP="00CF0BCD">
            <w:pPr>
              <w:pStyle w:val="Standard"/>
              <w:widowControl w:val="0"/>
              <w:numPr>
                <w:ilvl w:val="0"/>
                <w:numId w:val="25"/>
              </w:numPr>
              <w:snapToGrid w:val="0"/>
              <w:spacing w:line="300" w:lineRule="exact"/>
              <w:jc w:val="both"/>
              <w:rPr>
                <w:rFonts w:ascii="標楷體" w:eastAsia="標楷體" w:hAnsi="標楷體" w:cs="標楷體"/>
                <w:shd w:val="clear" w:color="auto" w:fill="FFFF00"/>
              </w:rPr>
            </w:pPr>
            <w:r w:rsidRPr="002C28C6">
              <w:rPr>
                <w:rFonts w:ascii="標楷體" w:eastAsia="標楷體" w:hAnsi="標楷體" w:cs="Times New Roman"/>
              </w:rPr>
              <w:t>賡續協調、整合並辦理</w:t>
            </w:r>
            <w:r w:rsidRPr="002C28C6">
              <w:rPr>
                <w:rFonts w:ascii="標楷體" w:eastAsia="標楷體" w:hAnsi="標楷體" w:cs="Times New Roman" w:hint="eastAsia"/>
              </w:rPr>
              <w:t>「食品雲資料跨部會介接落實五環2.0協調會議」、</w:t>
            </w:r>
            <w:r w:rsidRPr="002C28C6">
              <w:rPr>
                <w:rFonts w:ascii="標楷體" w:eastAsia="標楷體" w:hAnsi="標楷體" w:cs="Times New Roman"/>
              </w:rPr>
              <w:t>「農藥</w:t>
            </w:r>
            <w:r w:rsidRPr="002C28C6">
              <w:rPr>
                <w:rFonts w:ascii="標楷體" w:eastAsia="標楷體" w:hAnsi="標楷體" w:cs="Times New Roman" w:hint="eastAsia"/>
              </w:rPr>
              <w:t>管理與</w:t>
            </w:r>
            <w:r w:rsidRPr="002C28C6">
              <w:rPr>
                <w:rFonts w:ascii="標楷體" w:eastAsia="標楷體" w:hAnsi="標楷體" w:cs="Times New Roman"/>
              </w:rPr>
              <w:t>殘留</w:t>
            </w:r>
            <w:r w:rsidRPr="002C28C6">
              <w:rPr>
                <w:rFonts w:ascii="標楷體" w:eastAsia="標楷體" w:hAnsi="標楷體" w:cs="Times New Roman" w:hint="eastAsia"/>
              </w:rPr>
              <w:t>案件</w:t>
            </w:r>
            <w:r w:rsidRPr="002C28C6">
              <w:rPr>
                <w:rFonts w:ascii="標楷體" w:eastAsia="標楷體" w:hAnsi="標楷體" w:cs="Times New Roman"/>
              </w:rPr>
              <w:t>協調會議」、「</w:t>
            </w:r>
            <w:r w:rsidRPr="002C28C6">
              <w:rPr>
                <w:rFonts w:ascii="標楷體" w:eastAsia="標楷體" w:hAnsi="標楷體" w:cs="Times New Roman" w:hint="eastAsia"/>
              </w:rPr>
              <w:t>畜牧場</w:t>
            </w:r>
            <w:r w:rsidRPr="002C28C6">
              <w:rPr>
                <w:rFonts w:ascii="標楷體" w:eastAsia="標楷體" w:hAnsi="標楷體" w:cs="Times New Roman"/>
              </w:rPr>
              <w:t>雞蛋</w:t>
            </w:r>
            <w:r w:rsidRPr="002C28C6">
              <w:rPr>
                <w:rFonts w:ascii="標楷體" w:eastAsia="標楷體" w:hAnsi="標楷體" w:cs="Times New Roman" w:hint="eastAsia"/>
              </w:rPr>
              <w:t>殘留芬普尼協調會</w:t>
            </w:r>
            <w:r w:rsidRPr="002C28C6">
              <w:rPr>
                <w:rFonts w:ascii="標楷體" w:eastAsia="標楷體" w:hAnsi="標楷體" w:cs="Times New Roman"/>
              </w:rPr>
              <w:t>議」等，督導跨部會持續精進</w:t>
            </w:r>
            <w:r w:rsidRPr="002C28C6">
              <w:rPr>
                <w:rFonts w:ascii="標楷體" w:eastAsia="標楷體" w:hAnsi="標楷體" w:cs="Times New Roman" w:hint="eastAsia"/>
              </w:rPr>
              <w:t>相關</w:t>
            </w:r>
            <w:r w:rsidRPr="002C28C6">
              <w:rPr>
                <w:rFonts w:ascii="標楷體" w:eastAsia="標楷體" w:hAnsi="標楷體" w:cs="Times New Roman"/>
              </w:rPr>
              <w:t>管理</w:t>
            </w:r>
            <w:r w:rsidRPr="002C28C6">
              <w:rPr>
                <w:rFonts w:ascii="標楷體" w:eastAsia="標楷體" w:hAnsi="標楷體" w:cs="Times New Roman" w:hint="eastAsia"/>
              </w:rPr>
              <w:t>措施</w:t>
            </w:r>
            <w:r w:rsidRPr="002C28C6">
              <w:rPr>
                <w:rFonts w:ascii="標楷體" w:eastAsia="標楷體" w:hAnsi="標楷體" w:cs="Times New Roman"/>
              </w:rPr>
              <w:t>。</w:t>
            </w:r>
          </w:p>
        </w:tc>
      </w:tr>
      <w:tr w:rsidR="002C28C6" w:rsidRPr="002C28C6" w14:paraId="670F395A" w14:textId="77777777" w:rsidTr="009C4DCD">
        <w:trPr>
          <w:trHeight w:val="449"/>
        </w:trPr>
        <w:tc>
          <w:tcPr>
            <w:tcW w:w="1951" w:type="dxa"/>
            <w:shd w:val="clear" w:color="auto" w:fill="auto"/>
            <w:tcMar>
              <w:top w:w="0" w:type="dxa"/>
              <w:left w:w="103" w:type="dxa"/>
              <w:bottom w:w="0" w:type="dxa"/>
              <w:right w:w="108" w:type="dxa"/>
            </w:tcMar>
          </w:tcPr>
          <w:p w14:paraId="35C7338B" w14:textId="77777777" w:rsidR="002A06F0" w:rsidRPr="002C28C6" w:rsidRDefault="002A06F0" w:rsidP="00A00848">
            <w:pPr>
              <w:pStyle w:val="Standard"/>
              <w:spacing w:line="300" w:lineRule="exact"/>
              <w:ind w:left="-48"/>
              <w:rPr>
                <w:rFonts w:ascii="標楷體" w:eastAsia="標楷體" w:hAnsi="標楷體" w:cs="標楷體"/>
              </w:rPr>
            </w:pPr>
            <w:r w:rsidRPr="002C28C6">
              <w:rPr>
                <w:rFonts w:ascii="標楷體" w:eastAsia="標楷體" w:hAnsi="標楷體" w:cs="標楷體"/>
              </w:rPr>
              <w:lastRenderedPageBreak/>
              <w:t>資訊管理</w:t>
            </w:r>
          </w:p>
        </w:tc>
        <w:tc>
          <w:tcPr>
            <w:tcW w:w="2755" w:type="dxa"/>
            <w:shd w:val="clear" w:color="auto" w:fill="auto"/>
            <w:tcMar>
              <w:top w:w="0" w:type="dxa"/>
              <w:left w:w="103" w:type="dxa"/>
              <w:bottom w:w="0" w:type="dxa"/>
              <w:right w:w="108" w:type="dxa"/>
            </w:tcMar>
          </w:tcPr>
          <w:p w14:paraId="087DF660" w14:textId="77777777" w:rsidR="002A06F0" w:rsidRPr="002C28C6" w:rsidRDefault="002A06F0" w:rsidP="00A00848">
            <w:pPr>
              <w:pStyle w:val="Standard"/>
              <w:widowControl w:val="0"/>
              <w:snapToGrid w:val="0"/>
              <w:spacing w:line="300" w:lineRule="exact"/>
              <w:ind w:left="510" w:hanging="510"/>
              <w:jc w:val="both"/>
              <w:rPr>
                <w:rFonts w:ascii="標楷體" w:eastAsia="標楷體" w:hAnsi="標楷體" w:cs="Times New Roman"/>
                <w:szCs w:val="20"/>
              </w:rPr>
            </w:pPr>
            <w:r w:rsidRPr="002C28C6">
              <w:rPr>
                <w:rFonts w:ascii="標楷體" w:eastAsia="標楷體" w:hAnsi="標楷體" w:cs="Times New Roman"/>
                <w:szCs w:val="20"/>
              </w:rPr>
              <w:t>一、辦理資訊設備及應用資訊系統維護。</w:t>
            </w:r>
          </w:p>
          <w:p w14:paraId="63617EC4" w14:textId="77777777" w:rsidR="002A06F0" w:rsidRPr="002C28C6" w:rsidRDefault="002A06F0" w:rsidP="00A00848">
            <w:pPr>
              <w:pStyle w:val="Standard"/>
              <w:widowControl w:val="0"/>
              <w:snapToGrid w:val="0"/>
              <w:spacing w:line="300" w:lineRule="exact"/>
              <w:ind w:left="510" w:hanging="510"/>
              <w:jc w:val="both"/>
              <w:rPr>
                <w:rFonts w:ascii="標楷體" w:eastAsia="標楷體" w:hAnsi="標楷體" w:cs="Times New Roman"/>
                <w:szCs w:val="20"/>
              </w:rPr>
            </w:pPr>
            <w:r w:rsidRPr="002C28C6">
              <w:rPr>
                <w:rFonts w:ascii="標楷體" w:eastAsia="標楷體" w:hAnsi="標楷體" w:cs="Times New Roman"/>
                <w:szCs w:val="20"/>
              </w:rPr>
              <w:t>二、辦理資訊設備及應用資訊系統更新。</w:t>
            </w:r>
          </w:p>
          <w:p w14:paraId="2E490064" w14:textId="77777777" w:rsidR="002A06F0" w:rsidRPr="002C28C6" w:rsidRDefault="002A06F0" w:rsidP="00A00848">
            <w:pPr>
              <w:pStyle w:val="Standard"/>
              <w:widowControl w:val="0"/>
              <w:snapToGrid w:val="0"/>
              <w:spacing w:line="300" w:lineRule="exact"/>
              <w:ind w:left="510" w:hanging="510"/>
              <w:jc w:val="both"/>
              <w:rPr>
                <w:rFonts w:ascii="標楷體" w:eastAsia="標楷體" w:hAnsi="標楷體" w:cs="Times New Roman"/>
                <w:szCs w:val="20"/>
              </w:rPr>
            </w:pPr>
            <w:r w:rsidRPr="002C28C6">
              <w:rPr>
                <w:rFonts w:ascii="標楷體" w:eastAsia="標楷體" w:hAnsi="標楷體" w:cs="Times New Roman"/>
                <w:szCs w:val="20"/>
              </w:rPr>
              <w:t>三、辦理資訊安全防護作業。</w:t>
            </w:r>
          </w:p>
          <w:p w14:paraId="3611381C" w14:textId="77777777" w:rsidR="002A06F0" w:rsidRPr="002C28C6" w:rsidRDefault="002A06F0" w:rsidP="00A00848">
            <w:pPr>
              <w:pStyle w:val="Standard"/>
              <w:widowControl w:val="0"/>
              <w:snapToGrid w:val="0"/>
              <w:spacing w:line="300" w:lineRule="exact"/>
              <w:ind w:left="480"/>
              <w:jc w:val="both"/>
              <w:rPr>
                <w:rFonts w:ascii="標楷體" w:eastAsia="標楷體" w:hAnsi="標楷體" w:cs="標楷體"/>
                <w:shd w:val="clear" w:color="auto" w:fill="FFFF00"/>
              </w:rPr>
            </w:pPr>
          </w:p>
        </w:tc>
        <w:tc>
          <w:tcPr>
            <w:tcW w:w="5500" w:type="dxa"/>
            <w:shd w:val="clear" w:color="auto" w:fill="auto"/>
            <w:tcMar>
              <w:top w:w="0" w:type="dxa"/>
              <w:left w:w="103" w:type="dxa"/>
              <w:bottom w:w="0" w:type="dxa"/>
              <w:right w:w="108" w:type="dxa"/>
            </w:tcMar>
          </w:tcPr>
          <w:p w14:paraId="72DECB85" w14:textId="77777777" w:rsidR="002A06F0" w:rsidRPr="002C28C6" w:rsidRDefault="002A06F0" w:rsidP="00CF0BCD">
            <w:pPr>
              <w:pStyle w:val="Standard"/>
              <w:widowControl w:val="0"/>
              <w:numPr>
                <w:ilvl w:val="0"/>
                <w:numId w:val="26"/>
              </w:numPr>
              <w:snapToGrid w:val="0"/>
              <w:spacing w:line="300" w:lineRule="exact"/>
              <w:jc w:val="both"/>
              <w:rPr>
                <w:rFonts w:ascii="標楷體" w:eastAsia="標楷體" w:hAnsi="標楷體"/>
              </w:rPr>
            </w:pPr>
            <w:r w:rsidRPr="002C28C6">
              <w:rPr>
                <w:rFonts w:ascii="標楷體" w:eastAsia="標楷體" w:hAnsi="標楷體" w:cs="Times New Roman"/>
                <w:szCs w:val="20"/>
              </w:rPr>
              <w:t>辦理</w:t>
            </w:r>
            <w:r w:rsidRPr="002C28C6">
              <w:rPr>
                <w:rFonts w:ascii="標楷體" w:eastAsia="標楷體" w:hAnsi="標楷體"/>
              </w:rPr>
              <w:t>院區與院外單位網際網路線路租用及維運管理，強化連網作業所需作業環境。</w:t>
            </w:r>
          </w:p>
          <w:p w14:paraId="6832AF9D" w14:textId="77777777" w:rsidR="002A06F0" w:rsidRPr="002C28C6" w:rsidRDefault="002A06F0" w:rsidP="00CF0BCD">
            <w:pPr>
              <w:pStyle w:val="Standard"/>
              <w:widowControl w:val="0"/>
              <w:numPr>
                <w:ilvl w:val="0"/>
                <w:numId w:val="26"/>
              </w:numPr>
              <w:snapToGrid w:val="0"/>
              <w:spacing w:line="300" w:lineRule="exact"/>
              <w:jc w:val="both"/>
              <w:rPr>
                <w:rFonts w:ascii="標楷體" w:eastAsia="標楷體" w:hAnsi="標楷體"/>
              </w:rPr>
            </w:pPr>
            <w:r w:rsidRPr="002C28C6">
              <w:rPr>
                <w:rFonts w:ascii="標楷體" w:eastAsia="標楷體" w:hAnsi="標楷體" w:cs="Times New Roman"/>
                <w:szCs w:val="20"/>
              </w:rPr>
              <w:t>辦理</w:t>
            </w:r>
            <w:r w:rsidRPr="002C28C6">
              <w:rPr>
                <w:rFonts w:ascii="標楷體" w:eastAsia="標楷體" w:hAnsi="標楷體"/>
              </w:rPr>
              <w:t>全球資訊網、任務編組網站、院長電子信箱、珍貴</w:t>
            </w:r>
            <w:r w:rsidRPr="002C28C6">
              <w:rPr>
                <w:rFonts w:ascii="標楷體" w:eastAsia="標楷體" w:hAnsi="標楷體" w:cs="Times New Roman"/>
              </w:rPr>
              <w:t>史料</w:t>
            </w:r>
            <w:r w:rsidRPr="002C28C6">
              <w:rPr>
                <w:rFonts w:ascii="標楷體" w:eastAsia="標楷體" w:hAnsi="標楷體"/>
              </w:rPr>
              <w:t>網站、多媒體導覽、員工入口網、電子公文檔案管理、電子識別證、行政事務、國有公用財產管理、預算管理、質詢案件管理、消費申訴及調解案件管理、災害防救緊急簡訊發送管理、性別平等資料庫、任一性別比例三分之一業務填報、訴願案件管理、業務主題網站等相關系統維護，及AI大語言模型使用授權導入，</w:t>
            </w:r>
            <w:r w:rsidRPr="002C28C6">
              <w:rPr>
                <w:rFonts w:ascii="標楷體" w:eastAsia="標楷體" w:hAnsi="標楷體" w:cs="Times New Roman"/>
                <w:szCs w:val="20"/>
              </w:rPr>
              <w:t>確保系統正常運作及服務效能</w:t>
            </w:r>
            <w:r w:rsidRPr="002C28C6">
              <w:rPr>
                <w:rFonts w:ascii="標楷體" w:eastAsia="標楷體" w:hAnsi="標楷體"/>
              </w:rPr>
              <w:t>。</w:t>
            </w:r>
          </w:p>
          <w:p w14:paraId="7B881570" w14:textId="77777777" w:rsidR="002A06F0" w:rsidRPr="002C28C6" w:rsidRDefault="002A06F0" w:rsidP="00CF0BCD">
            <w:pPr>
              <w:pStyle w:val="Standard"/>
              <w:widowControl w:val="0"/>
              <w:numPr>
                <w:ilvl w:val="0"/>
                <w:numId w:val="26"/>
              </w:numPr>
              <w:snapToGrid w:val="0"/>
              <w:spacing w:line="300" w:lineRule="exact"/>
              <w:jc w:val="both"/>
              <w:rPr>
                <w:rFonts w:ascii="標楷體" w:eastAsia="標楷體" w:hAnsi="標楷體"/>
              </w:rPr>
            </w:pPr>
            <w:r w:rsidRPr="002C28C6">
              <w:rPr>
                <w:rFonts w:ascii="標楷體" w:eastAsia="標楷體" w:hAnsi="標楷體" w:cs="Times New Roman"/>
                <w:szCs w:val="20"/>
              </w:rPr>
              <w:t>辦理</w:t>
            </w:r>
            <w:r w:rsidRPr="002C28C6">
              <w:rPr>
                <w:rFonts w:ascii="標楷體" w:eastAsia="標楷體" w:hAnsi="標楷體"/>
              </w:rPr>
              <w:t>115年度</w:t>
            </w:r>
            <w:r w:rsidRPr="002C28C6">
              <w:rPr>
                <w:rFonts w:ascii="標楷體" w:eastAsia="標楷體" w:hAnsi="標楷體" w:cs="Times New Roman"/>
              </w:rPr>
              <w:t>資訊安全</w:t>
            </w:r>
            <w:r w:rsidRPr="002C28C6">
              <w:rPr>
                <w:rFonts w:ascii="標楷體" w:eastAsia="標楷體" w:hAnsi="標楷體"/>
              </w:rPr>
              <w:t>管理制度(ISMS)營運及認證維護作業，維持ISO-27001：2022</w:t>
            </w:r>
            <w:r w:rsidRPr="002C28C6">
              <w:rPr>
                <w:rFonts w:ascii="標楷體" w:eastAsia="標楷體" w:hAnsi="標楷體" w:cs="Times New Roman"/>
                <w:szCs w:val="20"/>
              </w:rPr>
              <w:t>證書有效性。</w:t>
            </w:r>
          </w:p>
          <w:p w14:paraId="2EAB701C" w14:textId="77777777" w:rsidR="002A06F0" w:rsidRPr="002C28C6" w:rsidRDefault="002A06F0" w:rsidP="00CF0BCD">
            <w:pPr>
              <w:pStyle w:val="Standard"/>
              <w:widowControl w:val="0"/>
              <w:numPr>
                <w:ilvl w:val="0"/>
                <w:numId w:val="26"/>
              </w:numPr>
              <w:snapToGrid w:val="0"/>
              <w:spacing w:line="300" w:lineRule="exact"/>
              <w:jc w:val="both"/>
              <w:rPr>
                <w:rFonts w:ascii="標楷體" w:eastAsia="標楷體" w:hAnsi="標楷體"/>
              </w:rPr>
            </w:pPr>
            <w:r w:rsidRPr="002C28C6">
              <w:rPr>
                <w:rFonts w:ascii="標楷體" w:eastAsia="標楷體" w:hAnsi="標楷體" w:cs="Times New Roman"/>
                <w:szCs w:val="20"/>
              </w:rPr>
              <w:t>辦理電腦機房設備、伺服器主機、網路設備、儲存設備、資安監控設備、</w:t>
            </w:r>
            <w:r w:rsidRPr="002C28C6">
              <w:rPr>
                <w:rFonts w:ascii="標楷體" w:eastAsia="標楷體" w:hAnsi="標楷體"/>
              </w:rPr>
              <w:t>個人電腦、印表機、筆記型電腦等維運及老舊設備更新，以及伺服器軟體、資料庫軟體、防毒軟體及辦公室應用軟體等相關軟體更新</w:t>
            </w:r>
            <w:r w:rsidRPr="002C28C6">
              <w:rPr>
                <w:rFonts w:ascii="標楷體" w:eastAsia="標楷體" w:hAnsi="標楷體" w:cs="Times New Roman"/>
                <w:szCs w:val="20"/>
              </w:rPr>
              <w:t>，以提升資訊應用作業效能及資安防護。</w:t>
            </w:r>
          </w:p>
          <w:p w14:paraId="01F8B6EB" w14:textId="77777777" w:rsidR="002A06F0" w:rsidRPr="002C28C6" w:rsidRDefault="002A06F0" w:rsidP="00CF0BCD">
            <w:pPr>
              <w:pStyle w:val="Standard"/>
              <w:widowControl w:val="0"/>
              <w:numPr>
                <w:ilvl w:val="0"/>
                <w:numId w:val="26"/>
              </w:numPr>
              <w:snapToGrid w:val="0"/>
              <w:spacing w:line="300" w:lineRule="exact"/>
              <w:jc w:val="both"/>
              <w:rPr>
                <w:rFonts w:ascii="標楷體" w:eastAsia="標楷體" w:hAnsi="標楷體"/>
              </w:rPr>
            </w:pPr>
            <w:r w:rsidRPr="002C28C6">
              <w:rPr>
                <w:rFonts w:ascii="標楷體" w:eastAsia="標楷體" w:hAnsi="標楷體" w:cs="Times New Roman"/>
                <w:szCs w:val="20"/>
              </w:rPr>
              <w:t>辦理</w:t>
            </w:r>
            <w:r w:rsidRPr="002C28C6">
              <w:rPr>
                <w:rFonts w:ascii="標楷體" w:eastAsia="標楷體" w:hAnsi="標楷體"/>
              </w:rPr>
              <w:t>全球資訊網、員工入口網、行政事務、電子公文檔案管理、預算管理、性別平等資料庫雲端應用服務、業務主題網站等相關系統功能增修。</w:t>
            </w:r>
          </w:p>
          <w:p w14:paraId="4DA25121" w14:textId="3D8E198E" w:rsidR="002A06F0" w:rsidRPr="002C28C6" w:rsidRDefault="002A06F0" w:rsidP="00CF0BCD">
            <w:pPr>
              <w:pStyle w:val="Standard"/>
              <w:widowControl w:val="0"/>
              <w:numPr>
                <w:ilvl w:val="0"/>
                <w:numId w:val="26"/>
              </w:numPr>
              <w:snapToGrid w:val="0"/>
              <w:spacing w:line="300" w:lineRule="exact"/>
              <w:jc w:val="both"/>
              <w:rPr>
                <w:rFonts w:ascii="標楷體" w:eastAsia="標楷體" w:hAnsi="標楷體" w:cs="標楷體"/>
                <w:shd w:val="clear" w:color="auto" w:fill="FFFF00"/>
              </w:rPr>
            </w:pPr>
            <w:r w:rsidRPr="002C28C6">
              <w:rPr>
                <w:rFonts w:ascii="標楷體" w:eastAsia="標楷體" w:hAnsi="標楷體" w:cs="Times New Roman"/>
                <w:szCs w:val="20"/>
              </w:rPr>
              <w:t>辦理網路暨資安防護服務案，以利於及時偵測、監控及</w:t>
            </w:r>
            <w:r w:rsidRPr="002C28C6">
              <w:rPr>
                <w:rFonts w:ascii="標楷體" w:eastAsia="標楷體" w:hAnsi="標楷體" w:cs="Times New Roman"/>
              </w:rPr>
              <w:t>排除</w:t>
            </w:r>
            <w:r w:rsidRPr="002C28C6">
              <w:rPr>
                <w:rFonts w:ascii="標楷體" w:eastAsia="標楷體" w:hAnsi="標楷體" w:cs="Times New Roman"/>
                <w:szCs w:val="20"/>
              </w:rPr>
              <w:t>資安異常事件及危害行為。</w:t>
            </w:r>
          </w:p>
        </w:tc>
      </w:tr>
      <w:tr w:rsidR="0087031A" w:rsidRPr="002C28C6" w14:paraId="7684E35B" w14:textId="77777777" w:rsidTr="009C4DCD">
        <w:trPr>
          <w:trHeight w:val="426"/>
        </w:trPr>
        <w:tc>
          <w:tcPr>
            <w:tcW w:w="1951" w:type="dxa"/>
            <w:vMerge w:val="restart"/>
            <w:shd w:val="clear" w:color="auto" w:fill="auto"/>
            <w:tcMar>
              <w:top w:w="0" w:type="dxa"/>
              <w:left w:w="103" w:type="dxa"/>
              <w:bottom w:w="0" w:type="dxa"/>
              <w:right w:w="108" w:type="dxa"/>
            </w:tcMar>
          </w:tcPr>
          <w:p w14:paraId="1FD45EEE" w14:textId="77777777" w:rsidR="0087031A" w:rsidRDefault="0087031A" w:rsidP="00A00848">
            <w:pPr>
              <w:pStyle w:val="Standard"/>
              <w:spacing w:line="300" w:lineRule="exact"/>
              <w:ind w:left="-48"/>
              <w:rPr>
                <w:rFonts w:ascii="標楷體" w:eastAsia="標楷體" w:hAnsi="標楷體" w:cs="標楷體"/>
              </w:rPr>
            </w:pPr>
            <w:r w:rsidRPr="002C28C6">
              <w:rPr>
                <w:rFonts w:ascii="標楷體" w:eastAsia="標楷體" w:hAnsi="標楷體" w:cs="標楷體"/>
              </w:rPr>
              <w:t>新聞傳播業務</w:t>
            </w:r>
          </w:p>
          <w:p w14:paraId="12780E14" w14:textId="77777777" w:rsidR="0087031A" w:rsidRDefault="0087031A" w:rsidP="00A00848">
            <w:pPr>
              <w:pStyle w:val="Standard"/>
              <w:spacing w:line="300" w:lineRule="exact"/>
              <w:ind w:left="-48"/>
              <w:rPr>
                <w:rFonts w:ascii="標楷體" w:eastAsia="標楷體" w:hAnsi="標楷體" w:cs="標楷體"/>
              </w:rPr>
            </w:pPr>
          </w:p>
          <w:p w14:paraId="5C7B393F" w14:textId="77777777" w:rsidR="0087031A" w:rsidRDefault="0087031A" w:rsidP="00A00848">
            <w:pPr>
              <w:pStyle w:val="Standard"/>
              <w:spacing w:line="300" w:lineRule="exact"/>
              <w:ind w:left="-48"/>
              <w:rPr>
                <w:rFonts w:ascii="標楷體" w:eastAsia="標楷體" w:hAnsi="標楷體" w:cs="標楷體"/>
              </w:rPr>
            </w:pPr>
          </w:p>
          <w:p w14:paraId="5E6A0042" w14:textId="77777777" w:rsidR="0087031A" w:rsidRDefault="0087031A" w:rsidP="00A00848">
            <w:pPr>
              <w:pStyle w:val="Standard"/>
              <w:spacing w:line="300" w:lineRule="exact"/>
              <w:ind w:left="-48"/>
              <w:rPr>
                <w:rFonts w:ascii="標楷體" w:eastAsia="標楷體" w:hAnsi="標楷體" w:cs="標楷體"/>
              </w:rPr>
            </w:pPr>
          </w:p>
          <w:p w14:paraId="394EA337" w14:textId="77777777" w:rsidR="0087031A" w:rsidRDefault="0087031A" w:rsidP="00A00848">
            <w:pPr>
              <w:pStyle w:val="Standard"/>
              <w:spacing w:line="300" w:lineRule="exact"/>
              <w:ind w:left="-48"/>
              <w:rPr>
                <w:rFonts w:ascii="標楷體" w:eastAsia="標楷體" w:hAnsi="標楷體" w:cs="標楷體"/>
              </w:rPr>
            </w:pPr>
          </w:p>
          <w:p w14:paraId="3B1B7991" w14:textId="77777777" w:rsidR="0087031A" w:rsidRDefault="0087031A" w:rsidP="00A00848">
            <w:pPr>
              <w:pStyle w:val="Standard"/>
              <w:spacing w:line="300" w:lineRule="exact"/>
              <w:ind w:left="-48"/>
              <w:rPr>
                <w:rFonts w:ascii="標楷體" w:eastAsia="標楷體" w:hAnsi="標楷體" w:cs="標楷體"/>
              </w:rPr>
            </w:pPr>
          </w:p>
          <w:p w14:paraId="120ACD8F" w14:textId="77777777" w:rsidR="0087031A" w:rsidRDefault="0087031A" w:rsidP="00A00848">
            <w:pPr>
              <w:pStyle w:val="Standard"/>
              <w:spacing w:line="300" w:lineRule="exact"/>
              <w:ind w:left="-48"/>
              <w:rPr>
                <w:rFonts w:ascii="標楷體" w:eastAsia="標楷體" w:hAnsi="標楷體" w:cs="標楷體"/>
              </w:rPr>
            </w:pPr>
          </w:p>
          <w:p w14:paraId="1D2365F2" w14:textId="77777777" w:rsidR="0087031A" w:rsidRDefault="0087031A" w:rsidP="00A00848">
            <w:pPr>
              <w:pStyle w:val="Standard"/>
              <w:spacing w:line="300" w:lineRule="exact"/>
              <w:ind w:left="-48"/>
              <w:rPr>
                <w:rFonts w:ascii="標楷體" w:eastAsia="標楷體" w:hAnsi="標楷體" w:cs="標楷體"/>
              </w:rPr>
            </w:pPr>
          </w:p>
          <w:p w14:paraId="20E1B3DC" w14:textId="77777777" w:rsidR="0087031A" w:rsidRDefault="0087031A" w:rsidP="00A00848">
            <w:pPr>
              <w:pStyle w:val="Standard"/>
              <w:spacing w:line="300" w:lineRule="exact"/>
              <w:ind w:left="-48"/>
              <w:rPr>
                <w:rFonts w:ascii="標楷體" w:eastAsia="標楷體" w:hAnsi="標楷體" w:cs="標楷體"/>
              </w:rPr>
            </w:pPr>
          </w:p>
          <w:p w14:paraId="45151AD3" w14:textId="77777777" w:rsidR="0087031A" w:rsidRDefault="0087031A" w:rsidP="00A00848">
            <w:pPr>
              <w:pStyle w:val="Standard"/>
              <w:spacing w:line="300" w:lineRule="exact"/>
              <w:ind w:left="-48"/>
              <w:rPr>
                <w:rFonts w:ascii="標楷體" w:eastAsia="標楷體" w:hAnsi="標楷體" w:cs="標楷體"/>
              </w:rPr>
            </w:pPr>
          </w:p>
          <w:p w14:paraId="4CE8E94A" w14:textId="77777777" w:rsidR="0087031A" w:rsidRDefault="0087031A" w:rsidP="00A00848">
            <w:pPr>
              <w:pStyle w:val="Standard"/>
              <w:spacing w:line="300" w:lineRule="exact"/>
              <w:ind w:left="-48"/>
              <w:rPr>
                <w:rFonts w:ascii="標楷體" w:eastAsia="標楷體" w:hAnsi="標楷體" w:cs="標楷體"/>
              </w:rPr>
            </w:pPr>
          </w:p>
          <w:p w14:paraId="2DBDB31F" w14:textId="77777777" w:rsidR="0087031A" w:rsidRDefault="0087031A" w:rsidP="00A00848">
            <w:pPr>
              <w:pStyle w:val="Standard"/>
              <w:spacing w:line="300" w:lineRule="exact"/>
              <w:ind w:left="-48"/>
              <w:rPr>
                <w:rFonts w:ascii="標楷體" w:eastAsia="標楷體" w:hAnsi="標楷體" w:cs="標楷體"/>
              </w:rPr>
            </w:pPr>
          </w:p>
          <w:p w14:paraId="0D6424DD" w14:textId="77777777" w:rsidR="0087031A" w:rsidRDefault="0087031A" w:rsidP="00A00848">
            <w:pPr>
              <w:pStyle w:val="Standard"/>
              <w:spacing w:line="300" w:lineRule="exact"/>
              <w:ind w:left="-48"/>
              <w:rPr>
                <w:rFonts w:ascii="標楷體" w:eastAsia="標楷體" w:hAnsi="標楷體" w:cs="標楷體"/>
              </w:rPr>
            </w:pPr>
          </w:p>
          <w:p w14:paraId="14BBCA84" w14:textId="77777777" w:rsidR="0087031A" w:rsidRDefault="0087031A" w:rsidP="00A00848">
            <w:pPr>
              <w:pStyle w:val="Standard"/>
              <w:spacing w:line="300" w:lineRule="exact"/>
              <w:ind w:left="-48"/>
              <w:rPr>
                <w:rFonts w:ascii="標楷體" w:eastAsia="標楷體" w:hAnsi="標楷體" w:cs="標楷體"/>
              </w:rPr>
            </w:pPr>
          </w:p>
          <w:p w14:paraId="6C54B8E3" w14:textId="77777777" w:rsidR="0087031A" w:rsidRDefault="0087031A" w:rsidP="00A00848">
            <w:pPr>
              <w:pStyle w:val="Standard"/>
              <w:spacing w:line="300" w:lineRule="exact"/>
              <w:ind w:left="-48"/>
              <w:rPr>
                <w:rFonts w:ascii="標楷體" w:eastAsia="標楷體" w:hAnsi="標楷體" w:cs="標楷體"/>
              </w:rPr>
            </w:pPr>
          </w:p>
          <w:p w14:paraId="540DA463" w14:textId="77777777" w:rsidR="0087031A" w:rsidRDefault="0087031A" w:rsidP="00A00848">
            <w:pPr>
              <w:pStyle w:val="Standard"/>
              <w:spacing w:line="300" w:lineRule="exact"/>
              <w:ind w:left="-48"/>
              <w:rPr>
                <w:rFonts w:ascii="標楷體" w:eastAsia="標楷體" w:hAnsi="標楷體" w:cs="標楷體"/>
              </w:rPr>
            </w:pPr>
          </w:p>
          <w:p w14:paraId="7E9ED4C1" w14:textId="77777777" w:rsidR="0087031A" w:rsidRDefault="0087031A" w:rsidP="00A00848">
            <w:pPr>
              <w:pStyle w:val="Standard"/>
              <w:spacing w:line="300" w:lineRule="exact"/>
              <w:ind w:left="-48"/>
              <w:rPr>
                <w:rFonts w:ascii="標楷體" w:eastAsia="標楷體" w:hAnsi="標楷體" w:cs="標楷體"/>
              </w:rPr>
            </w:pPr>
          </w:p>
          <w:p w14:paraId="0832EC2E" w14:textId="77777777" w:rsidR="0087031A" w:rsidRDefault="0087031A" w:rsidP="00A00848">
            <w:pPr>
              <w:pStyle w:val="Standard"/>
              <w:spacing w:line="300" w:lineRule="exact"/>
              <w:ind w:left="-48"/>
              <w:rPr>
                <w:rFonts w:ascii="標楷體" w:eastAsia="標楷體" w:hAnsi="標楷體" w:cs="標楷體"/>
              </w:rPr>
            </w:pPr>
          </w:p>
          <w:p w14:paraId="742ABBEE" w14:textId="77777777" w:rsidR="0087031A" w:rsidRDefault="0087031A" w:rsidP="00A00848">
            <w:pPr>
              <w:pStyle w:val="Standard"/>
              <w:spacing w:line="300" w:lineRule="exact"/>
              <w:ind w:left="-48"/>
              <w:rPr>
                <w:rFonts w:ascii="標楷體" w:eastAsia="標楷體" w:hAnsi="標楷體" w:cs="標楷體"/>
              </w:rPr>
            </w:pPr>
          </w:p>
          <w:p w14:paraId="778CEFE4" w14:textId="77777777" w:rsidR="0087031A" w:rsidRDefault="0087031A" w:rsidP="00A00848">
            <w:pPr>
              <w:pStyle w:val="Standard"/>
              <w:spacing w:line="300" w:lineRule="exact"/>
              <w:ind w:left="-48"/>
              <w:rPr>
                <w:rFonts w:ascii="標楷體" w:eastAsia="標楷體" w:hAnsi="標楷體" w:cs="標楷體"/>
              </w:rPr>
            </w:pPr>
          </w:p>
          <w:p w14:paraId="334C11A8" w14:textId="77777777" w:rsidR="0087031A" w:rsidRDefault="0087031A" w:rsidP="00A00848">
            <w:pPr>
              <w:pStyle w:val="Standard"/>
              <w:spacing w:line="300" w:lineRule="exact"/>
              <w:ind w:left="-48"/>
              <w:rPr>
                <w:rFonts w:ascii="標楷體" w:eastAsia="標楷體" w:hAnsi="標楷體" w:cs="標楷體"/>
              </w:rPr>
            </w:pPr>
          </w:p>
          <w:p w14:paraId="395CD860" w14:textId="77777777" w:rsidR="0087031A" w:rsidRDefault="0087031A" w:rsidP="00A00848">
            <w:pPr>
              <w:pStyle w:val="Standard"/>
              <w:spacing w:line="300" w:lineRule="exact"/>
              <w:ind w:left="-48"/>
              <w:rPr>
                <w:rFonts w:ascii="標楷體" w:eastAsia="標楷體" w:hAnsi="標楷體" w:cs="標楷體"/>
              </w:rPr>
            </w:pPr>
          </w:p>
          <w:p w14:paraId="3D555683" w14:textId="77777777" w:rsidR="0087031A" w:rsidRDefault="0087031A" w:rsidP="00A00848">
            <w:pPr>
              <w:pStyle w:val="Standard"/>
              <w:spacing w:line="300" w:lineRule="exact"/>
              <w:ind w:left="-48"/>
              <w:rPr>
                <w:rFonts w:ascii="標楷體" w:eastAsia="標楷體" w:hAnsi="標楷體" w:cs="標楷體"/>
              </w:rPr>
            </w:pPr>
          </w:p>
          <w:p w14:paraId="4C87CDD6" w14:textId="77777777" w:rsidR="0087031A" w:rsidRDefault="0087031A" w:rsidP="00A00848">
            <w:pPr>
              <w:pStyle w:val="Standard"/>
              <w:spacing w:line="300" w:lineRule="exact"/>
              <w:ind w:left="-48"/>
              <w:rPr>
                <w:rFonts w:ascii="標楷體" w:eastAsia="標楷體" w:hAnsi="標楷體" w:cs="標楷體"/>
              </w:rPr>
            </w:pPr>
          </w:p>
          <w:p w14:paraId="6F35F1FB" w14:textId="77777777" w:rsidR="0087031A" w:rsidRDefault="0087031A" w:rsidP="00A00848">
            <w:pPr>
              <w:pStyle w:val="Standard"/>
              <w:spacing w:line="300" w:lineRule="exact"/>
              <w:ind w:left="-48"/>
              <w:rPr>
                <w:rFonts w:ascii="標楷體" w:eastAsia="標楷體" w:hAnsi="標楷體" w:cs="標楷體"/>
              </w:rPr>
            </w:pPr>
          </w:p>
          <w:p w14:paraId="738404BD" w14:textId="77777777" w:rsidR="0087031A" w:rsidRDefault="0087031A" w:rsidP="00A00848">
            <w:pPr>
              <w:pStyle w:val="Standard"/>
              <w:spacing w:line="300" w:lineRule="exact"/>
              <w:ind w:left="-48"/>
              <w:rPr>
                <w:rFonts w:ascii="標楷體" w:eastAsia="標楷體" w:hAnsi="標楷體" w:cs="標楷體"/>
              </w:rPr>
            </w:pPr>
          </w:p>
          <w:p w14:paraId="41E6735F" w14:textId="77777777" w:rsidR="0087031A" w:rsidRDefault="0087031A" w:rsidP="00A00848">
            <w:pPr>
              <w:pStyle w:val="Standard"/>
              <w:spacing w:line="300" w:lineRule="exact"/>
              <w:ind w:left="-48"/>
              <w:rPr>
                <w:rFonts w:ascii="標楷體" w:eastAsia="標楷體" w:hAnsi="標楷體" w:cs="標楷體"/>
              </w:rPr>
            </w:pPr>
          </w:p>
          <w:p w14:paraId="298D9A87" w14:textId="77777777" w:rsidR="0087031A" w:rsidRDefault="0087031A" w:rsidP="00A00848">
            <w:pPr>
              <w:pStyle w:val="Standard"/>
              <w:spacing w:line="300" w:lineRule="exact"/>
              <w:ind w:left="-48"/>
              <w:rPr>
                <w:rFonts w:ascii="標楷體" w:eastAsia="標楷體" w:hAnsi="標楷體" w:cs="標楷體"/>
              </w:rPr>
            </w:pPr>
          </w:p>
          <w:p w14:paraId="703BBB92" w14:textId="77777777" w:rsidR="0087031A" w:rsidRDefault="0087031A" w:rsidP="00A00848">
            <w:pPr>
              <w:pStyle w:val="Standard"/>
              <w:spacing w:line="300" w:lineRule="exact"/>
              <w:ind w:left="-48"/>
              <w:rPr>
                <w:rFonts w:ascii="標楷體" w:eastAsia="標楷體" w:hAnsi="標楷體" w:cs="標楷體"/>
              </w:rPr>
            </w:pPr>
          </w:p>
          <w:p w14:paraId="620B419C" w14:textId="77777777" w:rsidR="0087031A" w:rsidRDefault="0087031A" w:rsidP="00A00848">
            <w:pPr>
              <w:pStyle w:val="Standard"/>
              <w:spacing w:line="300" w:lineRule="exact"/>
              <w:ind w:left="-48"/>
              <w:rPr>
                <w:rFonts w:ascii="標楷體" w:eastAsia="標楷體" w:hAnsi="標楷體" w:cs="標楷體"/>
              </w:rPr>
            </w:pPr>
          </w:p>
          <w:p w14:paraId="2339916D" w14:textId="77777777" w:rsidR="0087031A" w:rsidRDefault="0087031A" w:rsidP="00A00848">
            <w:pPr>
              <w:pStyle w:val="Standard"/>
              <w:spacing w:line="300" w:lineRule="exact"/>
              <w:ind w:left="-48"/>
              <w:rPr>
                <w:rFonts w:ascii="標楷體" w:eastAsia="標楷體" w:hAnsi="標楷體" w:cs="標楷體"/>
              </w:rPr>
            </w:pPr>
          </w:p>
          <w:p w14:paraId="1B62A661" w14:textId="77777777" w:rsidR="0087031A" w:rsidRDefault="0087031A" w:rsidP="00A00848">
            <w:pPr>
              <w:pStyle w:val="Standard"/>
              <w:spacing w:line="300" w:lineRule="exact"/>
              <w:ind w:left="-48"/>
              <w:rPr>
                <w:rFonts w:ascii="標楷體" w:eastAsia="標楷體" w:hAnsi="標楷體" w:cs="標楷體"/>
              </w:rPr>
            </w:pPr>
          </w:p>
          <w:p w14:paraId="2EE8D54A" w14:textId="77777777" w:rsidR="0087031A" w:rsidRDefault="0087031A" w:rsidP="00A00848">
            <w:pPr>
              <w:pStyle w:val="Standard"/>
              <w:spacing w:line="300" w:lineRule="exact"/>
              <w:ind w:left="-48"/>
              <w:rPr>
                <w:rFonts w:ascii="標楷體" w:eastAsia="標楷體" w:hAnsi="標楷體" w:cs="標楷體"/>
              </w:rPr>
            </w:pPr>
          </w:p>
          <w:p w14:paraId="25573A35" w14:textId="77777777" w:rsidR="0087031A" w:rsidRDefault="0087031A" w:rsidP="00A00848">
            <w:pPr>
              <w:pStyle w:val="Standard"/>
              <w:spacing w:line="300" w:lineRule="exact"/>
              <w:ind w:left="-48"/>
              <w:rPr>
                <w:rFonts w:ascii="標楷體" w:eastAsia="標楷體" w:hAnsi="標楷體" w:cs="標楷體"/>
              </w:rPr>
            </w:pPr>
          </w:p>
          <w:p w14:paraId="049BB891" w14:textId="77777777" w:rsidR="0087031A" w:rsidRDefault="0087031A" w:rsidP="00A00848">
            <w:pPr>
              <w:pStyle w:val="Standard"/>
              <w:spacing w:line="300" w:lineRule="exact"/>
              <w:ind w:left="-48"/>
              <w:rPr>
                <w:rFonts w:ascii="標楷體" w:eastAsia="標楷體" w:hAnsi="標楷體" w:cs="標楷體"/>
              </w:rPr>
            </w:pPr>
          </w:p>
          <w:p w14:paraId="71A7C4F5" w14:textId="77777777" w:rsidR="0087031A" w:rsidRDefault="0087031A" w:rsidP="00A00848">
            <w:pPr>
              <w:pStyle w:val="Standard"/>
              <w:spacing w:line="300" w:lineRule="exact"/>
              <w:ind w:left="-48"/>
              <w:rPr>
                <w:rFonts w:ascii="標楷體" w:eastAsia="標楷體" w:hAnsi="標楷體" w:cs="標楷體"/>
              </w:rPr>
            </w:pPr>
          </w:p>
          <w:p w14:paraId="2DBBD00B" w14:textId="77777777" w:rsidR="0087031A" w:rsidRDefault="0087031A" w:rsidP="00A00848">
            <w:pPr>
              <w:pStyle w:val="Standard"/>
              <w:spacing w:line="300" w:lineRule="exact"/>
              <w:ind w:left="-48"/>
              <w:rPr>
                <w:rFonts w:ascii="標楷體" w:eastAsia="標楷體" w:hAnsi="標楷體" w:cs="標楷體"/>
              </w:rPr>
            </w:pPr>
          </w:p>
          <w:p w14:paraId="53F01D57" w14:textId="77777777" w:rsidR="0087031A" w:rsidRDefault="0087031A" w:rsidP="00A00848">
            <w:pPr>
              <w:pStyle w:val="Standard"/>
              <w:spacing w:line="300" w:lineRule="exact"/>
              <w:ind w:left="-48"/>
              <w:rPr>
                <w:rFonts w:ascii="標楷體" w:eastAsia="標楷體" w:hAnsi="標楷體" w:cs="標楷體"/>
              </w:rPr>
            </w:pPr>
          </w:p>
          <w:p w14:paraId="1D016DC0" w14:textId="77777777" w:rsidR="0087031A" w:rsidRDefault="0087031A" w:rsidP="00A00848">
            <w:pPr>
              <w:pStyle w:val="Standard"/>
              <w:spacing w:line="300" w:lineRule="exact"/>
              <w:ind w:left="-48"/>
              <w:rPr>
                <w:rFonts w:ascii="標楷體" w:eastAsia="標楷體" w:hAnsi="標楷體" w:cs="標楷體"/>
              </w:rPr>
            </w:pPr>
          </w:p>
          <w:p w14:paraId="49381B48" w14:textId="77777777" w:rsidR="0087031A" w:rsidRDefault="0087031A" w:rsidP="00A00848">
            <w:pPr>
              <w:pStyle w:val="Standard"/>
              <w:spacing w:line="300" w:lineRule="exact"/>
              <w:ind w:left="-48"/>
              <w:rPr>
                <w:rFonts w:ascii="標楷體" w:eastAsia="標楷體" w:hAnsi="標楷體" w:cs="標楷體"/>
              </w:rPr>
            </w:pPr>
          </w:p>
          <w:p w14:paraId="05C3321C" w14:textId="77777777" w:rsidR="0087031A" w:rsidRDefault="0087031A" w:rsidP="00A00848">
            <w:pPr>
              <w:pStyle w:val="Standard"/>
              <w:spacing w:line="300" w:lineRule="exact"/>
              <w:ind w:left="-48"/>
              <w:rPr>
                <w:rFonts w:ascii="標楷體" w:eastAsia="標楷體" w:hAnsi="標楷體" w:cs="標楷體"/>
              </w:rPr>
            </w:pPr>
          </w:p>
          <w:p w14:paraId="63D4B511" w14:textId="77777777" w:rsidR="0087031A" w:rsidRDefault="0087031A" w:rsidP="00A00848">
            <w:pPr>
              <w:pStyle w:val="Standard"/>
              <w:spacing w:line="300" w:lineRule="exact"/>
              <w:ind w:left="-48"/>
              <w:rPr>
                <w:rFonts w:ascii="標楷體" w:eastAsia="標楷體" w:hAnsi="標楷體" w:cs="標楷體"/>
              </w:rPr>
            </w:pPr>
          </w:p>
          <w:p w14:paraId="33E1C2C9" w14:textId="77777777" w:rsidR="0087031A" w:rsidRDefault="0087031A" w:rsidP="00A00848">
            <w:pPr>
              <w:pStyle w:val="Standard"/>
              <w:spacing w:line="300" w:lineRule="exact"/>
              <w:ind w:left="-48"/>
              <w:rPr>
                <w:rFonts w:ascii="標楷體" w:eastAsia="標楷體" w:hAnsi="標楷體" w:cs="標楷體"/>
              </w:rPr>
            </w:pPr>
          </w:p>
          <w:p w14:paraId="7D4F5F0B" w14:textId="77777777" w:rsidR="0087031A" w:rsidRDefault="0087031A" w:rsidP="00A00848">
            <w:pPr>
              <w:pStyle w:val="Standard"/>
              <w:spacing w:line="300" w:lineRule="exact"/>
              <w:ind w:left="-48"/>
              <w:rPr>
                <w:rFonts w:ascii="標楷體" w:eastAsia="標楷體" w:hAnsi="標楷體" w:cs="標楷體"/>
              </w:rPr>
            </w:pPr>
          </w:p>
          <w:p w14:paraId="79FDD595" w14:textId="77777777" w:rsidR="0087031A" w:rsidRDefault="0087031A" w:rsidP="00A00848">
            <w:pPr>
              <w:pStyle w:val="Standard"/>
              <w:spacing w:line="300" w:lineRule="exact"/>
              <w:ind w:left="-48"/>
              <w:rPr>
                <w:rFonts w:ascii="標楷體" w:eastAsia="標楷體" w:hAnsi="標楷體" w:cs="標楷體"/>
              </w:rPr>
            </w:pPr>
          </w:p>
          <w:p w14:paraId="4BC1148F" w14:textId="77777777" w:rsidR="0087031A" w:rsidRDefault="0087031A" w:rsidP="00A00848">
            <w:pPr>
              <w:pStyle w:val="Standard"/>
              <w:spacing w:line="300" w:lineRule="exact"/>
              <w:ind w:left="-48"/>
              <w:rPr>
                <w:rFonts w:ascii="標楷體" w:eastAsia="標楷體" w:hAnsi="標楷體" w:cs="標楷體"/>
              </w:rPr>
            </w:pPr>
          </w:p>
          <w:p w14:paraId="7F54B840" w14:textId="77777777" w:rsidR="0087031A" w:rsidRDefault="0087031A" w:rsidP="00A00848">
            <w:pPr>
              <w:pStyle w:val="Standard"/>
              <w:spacing w:line="300" w:lineRule="exact"/>
              <w:ind w:left="-48"/>
              <w:rPr>
                <w:rFonts w:ascii="標楷體" w:eastAsia="標楷體" w:hAnsi="標楷體" w:cs="標楷體"/>
              </w:rPr>
            </w:pPr>
          </w:p>
          <w:p w14:paraId="1908731A" w14:textId="77777777" w:rsidR="0087031A" w:rsidRDefault="0087031A" w:rsidP="00A00848">
            <w:pPr>
              <w:pStyle w:val="Standard"/>
              <w:spacing w:line="300" w:lineRule="exact"/>
              <w:ind w:left="-48"/>
              <w:rPr>
                <w:rFonts w:ascii="標楷體" w:eastAsia="標楷體" w:hAnsi="標楷體" w:cs="標楷體"/>
              </w:rPr>
            </w:pPr>
          </w:p>
          <w:p w14:paraId="1970257A" w14:textId="77777777" w:rsidR="0087031A" w:rsidRDefault="0087031A" w:rsidP="00A00848">
            <w:pPr>
              <w:pStyle w:val="Standard"/>
              <w:spacing w:line="300" w:lineRule="exact"/>
              <w:ind w:left="-48"/>
              <w:rPr>
                <w:rFonts w:ascii="標楷體" w:eastAsia="標楷體" w:hAnsi="標楷體" w:cs="標楷體"/>
              </w:rPr>
            </w:pPr>
          </w:p>
          <w:p w14:paraId="6F7C8F3A" w14:textId="77777777" w:rsidR="0087031A" w:rsidRDefault="0087031A" w:rsidP="00A00848">
            <w:pPr>
              <w:pStyle w:val="Standard"/>
              <w:spacing w:line="300" w:lineRule="exact"/>
              <w:ind w:left="-48"/>
              <w:rPr>
                <w:rFonts w:ascii="標楷體" w:eastAsia="標楷體" w:hAnsi="標楷體" w:cs="標楷體"/>
              </w:rPr>
            </w:pPr>
          </w:p>
          <w:p w14:paraId="5542955B" w14:textId="77777777" w:rsidR="0087031A" w:rsidRDefault="0087031A" w:rsidP="00A00848">
            <w:pPr>
              <w:pStyle w:val="Standard"/>
              <w:spacing w:line="300" w:lineRule="exact"/>
              <w:ind w:left="-48"/>
              <w:rPr>
                <w:rFonts w:ascii="標楷體" w:eastAsia="標楷體" w:hAnsi="標楷體" w:cs="標楷體"/>
              </w:rPr>
            </w:pPr>
          </w:p>
          <w:p w14:paraId="25A0FC30" w14:textId="77777777" w:rsidR="0087031A" w:rsidRDefault="0087031A" w:rsidP="00A00848">
            <w:pPr>
              <w:pStyle w:val="Standard"/>
              <w:spacing w:line="300" w:lineRule="exact"/>
              <w:ind w:left="-48"/>
              <w:rPr>
                <w:rFonts w:ascii="標楷體" w:eastAsia="標楷體" w:hAnsi="標楷體" w:cs="標楷體"/>
              </w:rPr>
            </w:pPr>
          </w:p>
          <w:p w14:paraId="5034C159" w14:textId="77777777" w:rsidR="0087031A" w:rsidRDefault="0087031A" w:rsidP="00A00848">
            <w:pPr>
              <w:pStyle w:val="Standard"/>
              <w:spacing w:line="300" w:lineRule="exact"/>
              <w:ind w:left="-48"/>
              <w:rPr>
                <w:rFonts w:ascii="標楷體" w:eastAsia="標楷體" w:hAnsi="標楷體" w:cs="標楷體"/>
              </w:rPr>
            </w:pPr>
          </w:p>
          <w:p w14:paraId="45093B57" w14:textId="77777777" w:rsidR="0087031A" w:rsidRDefault="0087031A" w:rsidP="00A00848">
            <w:pPr>
              <w:pStyle w:val="Standard"/>
              <w:spacing w:line="300" w:lineRule="exact"/>
              <w:ind w:left="-48"/>
              <w:rPr>
                <w:rFonts w:ascii="標楷體" w:eastAsia="標楷體" w:hAnsi="標楷體" w:cs="標楷體"/>
              </w:rPr>
            </w:pPr>
          </w:p>
          <w:p w14:paraId="56EE5B19" w14:textId="77777777" w:rsidR="0087031A" w:rsidRDefault="0087031A" w:rsidP="00A00848">
            <w:pPr>
              <w:pStyle w:val="Standard"/>
              <w:spacing w:line="300" w:lineRule="exact"/>
              <w:ind w:left="-48"/>
              <w:rPr>
                <w:rFonts w:ascii="標楷體" w:eastAsia="標楷體" w:hAnsi="標楷體" w:cs="標楷體"/>
              </w:rPr>
            </w:pPr>
          </w:p>
          <w:p w14:paraId="0A492A4D" w14:textId="77777777" w:rsidR="0087031A" w:rsidRDefault="0087031A" w:rsidP="00A00848">
            <w:pPr>
              <w:pStyle w:val="Standard"/>
              <w:spacing w:line="300" w:lineRule="exact"/>
              <w:ind w:left="-48"/>
              <w:rPr>
                <w:rFonts w:ascii="標楷體" w:eastAsia="標楷體" w:hAnsi="標楷體" w:cs="標楷體"/>
              </w:rPr>
            </w:pPr>
          </w:p>
          <w:p w14:paraId="79966EA3" w14:textId="77777777" w:rsidR="0087031A" w:rsidRDefault="0087031A" w:rsidP="00A00848">
            <w:pPr>
              <w:pStyle w:val="Standard"/>
              <w:spacing w:line="300" w:lineRule="exact"/>
              <w:ind w:left="-48"/>
              <w:rPr>
                <w:rFonts w:ascii="標楷體" w:eastAsia="標楷體" w:hAnsi="標楷體" w:cs="標楷體"/>
              </w:rPr>
            </w:pPr>
          </w:p>
          <w:p w14:paraId="1B3EF3C3" w14:textId="77777777" w:rsidR="0087031A" w:rsidRDefault="0087031A" w:rsidP="00A00848">
            <w:pPr>
              <w:pStyle w:val="Standard"/>
              <w:spacing w:line="300" w:lineRule="exact"/>
              <w:ind w:left="-48"/>
              <w:rPr>
                <w:rFonts w:ascii="標楷體" w:eastAsia="標楷體" w:hAnsi="標楷體" w:cs="標楷體"/>
              </w:rPr>
            </w:pPr>
          </w:p>
          <w:p w14:paraId="603A790C" w14:textId="77777777" w:rsidR="0087031A" w:rsidRDefault="0087031A" w:rsidP="00A00848">
            <w:pPr>
              <w:pStyle w:val="Standard"/>
              <w:spacing w:line="300" w:lineRule="exact"/>
              <w:ind w:left="-48"/>
              <w:rPr>
                <w:rFonts w:ascii="標楷體" w:eastAsia="標楷體" w:hAnsi="標楷體" w:cs="標楷體"/>
              </w:rPr>
            </w:pPr>
          </w:p>
          <w:p w14:paraId="21536B22" w14:textId="77777777" w:rsidR="0087031A" w:rsidRDefault="0087031A" w:rsidP="00A00848">
            <w:pPr>
              <w:pStyle w:val="Standard"/>
              <w:spacing w:line="300" w:lineRule="exact"/>
              <w:ind w:left="-48"/>
              <w:rPr>
                <w:rFonts w:ascii="標楷體" w:eastAsia="標楷體" w:hAnsi="標楷體" w:cs="標楷體"/>
              </w:rPr>
            </w:pPr>
          </w:p>
          <w:p w14:paraId="2E9BC6A4" w14:textId="77777777" w:rsidR="0087031A" w:rsidRDefault="0087031A" w:rsidP="00A00848">
            <w:pPr>
              <w:pStyle w:val="Standard"/>
              <w:spacing w:line="300" w:lineRule="exact"/>
              <w:ind w:left="-48"/>
              <w:rPr>
                <w:rFonts w:ascii="標楷體" w:eastAsia="標楷體" w:hAnsi="標楷體" w:cs="標楷體"/>
              </w:rPr>
            </w:pPr>
          </w:p>
          <w:p w14:paraId="56047036" w14:textId="77777777" w:rsidR="0087031A" w:rsidRDefault="0087031A" w:rsidP="00A00848">
            <w:pPr>
              <w:pStyle w:val="Standard"/>
              <w:spacing w:line="300" w:lineRule="exact"/>
              <w:ind w:left="-48"/>
              <w:rPr>
                <w:rFonts w:ascii="標楷體" w:eastAsia="標楷體" w:hAnsi="標楷體" w:cs="標楷體"/>
              </w:rPr>
            </w:pPr>
          </w:p>
          <w:p w14:paraId="6E49F00F" w14:textId="77777777" w:rsidR="0087031A" w:rsidRDefault="0087031A" w:rsidP="00A00848">
            <w:pPr>
              <w:pStyle w:val="Standard"/>
              <w:spacing w:line="300" w:lineRule="exact"/>
              <w:ind w:left="-48"/>
              <w:rPr>
                <w:rFonts w:ascii="標楷體" w:eastAsia="標楷體" w:hAnsi="標楷體" w:cs="標楷體"/>
              </w:rPr>
            </w:pPr>
          </w:p>
          <w:p w14:paraId="71BD1D1D" w14:textId="77777777" w:rsidR="0087031A" w:rsidRDefault="0087031A" w:rsidP="00A00848">
            <w:pPr>
              <w:pStyle w:val="Standard"/>
              <w:spacing w:line="300" w:lineRule="exact"/>
              <w:ind w:left="-48"/>
              <w:rPr>
                <w:rFonts w:ascii="標楷體" w:eastAsia="標楷體" w:hAnsi="標楷體" w:cs="標楷體"/>
              </w:rPr>
            </w:pPr>
          </w:p>
          <w:p w14:paraId="0FB620A7" w14:textId="77777777" w:rsidR="0087031A" w:rsidRDefault="0087031A" w:rsidP="00A00848">
            <w:pPr>
              <w:pStyle w:val="Standard"/>
              <w:spacing w:line="300" w:lineRule="exact"/>
              <w:ind w:left="-48"/>
              <w:rPr>
                <w:rFonts w:ascii="標楷體" w:eastAsia="標楷體" w:hAnsi="標楷體" w:cs="標楷體"/>
              </w:rPr>
            </w:pPr>
          </w:p>
          <w:p w14:paraId="4E180DC8" w14:textId="7F12CFAD" w:rsidR="0087031A" w:rsidRPr="002C28C6" w:rsidRDefault="0087031A" w:rsidP="00A00848">
            <w:pPr>
              <w:pStyle w:val="Standard"/>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0BD59491" w14:textId="0A288BB3"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rPr>
              <w:lastRenderedPageBreak/>
              <w:t>一、本院政策記者會及行政院首長視察重大</w:t>
            </w:r>
            <w:r w:rsidRPr="002C28C6">
              <w:rPr>
                <w:rFonts w:ascii="標楷體" w:eastAsia="標楷體" w:hAnsi="標楷體" w:cs="Times New Roman"/>
                <w:szCs w:val="20"/>
              </w:rPr>
              <w:t>國家</w:t>
            </w:r>
            <w:r w:rsidRPr="002C28C6">
              <w:rPr>
                <w:rFonts w:ascii="標楷體" w:eastAsia="標楷體" w:hAnsi="標楷體" w:cs="Gungsuh"/>
              </w:rPr>
              <w:t>建設新聞發布與聯繫工作</w:t>
            </w:r>
            <w:r w:rsidRPr="002C28C6">
              <w:rPr>
                <w:rFonts w:ascii="標楷體" w:eastAsia="標楷體" w:hAnsi="標楷體" w:cs="Gungsuh" w:hint="eastAsia"/>
              </w:rPr>
              <w:t>。</w:t>
            </w:r>
          </w:p>
        </w:tc>
        <w:tc>
          <w:tcPr>
            <w:tcW w:w="5500" w:type="dxa"/>
            <w:shd w:val="clear" w:color="auto" w:fill="auto"/>
            <w:tcMar>
              <w:top w:w="0" w:type="dxa"/>
              <w:left w:w="103" w:type="dxa"/>
              <w:bottom w:w="0" w:type="dxa"/>
              <w:right w:w="108" w:type="dxa"/>
            </w:tcMar>
          </w:tcPr>
          <w:p w14:paraId="0FD9491E" w14:textId="0F27614A" w:rsidR="0087031A" w:rsidRPr="002C28C6" w:rsidRDefault="0087031A" w:rsidP="00CF0BCD">
            <w:pPr>
              <w:numPr>
                <w:ilvl w:val="0"/>
                <w:numId w:val="27"/>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配合院長行程及本院政策撰發新聞稿，115年1月至6月</w:t>
            </w:r>
            <w:r w:rsidRPr="002C28C6">
              <w:rPr>
                <w:rFonts w:ascii="標楷體" w:eastAsia="標楷體" w:hAnsi="標楷體" w:cs="Gungsuh" w:hint="eastAsia"/>
              </w:rPr>
              <w:t>計</w:t>
            </w:r>
            <w:r w:rsidRPr="002C28C6">
              <w:rPr>
                <w:rFonts w:ascii="標楷體" w:eastAsia="標楷體" w:hAnsi="標楷體" w:cs="Gungsuh"/>
              </w:rPr>
              <w:t>發布</w:t>
            </w:r>
            <w:r w:rsidRPr="002C28C6">
              <w:rPr>
                <w:rFonts w:ascii="標楷體" w:eastAsia="標楷體" w:hAnsi="標楷體" w:cs="Gungsuh" w:hint="eastAsia"/>
              </w:rPr>
              <w:t>318</w:t>
            </w:r>
            <w:r w:rsidRPr="002C28C6">
              <w:rPr>
                <w:rFonts w:ascii="標楷體" w:eastAsia="標楷體" w:hAnsi="標楷體" w:cs="Gungsuh"/>
              </w:rPr>
              <w:t>則新聞稿。</w:t>
            </w:r>
          </w:p>
          <w:p w14:paraId="1DD6AC96" w14:textId="77777777" w:rsidR="0087031A" w:rsidRPr="002C28C6" w:rsidRDefault="0087031A" w:rsidP="00CF0BCD">
            <w:pPr>
              <w:numPr>
                <w:ilvl w:val="0"/>
                <w:numId w:val="27"/>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每週四辦理本院院會後記者會，說明本院重要施政，115年1月至6月共辦理2</w:t>
            </w:r>
            <w:r w:rsidRPr="002C28C6">
              <w:rPr>
                <w:rFonts w:ascii="標楷體" w:eastAsia="標楷體" w:hAnsi="標楷體" w:cs="Gungsuh" w:hint="eastAsia"/>
              </w:rPr>
              <w:t>5</w:t>
            </w:r>
            <w:r w:rsidRPr="002C28C6">
              <w:rPr>
                <w:rFonts w:ascii="標楷體" w:eastAsia="標楷體" w:hAnsi="標楷體" w:cs="Gungsuh"/>
              </w:rPr>
              <w:t>場。</w:t>
            </w:r>
          </w:p>
          <w:p w14:paraId="4FA7C22B" w14:textId="3A18B4A2" w:rsidR="0087031A" w:rsidRPr="002C28C6" w:rsidRDefault="0087031A" w:rsidP="00CF0BCD">
            <w:pPr>
              <w:numPr>
                <w:ilvl w:val="0"/>
                <w:numId w:val="27"/>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針對本院重大政策或民眾關切之重大事件及輿</w:t>
            </w:r>
            <w:r w:rsidRPr="002C28C6">
              <w:rPr>
                <w:rFonts w:ascii="標楷體" w:eastAsia="標楷體" w:hAnsi="標楷體" w:cs="Gungsuh"/>
              </w:rPr>
              <w:lastRenderedPageBreak/>
              <w:t>情，即時召開記者會或辦理媒體政策說明會，115年1月至6月</w:t>
            </w:r>
            <w:r w:rsidRPr="002C28C6">
              <w:rPr>
                <w:rFonts w:ascii="標楷體" w:eastAsia="標楷體" w:hAnsi="標楷體" w:cs="Gungsuh" w:hint="eastAsia"/>
              </w:rPr>
              <w:t>計</w:t>
            </w:r>
            <w:r w:rsidRPr="002C28C6">
              <w:rPr>
                <w:rFonts w:ascii="標楷體" w:eastAsia="標楷體" w:hAnsi="標楷體" w:cs="Gungsuh"/>
              </w:rPr>
              <w:t>辦理</w:t>
            </w:r>
            <w:r w:rsidRPr="002C28C6">
              <w:rPr>
                <w:rFonts w:ascii="標楷體" w:eastAsia="標楷體" w:hAnsi="標楷體" w:cs="Gungsuh" w:hint="eastAsia"/>
              </w:rPr>
              <w:t>11</w:t>
            </w:r>
            <w:r w:rsidRPr="002C28C6">
              <w:rPr>
                <w:rFonts w:ascii="標楷體" w:eastAsia="標楷體" w:hAnsi="標楷體" w:cs="Gungsuh"/>
              </w:rPr>
              <w:t>場。</w:t>
            </w:r>
          </w:p>
          <w:p w14:paraId="1BB1292A" w14:textId="3E66DB8E" w:rsidR="0087031A" w:rsidRPr="002C28C6" w:rsidRDefault="0087031A" w:rsidP="00CF0BCD">
            <w:pPr>
              <w:numPr>
                <w:ilvl w:val="0"/>
                <w:numId w:val="27"/>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Gungsuh"/>
              </w:rPr>
              <w:t>為加強與媒體聯繫互動及交流，提升政策溝通效益，辦理</w:t>
            </w:r>
            <w:r>
              <w:rPr>
                <w:rFonts w:ascii="標楷體" w:eastAsia="標楷體" w:hAnsi="標楷體" w:cs="Gungsuh" w:hint="eastAsia"/>
              </w:rPr>
              <w:t>院長、副院長、秘書長</w:t>
            </w:r>
            <w:r w:rsidRPr="002C28C6">
              <w:rPr>
                <w:rFonts w:ascii="標楷體" w:eastAsia="標楷體" w:hAnsi="標楷體" w:cs="Gungsuh"/>
              </w:rPr>
              <w:t>或發言人接受電視及平面媒體專訪，</w:t>
            </w:r>
            <w:r w:rsidRPr="002C28C6">
              <w:rPr>
                <w:rFonts w:ascii="標楷體" w:eastAsia="標楷體" w:hAnsi="標楷體" w:cs="Gungsuh" w:hint="eastAsia"/>
              </w:rPr>
              <w:t>115</w:t>
            </w:r>
            <w:r w:rsidRPr="002C28C6">
              <w:rPr>
                <w:rFonts w:ascii="標楷體" w:eastAsia="標楷體" w:hAnsi="標楷體" w:cs="Gungsuh"/>
              </w:rPr>
              <w:t>年1月至6月</w:t>
            </w:r>
            <w:r w:rsidRPr="002C28C6">
              <w:rPr>
                <w:rFonts w:ascii="標楷體" w:eastAsia="標楷體" w:hAnsi="標楷體" w:cs="Gungsuh" w:hint="eastAsia"/>
              </w:rPr>
              <w:t>計</w:t>
            </w:r>
            <w:r w:rsidRPr="002C28C6">
              <w:rPr>
                <w:rFonts w:ascii="標楷體" w:eastAsia="標楷體" w:hAnsi="標楷體" w:cs="Times New Roman"/>
              </w:rPr>
              <w:t>2</w:t>
            </w:r>
            <w:r w:rsidRPr="002C28C6">
              <w:rPr>
                <w:rFonts w:ascii="標楷體" w:eastAsia="標楷體" w:hAnsi="標楷體" w:cs="Gungsuh"/>
              </w:rPr>
              <w:t>場次。</w:t>
            </w:r>
          </w:p>
        </w:tc>
      </w:tr>
      <w:tr w:rsidR="0087031A" w:rsidRPr="002C28C6" w14:paraId="2616C1DF" w14:textId="77777777" w:rsidTr="009C4DCD">
        <w:trPr>
          <w:trHeight w:val="419"/>
        </w:trPr>
        <w:tc>
          <w:tcPr>
            <w:tcW w:w="1951" w:type="dxa"/>
            <w:vMerge/>
            <w:shd w:val="clear" w:color="auto" w:fill="auto"/>
            <w:tcMar>
              <w:top w:w="0" w:type="dxa"/>
              <w:left w:w="103" w:type="dxa"/>
              <w:bottom w:w="0" w:type="dxa"/>
              <w:right w:w="108" w:type="dxa"/>
            </w:tcMar>
          </w:tcPr>
          <w:p w14:paraId="6488EA8B"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739AB62D" w14:textId="73D4B346"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二、</w:t>
            </w:r>
            <w:bookmarkStart w:id="0" w:name="_Hlk230602073"/>
            <w:r w:rsidRPr="002C28C6">
              <w:rPr>
                <w:rFonts w:ascii="標楷體" w:eastAsia="標楷體" w:hAnsi="標楷體" w:cs="Gungsuh" w:hint="eastAsia"/>
              </w:rPr>
              <w:t>為強化安全社會防衛性，配合派員</w:t>
            </w:r>
            <w:r w:rsidRPr="002C28C6">
              <w:rPr>
                <w:rFonts w:ascii="標楷體" w:eastAsia="標楷體" w:hAnsi="標楷體" w:cs="Times New Roman" w:hint="eastAsia"/>
                <w:szCs w:val="20"/>
              </w:rPr>
              <w:t>參與</w:t>
            </w:r>
            <w:r w:rsidRPr="002C28C6">
              <w:rPr>
                <w:rFonts w:ascii="標楷體" w:eastAsia="標楷體" w:hAnsi="標楷體" w:cs="Gungsuh" w:hint="eastAsia"/>
              </w:rPr>
              <w:t>相關兵棋推演及實兵演練，驗證反制認知作戰之戰略溝通、新聞發布與聯繫、民眾安全防護宣導等機制。</w:t>
            </w:r>
            <w:bookmarkEnd w:id="0"/>
          </w:p>
        </w:tc>
        <w:tc>
          <w:tcPr>
            <w:tcW w:w="5500" w:type="dxa"/>
            <w:shd w:val="clear" w:color="auto" w:fill="auto"/>
            <w:tcMar>
              <w:top w:w="0" w:type="dxa"/>
              <w:left w:w="103" w:type="dxa"/>
              <w:bottom w:w="0" w:type="dxa"/>
              <w:right w:w="108" w:type="dxa"/>
            </w:tcMar>
          </w:tcPr>
          <w:p w14:paraId="41EE7EF0" w14:textId="62012B6B" w:rsidR="0087031A" w:rsidRPr="002C28C6" w:rsidRDefault="0087031A" w:rsidP="00CF0BCD">
            <w:pPr>
              <w:pStyle w:val="ac"/>
              <w:widowControl w:val="0"/>
              <w:numPr>
                <w:ilvl w:val="0"/>
                <w:numId w:val="28"/>
              </w:numPr>
              <w:pBdr>
                <w:top w:val="nil"/>
                <w:left w:val="nil"/>
                <w:bottom w:val="nil"/>
                <w:right w:val="nil"/>
                <w:between w:val="nil"/>
              </w:pBdr>
              <w:suppressAutoHyphens/>
              <w:spacing w:line="300" w:lineRule="exact"/>
              <w:ind w:leftChars="0"/>
              <w:jc w:val="both"/>
              <w:textAlignment w:val="baseline"/>
              <w:rPr>
                <w:rFonts w:ascii="標楷體" w:eastAsia="標楷體" w:hAnsi="標楷體" w:cs="Gungsuh"/>
              </w:rPr>
            </w:pPr>
            <w:r w:rsidRPr="002C28C6">
              <w:rPr>
                <w:rFonts w:ascii="標楷體" w:eastAsia="標楷體" w:hAnsi="標楷體" w:cs="Gungsuh" w:hint="eastAsia"/>
              </w:rPr>
              <w:t>4月12日、13日至14日、16日至17日、20日至21日分別派員前往臺北車站、大坪林及桃園防災館指揮處所參與「2026年中央聯合應變中心演習（兵棋推演）」，計動員62人次參演（含進駐人員及應變小組）。演習當日另</w:t>
            </w:r>
            <w:r w:rsidRPr="002C28C6">
              <w:rPr>
                <w:rFonts w:ascii="標楷體" w:eastAsia="標楷體" w:hAnsi="標楷體" w:cs="Gungsuh"/>
              </w:rPr>
              <w:t>派2組同仁分赴北部及南部觀察及評核CJEOC及LJEOC（新北、宜蘭、高雄、屏東地方聯合應變中心）演習執行成效</w:t>
            </w:r>
            <w:r w:rsidRPr="002C28C6">
              <w:rPr>
                <w:rFonts w:ascii="標楷體" w:eastAsia="標楷體" w:hAnsi="標楷體" w:cs="Gungsuh" w:hint="eastAsia"/>
              </w:rPr>
              <w:t>，計12人次。</w:t>
            </w:r>
          </w:p>
          <w:p w14:paraId="114BDAD4" w14:textId="32A31931" w:rsidR="0087031A" w:rsidRPr="002C28C6" w:rsidRDefault="0087031A" w:rsidP="00CF0BCD">
            <w:pPr>
              <w:pStyle w:val="ac"/>
              <w:widowControl w:val="0"/>
              <w:numPr>
                <w:ilvl w:val="0"/>
                <w:numId w:val="28"/>
              </w:numPr>
              <w:suppressAutoHyphens/>
              <w:spacing w:line="300" w:lineRule="exact"/>
              <w:ind w:leftChars="0"/>
              <w:jc w:val="both"/>
              <w:textAlignment w:val="baseline"/>
              <w:rPr>
                <w:rFonts w:ascii="標楷體" w:eastAsia="標楷體" w:hAnsi="標楷體" w:cs="標楷體"/>
                <w:shd w:val="clear" w:color="auto" w:fill="FFFF00"/>
              </w:rPr>
            </w:pPr>
            <w:r w:rsidRPr="002C28C6">
              <w:rPr>
                <w:rFonts w:ascii="標楷體" w:eastAsia="標楷體" w:hAnsi="標楷體" w:cs="Gungsuh" w:hint="eastAsia"/>
              </w:rPr>
              <w:t>4月22日至23日、5月13日至14日、5月20日至21日、5月27日至28日、6月3日至4日、6月24日至25日，分別派員出席彰化縣、苗栗縣、新竹縣、嘉義縣、桃園市、雲林縣「城鎮韌性（全民防衛動員）演習」擔任評核官，觀察及評核地方政府兵棋推演及綜合實作演習執行</w:t>
            </w:r>
            <w:r w:rsidRPr="002C28C6">
              <w:rPr>
                <w:rFonts w:ascii="標楷體" w:eastAsia="標楷體" w:hAnsi="標楷體" w:cs="Gungsuh"/>
              </w:rPr>
              <w:t>有關「戰略溝通」及「擴大緊急避難包攜行及宣傳」等課目</w:t>
            </w:r>
            <w:r w:rsidRPr="002C28C6">
              <w:rPr>
                <w:rFonts w:ascii="標楷體" w:eastAsia="標楷體" w:hAnsi="標楷體" w:cs="Gungsuh" w:hint="eastAsia"/>
              </w:rPr>
              <w:t>成效。</w:t>
            </w:r>
          </w:p>
        </w:tc>
      </w:tr>
      <w:tr w:rsidR="0087031A" w:rsidRPr="002C28C6" w14:paraId="56EE608C" w14:textId="77777777" w:rsidTr="009C4DCD">
        <w:trPr>
          <w:trHeight w:val="419"/>
        </w:trPr>
        <w:tc>
          <w:tcPr>
            <w:tcW w:w="1951" w:type="dxa"/>
            <w:vMerge/>
            <w:shd w:val="clear" w:color="auto" w:fill="auto"/>
            <w:tcMar>
              <w:top w:w="0" w:type="dxa"/>
              <w:left w:w="103" w:type="dxa"/>
              <w:bottom w:w="0" w:type="dxa"/>
              <w:right w:w="108" w:type="dxa"/>
            </w:tcMar>
          </w:tcPr>
          <w:p w14:paraId="6AF012FE"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171590F6" w14:textId="2A5BE399"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三</w:t>
            </w:r>
            <w:r w:rsidRPr="002C28C6">
              <w:rPr>
                <w:rFonts w:ascii="標楷體" w:eastAsia="標楷體" w:hAnsi="標楷體" w:cs="Gungsuh"/>
              </w:rPr>
              <w:t>、配合中央災害應變</w:t>
            </w:r>
            <w:r w:rsidRPr="002C28C6">
              <w:rPr>
                <w:rFonts w:ascii="標楷體" w:eastAsia="標楷體" w:hAnsi="標楷體" w:cs="Times New Roman"/>
                <w:szCs w:val="20"/>
              </w:rPr>
              <w:t>中心</w:t>
            </w:r>
            <w:r w:rsidRPr="002C28C6">
              <w:rPr>
                <w:rFonts w:ascii="標楷體" w:eastAsia="標楷體" w:hAnsi="標楷體" w:cs="Gungsuh"/>
              </w:rPr>
              <w:t>運作，處理新聞發布與聯繫等</w:t>
            </w:r>
            <w:r w:rsidRPr="002C28C6">
              <w:rPr>
                <w:rFonts w:ascii="標楷體" w:eastAsia="標楷體" w:hAnsi="標楷體" w:cs="Times New Roman"/>
                <w:szCs w:val="20"/>
              </w:rPr>
              <w:t>相關</w:t>
            </w:r>
            <w:r w:rsidRPr="002C28C6">
              <w:rPr>
                <w:rFonts w:ascii="標楷體" w:eastAsia="標楷體" w:hAnsi="標楷體" w:cs="Gungsuh"/>
              </w:rPr>
              <w:t>事宜</w:t>
            </w:r>
            <w:r w:rsidR="00E0431B">
              <w:rPr>
                <w:rFonts w:ascii="標楷體" w:eastAsia="標楷體" w:hAnsi="標楷體" w:cs="Gungsuh" w:hint="eastAsia"/>
              </w:rPr>
              <w:t>。</w:t>
            </w:r>
          </w:p>
        </w:tc>
        <w:tc>
          <w:tcPr>
            <w:tcW w:w="5500" w:type="dxa"/>
            <w:shd w:val="clear" w:color="auto" w:fill="auto"/>
            <w:tcMar>
              <w:top w:w="0" w:type="dxa"/>
              <w:left w:w="103" w:type="dxa"/>
              <w:bottom w:w="0" w:type="dxa"/>
              <w:right w:w="108" w:type="dxa"/>
            </w:tcMar>
          </w:tcPr>
          <w:p w14:paraId="3166FC6B" w14:textId="1EC781D5" w:rsidR="0087031A" w:rsidRPr="002C28C6" w:rsidRDefault="0087031A" w:rsidP="00A00848">
            <w:pPr>
              <w:pStyle w:val="Standard"/>
              <w:widowControl w:val="0"/>
              <w:snapToGrid w:val="0"/>
              <w:spacing w:line="300" w:lineRule="exact"/>
              <w:ind w:left="-45"/>
              <w:jc w:val="both"/>
              <w:rPr>
                <w:rFonts w:ascii="標楷體" w:eastAsia="標楷體" w:hAnsi="標楷體" w:cs="標楷體"/>
                <w:shd w:val="clear" w:color="auto" w:fill="FFFF00"/>
              </w:rPr>
            </w:pPr>
            <w:bookmarkStart w:id="1" w:name="_Hlk230272064"/>
            <w:r w:rsidRPr="002C28C6">
              <w:rPr>
                <w:rFonts w:ascii="標楷體" w:eastAsia="標楷體" w:hAnsi="標楷體" w:cs="Gungsuh"/>
              </w:rPr>
              <w:t>因應汛期來臨，配合發布院長及政委主持相關會議暨視察汛期整備行程新聞稿計</w:t>
            </w:r>
            <w:r w:rsidRPr="002C28C6">
              <w:rPr>
                <w:rFonts w:ascii="標楷體" w:eastAsia="標楷體" w:hAnsi="標楷體" w:cs="Gungsuh" w:hint="eastAsia"/>
              </w:rPr>
              <w:t>9</w:t>
            </w:r>
            <w:r w:rsidRPr="002C28C6">
              <w:rPr>
                <w:rFonts w:ascii="標楷體" w:eastAsia="標楷體" w:hAnsi="標楷體" w:cs="Gungsuh"/>
              </w:rPr>
              <w:t>則，並配合檢視輻射災害、震災（含土壤液化）及海難災害防救業務計畫修正。</w:t>
            </w:r>
            <w:bookmarkEnd w:id="1"/>
          </w:p>
        </w:tc>
      </w:tr>
      <w:tr w:rsidR="0087031A" w:rsidRPr="002C28C6" w14:paraId="789A1CE0" w14:textId="77777777" w:rsidTr="009C4DCD">
        <w:trPr>
          <w:trHeight w:val="419"/>
        </w:trPr>
        <w:tc>
          <w:tcPr>
            <w:tcW w:w="1951" w:type="dxa"/>
            <w:vMerge/>
            <w:shd w:val="clear" w:color="auto" w:fill="auto"/>
            <w:tcMar>
              <w:top w:w="0" w:type="dxa"/>
              <w:left w:w="103" w:type="dxa"/>
              <w:bottom w:w="0" w:type="dxa"/>
              <w:right w:w="108" w:type="dxa"/>
            </w:tcMar>
          </w:tcPr>
          <w:p w14:paraId="2FB32FC5"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083C77A7" w14:textId="0C3DE4DC"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四</w:t>
            </w:r>
            <w:r w:rsidRPr="002C28C6">
              <w:rPr>
                <w:rFonts w:ascii="標楷體" w:eastAsia="標楷體" w:hAnsi="標楷體" w:cs="Gungsuh"/>
              </w:rPr>
              <w:t>、本院官網設立「即時新聞澄清專區」，加強新聞澄清與說明。</w:t>
            </w:r>
          </w:p>
        </w:tc>
        <w:tc>
          <w:tcPr>
            <w:tcW w:w="5500" w:type="dxa"/>
            <w:shd w:val="clear" w:color="auto" w:fill="auto"/>
            <w:tcMar>
              <w:top w:w="0" w:type="dxa"/>
              <w:left w:w="103" w:type="dxa"/>
              <w:bottom w:w="0" w:type="dxa"/>
              <w:right w:w="108" w:type="dxa"/>
            </w:tcMar>
          </w:tcPr>
          <w:p w14:paraId="3D81853E" w14:textId="039DC8A9" w:rsidR="0087031A" w:rsidRPr="002C28C6" w:rsidRDefault="0087031A" w:rsidP="00CF0BCD">
            <w:pPr>
              <w:numPr>
                <w:ilvl w:val="0"/>
                <w:numId w:val="29"/>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為強化本院及所屬各機關落實新聞澄清作為，本院官網</w:t>
            </w:r>
            <w:r w:rsidRPr="002C28C6">
              <w:rPr>
                <w:rFonts w:ascii="標楷體" w:eastAsia="標楷體" w:hAnsi="標楷體" w:cs="Gungsuh" w:hint="eastAsia"/>
              </w:rPr>
              <w:t>設置</w:t>
            </w:r>
            <w:r w:rsidRPr="002C28C6">
              <w:rPr>
                <w:rFonts w:ascii="標楷體" w:eastAsia="標楷體" w:hAnsi="標楷體" w:cs="Gungsuh"/>
              </w:rPr>
              <w:t>「即時新聞澄清專區」</w:t>
            </w:r>
            <w:r w:rsidRPr="002C28C6">
              <w:rPr>
                <w:rFonts w:ascii="標楷體" w:eastAsia="標楷體" w:hAnsi="標楷體" w:cs="Gungsuh" w:hint="eastAsia"/>
              </w:rPr>
              <w:t>，藉由</w:t>
            </w:r>
            <w:r w:rsidRPr="002C28C6">
              <w:rPr>
                <w:rFonts w:ascii="標楷體" w:eastAsia="標楷體" w:hAnsi="標楷體" w:cs="Gungsuh"/>
              </w:rPr>
              <w:t>部會RSS介接</w:t>
            </w:r>
            <w:r w:rsidRPr="002C28C6">
              <w:rPr>
                <w:rFonts w:ascii="標楷體" w:eastAsia="標楷體" w:hAnsi="標楷體" w:cs="Gungsuh" w:hint="eastAsia"/>
              </w:rPr>
              <w:t>，</w:t>
            </w:r>
            <w:r w:rsidRPr="002C28C6">
              <w:rPr>
                <w:rFonts w:ascii="標楷體" w:eastAsia="標楷體" w:hAnsi="標楷體" w:cs="Gungsuh"/>
              </w:rPr>
              <w:t>方便民眾透過單一窗口</w:t>
            </w:r>
            <w:r w:rsidRPr="002C28C6">
              <w:rPr>
                <w:rFonts w:ascii="標楷體" w:eastAsia="標楷體" w:hAnsi="標楷體" w:cs="Gungsuh" w:hint="eastAsia"/>
              </w:rPr>
              <w:t>瞭</w:t>
            </w:r>
            <w:r w:rsidRPr="002C28C6">
              <w:rPr>
                <w:rFonts w:ascii="標楷體" w:eastAsia="標楷體" w:hAnsi="標楷體" w:cs="Gungsuh"/>
              </w:rPr>
              <w:t>解本院及各部會澄清訊息，以促進民眾對政府政策之認識及</w:t>
            </w:r>
            <w:r w:rsidRPr="002C28C6">
              <w:rPr>
                <w:rFonts w:ascii="標楷體" w:eastAsia="標楷體" w:hAnsi="標楷體" w:cs="Gungsuh" w:hint="eastAsia"/>
              </w:rPr>
              <w:t>瞭</w:t>
            </w:r>
            <w:r w:rsidRPr="002C28C6">
              <w:rPr>
                <w:rFonts w:ascii="標楷體" w:eastAsia="標楷體" w:hAnsi="標楷體" w:cs="Gungsuh"/>
              </w:rPr>
              <w:t>解，</w:t>
            </w:r>
            <w:r w:rsidR="009D5EF0">
              <w:rPr>
                <w:rFonts w:ascii="標楷體" w:eastAsia="標楷體" w:hAnsi="標楷體" w:cs="Gungsuh" w:hint="eastAsia"/>
              </w:rPr>
              <w:t>截至</w:t>
            </w:r>
            <w:r w:rsidRPr="002C28C6">
              <w:rPr>
                <w:rFonts w:ascii="標楷體" w:eastAsia="標楷體" w:hAnsi="標楷體" w:cs="Gungsuh" w:hint="eastAsia"/>
              </w:rPr>
              <w:t>115</w:t>
            </w:r>
            <w:r w:rsidRPr="002C28C6">
              <w:rPr>
                <w:rFonts w:ascii="標楷體" w:eastAsia="標楷體" w:hAnsi="標楷體" w:cs="Gungsuh"/>
              </w:rPr>
              <w:t>年</w:t>
            </w:r>
            <w:r w:rsidR="009D5EF0">
              <w:rPr>
                <w:rFonts w:ascii="標楷體" w:eastAsia="標楷體" w:hAnsi="標楷體" w:cs="Gungsuh" w:hint="eastAsia"/>
              </w:rPr>
              <w:t>6月底止，</w:t>
            </w:r>
            <w:r w:rsidRPr="002C28C6">
              <w:rPr>
                <w:rFonts w:ascii="標楷體" w:eastAsia="標楷體" w:hAnsi="標楷體" w:cs="Gungsuh" w:hint="eastAsia"/>
              </w:rPr>
              <w:t>計</w:t>
            </w:r>
            <w:r w:rsidRPr="002C28C6">
              <w:rPr>
                <w:rFonts w:ascii="標楷體" w:eastAsia="標楷體" w:hAnsi="標楷體" w:cs="Gungsuh"/>
              </w:rPr>
              <w:t>刊登澄清新聞稿計</w:t>
            </w:r>
            <w:r w:rsidRPr="002C28C6">
              <w:rPr>
                <w:rFonts w:ascii="標楷體" w:eastAsia="標楷體" w:hAnsi="標楷體" w:cs="Gungsuh" w:hint="eastAsia"/>
              </w:rPr>
              <w:t>183</w:t>
            </w:r>
            <w:r w:rsidRPr="002C28C6">
              <w:rPr>
                <w:rFonts w:ascii="標楷體" w:eastAsia="標楷體" w:hAnsi="標楷體" w:cs="Gungsuh"/>
              </w:rPr>
              <w:t>則。</w:t>
            </w:r>
          </w:p>
          <w:p w14:paraId="12C70867" w14:textId="27ED521D" w:rsidR="0087031A" w:rsidRPr="002C28C6" w:rsidRDefault="0087031A" w:rsidP="00CF0BCD">
            <w:pPr>
              <w:numPr>
                <w:ilvl w:val="0"/>
                <w:numId w:val="29"/>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Gungsuh"/>
              </w:rPr>
              <w:t>另為擴大宣導效益，本院將各部會澄清與說明相關新聞發布於「LINE訊息查證」平臺，將政府相關部門第一時間澄清關於國安、民生、災防等重大訊息同步於LINE TODAY資訊平臺露出。</w:t>
            </w:r>
            <w:r w:rsidR="009D5EF0">
              <w:rPr>
                <w:rFonts w:ascii="標楷體" w:eastAsia="標楷體" w:hAnsi="標楷體" w:cs="Gungsuh" w:hint="eastAsia"/>
              </w:rPr>
              <w:t>截至</w:t>
            </w:r>
            <w:r w:rsidR="009D5EF0" w:rsidRPr="002C28C6">
              <w:rPr>
                <w:rFonts w:ascii="標楷體" w:eastAsia="標楷體" w:hAnsi="標楷體" w:cs="Gungsuh" w:hint="eastAsia"/>
              </w:rPr>
              <w:t>115</w:t>
            </w:r>
            <w:r w:rsidR="009D5EF0" w:rsidRPr="002C28C6">
              <w:rPr>
                <w:rFonts w:ascii="標楷體" w:eastAsia="標楷體" w:hAnsi="標楷體" w:cs="Gungsuh"/>
              </w:rPr>
              <w:t>年</w:t>
            </w:r>
            <w:r w:rsidR="009D5EF0">
              <w:rPr>
                <w:rFonts w:ascii="標楷體" w:eastAsia="標楷體" w:hAnsi="標楷體" w:cs="Gungsuh" w:hint="eastAsia"/>
              </w:rPr>
              <w:t>6月底止，</w:t>
            </w:r>
            <w:r w:rsidRPr="002C28C6">
              <w:rPr>
                <w:rFonts w:ascii="標楷體" w:eastAsia="標楷體" w:hAnsi="標楷體" w:cs="Gungsuh"/>
              </w:rPr>
              <w:t>刊登澄清新聞計</w:t>
            </w:r>
            <w:r w:rsidRPr="002C28C6">
              <w:rPr>
                <w:rFonts w:ascii="標楷體" w:eastAsia="標楷體" w:hAnsi="標楷體" w:cs="Gungsuh" w:hint="eastAsia"/>
              </w:rPr>
              <w:t>192</w:t>
            </w:r>
            <w:r w:rsidRPr="002C28C6">
              <w:rPr>
                <w:rFonts w:ascii="標楷體" w:eastAsia="標楷體" w:hAnsi="標楷體" w:cs="Gungsuh"/>
              </w:rPr>
              <w:t>則。</w:t>
            </w:r>
          </w:p>
        </w:tc>
      </w:tr>
      <w:tr w:rsidR="0087031A" w:rsidRPr="002C28C6" w14:paraId="3F96ED62" w14:textId="77777777" w:rsidTr="009C4DCD">
        <w:trPr>
          <w:trHeight w:val="419"/>
        </w:trPr>
        <w:tc>
          <w:tcPr>
            <w:tcW w:w="1951" w:type="dxa"/>
            <w:vMerge/>
            <w:shd w:val="clear" w:color="auto" w:fill="auto"/>
            <w:tcMar>
              <w:top w:w="0" w:type="dxa"/>
              <w:left w:w="103" w:type="dxa"/>
              <w:bottom w:w="0" w:type="dxa"/>
              <w:right w:w="108" w:type="dxa"/>
            </w:tcMar>
          </w:tcPr>
          <w:p w14:paraId="784666C0"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3FE0CD0F" w14:textId="601E256E"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五</w:t>
            </w:r>
            <w:r w:rsidRPr="002C28C6">
              <w:rPr>
                <w:rFonts w:ascii="標楷體" w:eastAsia="標楷體" w:hAnsi="標楷體" w:cs="Gungsuh"/>
              </w:rPr>
              <w:t>、國家總體施政計畫及政策暨本院整體</w:t>
            </w:r>
            <w:r w:rsidRPr="002C28C6">
              <w:rPr>
                <w:rFonts w:ascii="標楷體" w:eastAsia="標楷體" w:hAnsi="標楷體" w:cs="Times New Roman"/>
                <w:szCs w:val="20"/>
              </w:rPr>
              <w:t>施政文</w:t>
            </w:r>
            <w:r w:rsidRPr="002C28C6">
              <w:rPr>
                <w:rFonts w:ascii="標楷體" w:eastAsia="標楷體" w:hAnsi="標楷體" w:cs="Gungsuh"/>
              </w:rPr>
              <w:t>宣溝通重大事件及災害防救等</w:t>
            </w:r>
            <w:r w:rsidRPr="002C28C6">
              <w:rPr>
                <w:rFonts w:ascii="標楷體" w:eastAsia="標楷體" w:hAnsi="標楷體" w:cs="Gungsuh"/>
              </w:rPr>
              <w:lastRenderedPageBreak/>
              <w:t>緊急事件之專案宣導。</w:t>
            </w:r>
          </w:p>
        </w:tc>
        <w:tc>
          <w:tcPr>
            <w:tcW w:w="5500" w:type="dxa"/>
            <w:shd w:val="clear" w:color="auto" w:fill="auto"/>
            <w:tcMar>
              <w:top w:w="0" w:type="dxa"/>
              <w:left w:w="103" w:type="dxa"/>
              <w:bottom w:w="0" w:type="dxa"/>
              <w:right w:w="108" w:type="dxa"/>
            </w:tcMar>
          </w:tcPr>
          <w:p w14:paraId="7F8ED868" w14:textId="77777777" w:rsidR="0087031A" w:rsidRPr="002C28C6" w:rsidRDefault="0087031A" w:rsidP="00CF0BCD">
            <w:pPr>
              <w:widowControl/>
              <w:numPr>
                <w:ilvl w:val="0"/>
                <w:numId w:val="30"/>
              </w:numPr>
              <w:pBdr>
                <w:top w:val="nil"/>
                <w:left w:val="nil"/>
                <w:bottom w:val="nil"/>
                <w:right w:val="nil"/>
                <w:between w:val="nil"/>
              </w:pBdr>
              <w:suppressAutoHyphens w:val="0"/>
              <w:autoSpaceDN/>
              <w:spacing w:line="300" w:lineRule="exact"/>
              <w:ind w:left="482" w:hanging="482"/>
              <w:jc w:val="both"/>
              <w:textAlignment w:val="auto"/>
              <w:rPr>
                <w:rFonts w:ascii="標楷體" w:eastAsia="標楷體" w:hAnsi="標楷體"/>
              </w:rPr>
            </w:pPr>
            <w:r w:rsidRPr="002C28C6">
              <w:rPr>
                <w:rFonts w:ascii="標楷體" w:eastAsia="標楷體" w:hAnsi="標楷體" w:cs="Gungsuh"/>
              </w:rPr>
              <w:lastRenderedPageBreak/>
              <w:t>協助各部會及地方政府於4家無線電視臺、原民臺及客家臺公益時段</w:t>
            </w:r>
            <w:r w:rsidRPr="002C28C6">
              <w:rPr>
                <w:rFonts w:ascii="標楷體" w:eastAsia="標楷體" w:hAnsi="標楷體" w:cs="Gungsuh" w:hint="eastAsia"/>
              </w:rPr>
              <w:t>，</w:t>
            </w:r>
            <w:r w:rsidRPr="002C28C6">
              <w:rPr>
                <w:rFonts w:ascii="標楷體" w:eastAsia="標楷體" w:hAnsi="標楷體" w:cs="Gungsuh"/>
              </w:rPr>
              <w:t>辦理重要政策短片託播，計</w:t>
            </w:r>
            <w:r w:rsidRPr="002C28C6">
              <w:rPr>
                <w:rFonts w:ascii="標楷體" w:eastAsia="標楷體" w:hAnsi="標楷體" w:cs="Gungsuh" w:hint="eastAsia"/>
              </w:rPr>
              <w:t>137</w:t>
            </w:r>
            <w:r w:rsidRPr="002C28C6">
              <w:rPr>
                <w:rFonts w:ascii="標楷體" w:eastAsia="標楷體" w:hAnsi="標楷體" w:cs="Gungsuh"/>
              </w:rPr>
              <w:t>部次；協助相關部會於桃園國際機場及高雄國際航空站</w:t>
            </w:r>
            <w:r w:rsidRPr="002C28C6">
              <w:rPr>
                <w:rFonts w:ascii="標楷體" w:eastAsia="標楷體" w:hAnsi="標楷體" w:cs="Gungsuh" w:hint="eastAsia"/>
              </w:rPr>
              <w:t>，</w:t>
            </w:r>
            <w:r w:rsidRPr="002C28C6">
              <w:rPr>
                <w:rFonts w:ascii="標楷體" w:eastAsia="標楷體" w:hAnsi="標楷體" w:cs="Gungsuh"/>
              </w:rPr>
              <w:t>辦理公益廣告燈箱刊掛</w:t>
            </w:r>
            <w:r w:rsidRPr="002C28C6">
              <w:rPr>
                <w:rFonts w:ascii="標楷體" w:eastAsia="標楷體" w:hAnsi="標楷體" w:cs="Gungsuh"/>
              </w:rPr>
              <w:lastRenderedPageBreak/>
              <w:t>重要政策等</w:t>
            </w:r>
            <w:r w:rsidRPr="002C28C6">
              <w:rPr>
                <w:rFonts w:ascii="標楷體" w:eastAsia="標楷體" w:hAnsi="標楷體" w:cs="Gungsuh" w:hint="eastAsia"/>
              </w:rPr>
              <w:t>34</w:t>
            </w:r>
            <w:r w:rsidRPr="002C28C6">
              <w:rPr>
                <w:rFonts w:ascii="標楷體" w:eastAsia="標楷體" w:hAnsi="標楷體" w:cs="Gungsuh"/>
              </w:rPr>
              <w:t>面燈片次，加強政府重大施政宣導。</w:t>
            </w:r>
          </w:p>
          <w:p w14:paraId="2610F9C1" w14:textId="1652BCCA" w:rsidR="0087031A" w:rsidRPr="002C28C6" w:rsidRDefault="0087031A" w:rsidP="00CF0BCD">
            <w:pPr>
              <w:widowControl/>
              <w:numPr>
                <w:ilvl w:val="0"/>
                <w:numId w:val="30"/>
              </w:numPr>
              <w:pBdr>
                <w:top w:val="nil"/>
                <w:left w:val="nil"/>
                <w:bottom w:val="nil"/>
                <w:right w:val="nil"/>
                <w:between w:val="nil"/>
              </w:pBdr>
              <w:suppressAutoHyphens w:val="0"/>
              <w:autoSpaceDN/>
              <w:spacing w:line="300" w:lineRule="exact"/>
              <w:ind w:left="482" w:hanging="482"/>
              <w:jc w:val="both"/>
              <w:textAlignment w:val="auto"/>
              <w:rPr>
                <w:rFonts w:ascii="標楷體" w:eastAsia="標楷體" w:hAnsi="標楷體"/>
              </w:rPr>
            </w:pPr>
            <w:r w:rsidRPr="002C28C6">
              <w:rPr>
                <w:rFonts w:ascii="標楷體" w:eastAsia="標楷體" w:hAnsi="標楷體" w:cs="Gungsuh"/>
              </w:rPr>
              <w:t>運用本院臉書粉絲頁，結合圖卡、影片等素材即時發文說明政府各項施政措施及民眾關心之議題，發布貼文</w:t>
            </w:r>
            <w:r w:rsidRPr="002C28C6">
              <w:rPr>
                <w:rFonts w:ascii="標楷體" w:eastAsia="標楷體" w:hAnsi="標楷體" w:cs="Gungsuh" w:hint="eastAsia"/>
              </w:rPr>
              <w:t>354</w:t>
            </w:r>
            <w:r w:rsidRPr="002C28C6">
              <w:rPr>
                <w:rFonts w:ascii="標楷體" w:eastAsia="標楷體" w:hAnsi="標楷體" w:cs="Gungsuh"/>
              </w:rPr>
              <w:t>則，追蹤數已超過19萬</w:t>
            </w:r>
            <w:r w:rsidRPr="002C28C6">
              <w:rPr>
                <w:rFonts w:ascii="標楷體" w:eastAsia="標楷體" w:hAnsi="標楷體" w:cs="Gungsuh" w:hint="eastAsia"/>
              </w:rPr>
              <w:t>8</w:t>
            </w:r>
            <w:r w:rsidRPr="002C28C6">
              <w:rPr>
                <w:rFonts w:ascii="標楷體" w:eastAsia="標楷體" w:hAnsi="標楷體" w:cs="Gungsuh"/>
              </w:rPr>
              <w:t>千多人</w:t>
            </w:r>
            <w:r w:rsidRPr="002C28C6">
              <w:rPr>
                <w:rFonts w:ascii="標楷體" w:eastAsia="標楷體" w:hAnsi="標楷體" w:cs="Gungsuh" w:hint="eastAsia"/>
              </w:rPr>
              <w:t>，</w:t>
            </w:r>
            <w:r w:rsidRPr="002C28C6">
              <w:rPr>
                <w:rFonts w:ascii="標楷體" w:eastAsia="標楷體" w:hAnsi="標楷體" w:cs="Gungsuh"/>
              </w:rPr>
              <w:t>同時運用本院IG、Threads、YT等社群媒體，以軟性、活潑及親民的方式，加強政策溝通說明。</w:t>
            </w:r>
          </w:p>
          <w:p w14:paraId="2E279549" w14:textId="744A3135" w:rsidR="0087031A" w:rsidRPr="002C28C6" w:rsidRDefault="0087031A" w:rsidP="00CF0BCD">
            <w:pPr>
              <w:widowControl/>
              <w:numPr>
                <w:ilvl w:val="0"/>
                <w:numId w:val="30"/>
              </w:numPr>
              <w:suppressAutoHyphens w:val="0"/>
              <w:autoSpaceDN/>
              <w:spacing w:line="300" w:lineRule="exact"/>
              <w:ind w:left="482" w:hanging="482"/>
              <w:jc w:val="both"/>
              <w:textAlignment w:val="auto"/>
              <w:rPr>
                <w:rFonts w:ascii="標楷體" w:eastAsia="標楷體" w:hAnsi="標楷體" w:cs="標楷體"/>
                <w:shd w:val="clear" w:color="auto" w:fill="FFFF00"/>
              </w:rPr>
            </w:pPr>
            <w:r w:rsidRPr="002C28C6">
              <w:rPr>
                <w:rFonts w:ascii="標楷體" w:eastAsia="標楷體" w:hAnsi="標楷體" w:cs="Gungsuh" w:hint="eastAsia"/>
              </w:rPr>
              <w:t>與臺灣設計研究院合作，於新一代設計展覽中推出以「防詐」為核心的公共教育議題，透過設計與參與，將打詐政策內容，轉化為民眾易理解的設計作品，強化跨世代教育與社會參與，提升全民數位韌性與識詐能力。</w:t>
            </w:r>
          </w:p>
        </w:tc>
      </w:tr>
      <w:tr w:rsidR="0087031A" w:rsidRPr="002C28C6" w14:paraId="2FCC22EE" w14:textId="77777777" w:rsidTr="009C4DCD">
        <w:trPr>
          <w:trHeight w:val="419"/>
        </w:trPr>
        <w:tc>
          <w:tcPr>
            <w:tcW w:w="1951" w:type="dxa"/>
            <w:vMerge/>
            <w:shd w:val="clear" w:color="auto" w:fill="auto"/>
            <w:tcMar>
              <w:top w:w="0" w:type="dxa"/>
              <w:left w:w="103" w:type="dxa"/>
              <w:bottom w:w="0" w:type="dxa"/>
              <w:right w:w="108" w:type="dxa"/>
            </w:tcMar>
          </w:tcPr>
          <w:p w14:paraId="319A44A1" w14:textId="77777777" w:rsidR="0087031A" w:rsidRPr="002C28C6" w:rsidRDefault="0087031A"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06479B13" w14:textId="5D4EC520" w:rsidR="0087031A" w:rsidRPr="002C28C6" w:rsidRDefault="0087031A"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六</w:t>
            </w:r>
            <w:r w:rsidRPr="002C28C6">
              <w:rPr>
                <w:rFonts w:ascii="標楷體" w:eastAsia="標楷體" w:hAnsi="標楷體" w:cs="Gungsuh"/>
              </w:rPr>
              <w:t>、地方媒體新聞聯繫及廣播與戶外媒體通路重要民生議題、災害、防疫等緊急宣導。</w:t>
            </w:r>
          </w:p>
        </w:tc>
        <w:tc>
          <w:tcPr>
            <w:tcW w:w="5500" w:type="dxa"/>
            <w:shd w:val="clear" w:color="auto" w:fill="auto"/>
            <w:tcMar>
              <w:top w:w="0" w:type="dxa"/>
              <w:left w:w="103" w:type="dxa"/>
              <w:bottom w:w="0" w:type="dxa"/>
              <w:right w:w="108" w:type="dxa"/>
            </w:tcMar>
          </w:tcPr>
          <w:p w14:paraId="4011026F" w14:textId="77777777" w:rsidR="0087031A" w:rsidRPr="002C28C6" w:rsidRDefault="0087031A" w:rsidP="00CF0BCD">
            <w:pPr>
              <w:numPr>
                <w:ilvl w:val="0"/>
                <w:numId w:val="31"/>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hint="eastAsia"/>
              </w:rPr>
              <w:t>函請185家廣播電臺運用公益時段排播各部會重要政策如「輕鬆節水三步驟」等44個主題廣播廣告。截至6月底止，全國各廣播電臺總計協助播出63萬3,241檔次。</w:t>
            </w:r>
          </w:p>
          <w:p w14:paraId="67973ABB" w14:textId="77777777" w:rsidR="0087031A" w:rsidRPr="002C28C6" w:rsidRDefault="0087031A" w:rsidP="00CF0BCD">
            <w:pPr>
              <w:numPr>
                <w:ilvl w:val="0"/>
                <w:numId w:val="31"/>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發函致謝參與「11</w:t>
            </w:r>
            <w:r w:rsidRPr="002C28C6">
              <w:rPr>
                <w:rFonts w:ascii="標楷體" w:eastAsia="標楷體" w:hAnsi="標楷體" w:cs="Gungsuh" w:hint="eastAsia"/>
              </w:rPr>
              <w:t>4</w:t>
            </w:r>
            <w:r w:rsidRPr="002C28C6">
              <w:rPr>
                <w:rFonts w:ascii="標楷體" w:eastAsia="標楷體" w:hAnsi="標楷體" w:cs="Gungsuh"/>
              </w:rPr>
              <w:t>年度協助辦理公益廣告託播」之廣播電臺。</w:t>
            </w:r>
          </w:p>
          <w:p w14:paraId="2FB5130B" w14:textId="77777777" w:rsidR="0087031A" w:rsidRPr="002C28C6" w:rsidRDefault="0087031A" w:rsidP="00CF0BCD">
            <w:pPr>
              <w:numPr>
                <w:ilvl w:val="0"/>
                <w:numId w:val="31"/>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運用全國</w:t>
            </w:r>
            <w:r w:rsidRPr="002C28C6">
              <w:rPr>
                <w:rFonts w:ascii="標楷體" w:eastAsia="標楷體" w:hAnsi="標楷體" w:cs="Gungsuh" w:hint="eastAsia"/>
              </w:rPr>
              <w:t>72</w:t>
            </w:r>
            <w:r w:rsidRPr="002C28C6">
              <w:rPr>
                <w:rFonts w:ascii="標楷體" w:eastAsia="標楷體" w:hAnsi="標楷體" w:cs="Gungsuh"/>
              </w:rPr>
              <w:t>處LED排播</w:t>
            </w:r>
            <w:r w:rsidRPr="002C28C6">
              <w:rPr>
                <w:rFonts w:ascii="標楷體" w:eastAsia="標楷體" w:hAnsi="標楷體" w:cs="Gungsuh" w:hint="eastAsia"/>
              </w:rPr>
              <w:t>財政</w:t>
            </w:r>
            <w:r w:rsidRPr="002C28C6">
              <w:rPr>
                <w:rFonts w:ascii="標楷體" w:eastAsia="標楷體" w:hAnsi="標楷體" w:cs="Gungsuh"/>
              </w:rPr>
              <w:t>部</w:t>
            </w:r>
            <w:r w:rsidRPr="002C28C6">
              <w:rPr>
                <w:rFonts w:ascii="標楷體" w:eastAsia="標楷體" w:hAnsi="標楷體" w:cs="Gungsuh" w:hint="eastAsia"/>
              </w:rPr>
              <w:t>普發現金一萬</w:t>
            </w:r>
            <w:r w:rsidRPr="002C28C6">
              <w:rPr>
                <w:rFonts w:ascii="標楷體" w:eastAsia="標楷體" w:hAnsi="標楷體" w:cs="Gungsuh"/>
              </w:rPr>
              <w:t>訊息</w:t>
            </w:r>
            <w:r w:rsidRPr="002C28C6">
              <w:rPr>
                <w:rFonts w:ascii="標楷體" w:eastAsia="標楷體" w:hAnsi="標楷體" w:cs="Gungsuh" w:hint="eastAsia"/>
              </w:rPr>
              <w:t>60</w:t>
            </w:r>
            <w:r w:rsidRPr="002C28C6">
              <w:rPr>
                <w:rFonts w:ascii="標楷體" w:eastAsia="標楷體" w:hAnsi="標楷體" w:cs="Gungsuh"/>
              </w:rPr>
              <w:t>則；運用</w:t>
            </w:r>
            <w:r w:rsidRPr="002C28C6">
              <w:rPr>
                <w:rFonts w:ascii="標楷體" w:eastAsia="標楷體" w:hAnsi="標楷體" w:cs="Gungsuh" w:hint="eastAsia"/>
              </w:rPr>
              <w:t>26</w:t>
            </w:r>
            <w:r w:rsidRPr="002C28C6">
              <w:rPr>
                <w:rFonts w:ascii="標楷體" w:eastAsia="標楷體" w:hAnsi="標楷體" w:cs="Gungsuh"/>
              </w:rPr>
              <w:t>處LCD</w:t>
            </w:r>
            <w:r w:rsidRPr="002C28C6">
              <w:rPr>
                <w:rFonts w:ascii="標楷體" w:eastAsia="標楷體" w:hAnsi="標楷體" w:cs="Gungsuh" w:hint="eastAsia"/>
              </w:rPr>
              <w:t>電視宣導財政</w:t>
            </w:r>
            <w:r w:rsidRPr="002C28C6">
              <w:rPr>
                <w:rFonts w:ascii="標楷體" w:eastAsia="標楷體" w:hAnsi="標楷體" w:cs="Gungsuh"/>
              </w:rPr>
              <w:t>部</w:t>
            </w:r>
            <w:r w:rsidRPr="002C28C6">
              <w:rPr>
                <w:rFonts w:ascii="標楷體" w:eastAsia="標楷體" w:hAnsi="標楷體" w:cs="Gungsuh" w:hint="eastAsia"/>
              </w:rPr>
              <w:t>普發現金一萬影片37</w:t>
            </w:r>
            <w:r w:rsidRPr="002C28C6">
              <w:rPr>
                <w:rFonts w:ascii="標楷體" w:eastAsia="標楷體" w:hAnsi="標楷體" w:cs="Gungsuh"/>
              </w:rPr>
              <w:t>則。</w:t>
            </w:r>
          </w:p>
          <w:p w14:paraId="0414DF6E" w14:textId="50A8512E" w:rsidR="0087031A" w:rsidRPr="002C28C6" w:rsidRDefault="0087031A" w:rsidP="00CF0BCD">
            <w:pPr>
              <w:numPr>
                <w:ilvl w:val="0"/>
                <w:numId w:val="31"/>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Gungsuh"/>
              </w:rPr>
              <w:t>配合院長、副院長訪視地方行程，發布新聞</w:t>
            </w:r>
            <w:r w:rsidRPr="002C28C6">
              <w:rPr>
                <w:rFonts w:ascii="標楷體" w:eastAsia="標楷體" w:hAnsi="標楷體" w:cs="Gungsuh" w:hint="eastAsia"/>
              </w:rPr>
              <w:t>91</w:t>
            </w:r>
            <w:r w:rsidRPr="002C28C6">
              <w:rPr>
                <w:rFonts w:ascii="標楷體" w:eastAsia="標楷體" w:hAnsi="標楷體" w:cs="Gungsuh"/>
              </w:rPr>
              <w:t>則。</w:t>
            </w:r>
          </w:p>
        </w:tc>
      </w:tr>
      <w:tr w:rsidR="0087031A" w:rsidRPr="002C28C6" w14:paraId="3EEBC841" w14:textId="77777777" w:rsidTr="009C4DCD">
        <w:trPr>
          <w:trHeight w:val="419"/>
        </w:trPr>
        <w:tc>
          <w:tcPr>
            <w:tcW w:w="1951" w:type="dxa"/>
            <w:vMerge/>
            <w:shd w:val="clear" w:color="auto" w:fill="auto"/>
            <w:tcMar>
              <w:top w:w="0" w:type="dxa"/>
              <w:left w:w="103" w:type="dxa"/>
              <w:bottom w:w="0" w:type="dxa"/>
              <w:right w:w="108" w:type="dxa"/>
            </w:tcMar>
          </w:tcPr>
          <w:p w14:paraId="0F907FD4" w14:textId="77777777" w:rsidR="0087031A" w:rsidRPr="002C28C6" w:rsidRDefault="0087031A" w:rsidP="006147A5">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35849247" w14:textId="22372ED7" w:rsidR="0087031A" w:rsidRPr="002C28C6" w:rsidRDefault="0087031A" w:rsidP="006147A5">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七</w:t>
            </w:r>
            <w:r w:rsidRPr="002C28C6">
              <w:rPr>
                <w:rFonts w:ascii="標楷體" w:eastAsia="標楷體" w:hAnsi="標楷體" w:cs="Gungsuh"/>
              </w:rPr>
              <w:t>、蒐集媒體報導，掌握最新資訊，強化政府輿情危機管理暨建立重要輿情回應機制。</w:t>
            </w:r>
          </w:p>
        </w:tc>
        <w:tc>
          <w:tcPr>
            <w:tcW w:w="5500" w:type="dxa"/>
            <w:shd w:val="clear" w:color="auto" w:fill="auto"/>
            <w:tcMar>
              <w:top w:w="0" w:type="dxa"/>
              <w:left w:w="103" w:type="dxa"/>
              <w:bottom w:w="0" w:type="dxa"/>
              <w:right w:w="108" w:type="dxa"/>
            </w:tcMar>
          </w:tcPr>
          <w:p w14:paraId="2CB495A9" w14:textId="77777777" w:rsidR="0087031A" w:rsidRPr="002C28C6" w:rsidRDefault="0087031A" w:rsidP="00CF0BCD">
            <w:pPr>
              <w:numPr>
                <w:ilvl w:val="0"/>
                <w:numId w:val="32"/>
              </w:numPr>
              <w:pBdr>
                <w:top w:val="nil"/>
                <w:left w:val="nil"/>
                <w:bottom w:val="nil"/>
                <w:right w:val="nil"/>
                <w:between w:val="nil"/>
              </w:pBdr>
              <w:suppressAutoHyphens w:val="0"/>
              <w:autoSpaceDN/>
              <w:spacing w:line="300" w:lineRule="exact"/>
              <w:jc w:val="both"/>
              <w:textAlignment w:val="auto"/>
              <w:rPr>
                <w:rFonts w:ascii="標楷體" w:eastAsia="標楷體" w:hAnsi="標楷體" w:cs="Gungsuh"/>
              </w:rPr>
            </w:pPr>
            <w:r w:rsidRPr="002C28C6">
              <w:rPr>
                <w:rFonts w:ascii="標楷體" w:eastAsia="標楷體" w:hAnsi="標楷體" w:cs="Gungsuh" w:hint="eastAsia"/>
              </w:rPr>
              <w:t>針對每日重大議題，運用各大平面媒體每日出刊之早報及重要電子報、社群媒體等蒐彙相關輿情，並研提處理建議，截至6月底止，已逾290篇。</w:t>
            </w:r>
          </w:p>
          <w:p w14:paraId="26DE4B2A" w14:textId="77777777" w:rsidR="0087031A" w:rsidRPr="002C28C6" w:rsidRDefault="0087031A" w:rsidP="00CF0BCD">
            <w:pPr>
              <w:numPr>
                <w:ilvl w:val="0"/>
                <w:numId w:val="32"/>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就平面媒體、電視新聞頻道、新媒體網路訊息等，透過新聞輿情監測系統，全天候自動爬取及彙整政府施政與政策、重要事件、重大災害等新聞，並即時發送</w:t>
            </w:r>
            <w:r w:rsidRPr="002C28C6">
              <w:rPr>
                <w:rFonts w:ascii="標楷體" w:eastAsia="標楷體" w:hAnsi="標楷體" w:cs="Gungsuh" w:hint="eastAsia"/>
              </w:rPr>
              <w:t>予</w:t>
            </w:r>
            <w:r w:rsidRPr="002C28C6">
              <w:rPr>
                <w:rFonts w:ascii="標楷體" w:eastAsia="標楷體" w:hAnsi="標楷體" w:cs="Gungsuh"/>
              </w:rPr>
              <w:t>本院及部會參考，截至</w:t>
            </w:r>
            <w:r w:rsidRPr="002C28C6">
              <w:rPr>
                <w:rFonts w:ascii="標楷體" w:eastAsia="標楷體" w:hAnsi="標楷體" w:cs="Gungsuh" w:hint="eastAsia"/>
              </w:rPr>
              <w:t>6</w:t>
            </w:r>
            <w:r w:rsidRPr="002C28C6">
              <w:rPr>
                <w:rFonts w:ascii="標楷體" w:eastAsia="標楷體" w:hAnsi="標楷體" w:cs="Gungsuh"/>
              </w:rPr>
              <w:t>月底</w:t>
            </w:r>
            <w:r w:rsidRPr="002C28C6">
              <w:rPr>
                <w:rFonts w:ascii="標楷體" w:eastAsia="標楷體" w:hAnsi="標楷體" w:cs="Gungsuh" w:hint="eastAsia"/>
              </w:rPr>
              <w:t>止，</w:t>
            </w:r>
            <w:r w:rsidRPr="002C28C6">
              <w:rPr>
                <w:rFonts w:ascii="標楷體" w:eastAsia="標楷體" w:hAnsi="標楷體" w:cs="Gungsuh"/>
              </w:rPr>
              <w:t>已逾</w:t>
            </w:r>
            <w:r w:rsidRPr="002C28C6">
              <w:rPr>
                <w:rFonts w:ascii="標楷體" w:eastAsia="標楷體" w:hAnsi="標楷體" w:cs="Gungsuh" w:hint="eastAsia"/>
              </w:rPr>
              <w:t>3</w:t>
            </w:r>
            <w:r w:rsidRPr="002C28C6">
              <w:rPr>
                <w:rFonts w:ascii="標楷體" w:eastAsia="標楷體" w:hAnsi="標楷體" w:cs="Gungsuh"/>
              </w:rPr>
              <w:t>萬</w:t>
            </w:r>
            <w:r w:rsidRPr="002C28C6">
              <w:rPr>
                <w:rFonts w:ascii="標楷體" w:eastAsia="標楷體" w:hAnsi="標楷體" w:cs="Gungsuh" w:hint="eastAsia"/>
              </w:rPr>
              <w:t>8</w:t>
            </w:r>
            <w:r w:rsidRPr="002C28C6">
              <w:rPr>
                <w:rFonts w:ascii="標楷體" w:eastAsia="標楷體" w:hAnsi="標楷體" w:cs="Gungsuh"/>
              </w:rPr>
              <w:t>千則。</w:t>
            </w:r>
          </w:p>
          <w:p w14:paraId="39EC725A" w14:textId="38F64AC6" w:rsidR="0087031A" w:rsidRPr="002C28C6" w:rsidRDefault="0087031A" w:rsidP="00CF0BCD">
            <w:pPr>
              <w:numPr>
                <w:ilvl w:val="0"/>
                <w:numId w:val="32"/>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Gungsuh" w:hint="eastAsia"/>
              </w:rPr>
              <w:t>針對媒體關注、網路熱議或立委關切議題，敦促部會即時回應，截至6月底止，已逾220題次。</w:t>
            </w:r>
          </w:p>
        </w:tc>
      </w:tr>
      <w:tr w:rsidR="0087031A" w:rsidRPr="002C28C6" w14:paraId="508FEDF5" w14:textId="77777777" w:rsidTr="009C4DCD">
        <w:trPr>
          <w:trHeight w:val="419"/>
        </w:trPr>
        <w:tc>
          <w:tcPr>
            <w:tcW w:w="1951" w:type="dxa"/>
            <w:vMerge/>
            <w:shd w:val="clear" w:color="auto" w:fill="auto"/>
            <w:tcMar>
              <w:top w:w="0" w:type="dxa"/>
              <w:left w:w="103" w:type="dxa"/>
              <w:bottom w:w="0" w:type="dxa"/>
              <w:right w:w="108" w:type="dxa"/>
            </w:tcMar>
          </w:tcPr>
          <w:p w14:paraId="1929B935" w14:textId="77777777" w:rsidR="0087031A" w:rsidRPr="002C28C6" w:rsidRDefault="0087031A" w:rsidP="006147A5">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70B2EF88" w14:textId="523E2506" w:rsidR="0087031A" w:rsidRPr="002C28C6" w:rsidRDefault="0087031A" w:rsidP="006147A5">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八</w:t>
            </w:r>
            <w:r w:rsidRPr="002C28C6">
              <w:rPr>
                <w:rFonts w:ascii="標楷體" w:eastAsia="標楷體" w:hAnsi="標楷體" w:cs="Gungsuh"/>
              </w:rPr>
              <w:t>、為傳遞本院施政成果，攝製本院首長影音</w:t>
            </w:r>
            <w:r w:rsidRPr="002C28C6">
              <w:rPr>
                <w:rFonts w:ascii="標楷體" w:eastAsia="標楷體" w:hAnsi="標楷體" w:cs="Times New Roman"/>
                <w:szCs w:val="20"/>
              </w:rPr>
              <w:t>資料</w:t>
            </w:r>
            <w:r w:rsidRPr="002C28C6">
              <w:rPr>
                <w:rFonts w:ascii="標楷體" w:eastAsia="標楷體" w:hAnsi="標楷體" w:cs="Gungsuh"/>
              </w:rPr>
              <w:t>及照片後發布，並編輯、建檔；透過網路直播院會後及重大政策記者會，即時提供</w:t>
            </w:r>
            <w:r w:rsidRPr="002C28C6">
              <w:rPr>
                <w:rFonts w:ascii="標楷體" w:eastAsia="標楷體" w:hAnsi="標楷體" w:cs="Gungsuh"/>
              </w:rPr>
              <w:lastRenderedPageBreak/>
              <w:t>民眾資訊。</w:t>
            </w:r>
          </w:p>
        </w:tc>
        <w:tc>
          <w:tcPr>
            <w:tcW w:w="5500" w:type="dxa"/>
            <w:shd w:val="clear" w:color="auto" w:fill="auto"/>
            <w:tcMar>
              <w:top w:w="0" w:type="dxa"/>
              <w:left w:w="103" w:type="dxa"/>
              <w:bottom w:w="0" w:type="dxa"/>
              <w:right w:w="108" w:type="dxa"/>
            </w:tcMar>
          </w:tcPr>
          <w:p w14:paraId="09DECA76" w14:textId="77777777" w:rsidR="0087031A" w:rsidRPr="002C28C6" w:rsidRDefault="0087031A" w:rsidP="00CF0BCD">
            <w:pPr>
              <w:numPr>
                <w:ilvl w:val="0"/>
                <w:numId w:val="35"/>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lastRenderedPageBreak/>
              <w:t>攝錄本院院長施政暨公務行程影片計</w:t>
            </w:r>
            <w:r w:rsidRPr="002C28C6">
              <w:rPr>
                <w:rFonts w:ascii="標楷體" w:eastAsia="標楷體" w:hAnsi="標楷體" w:cs="Gungsuh" w:hint="eastAsia"/>
              </w:rPr>
              <w:t>208</w:t>
            </w:r>
            <w:r w:rsidRPr="002C28C6">
              <w:rPr>
                <w:rFonts w:ascii="標楷體" w:eastAsia="標楷體" w:hAnsi="標楷體" w:cs="Gungsuh"/>
              </w:rPr>
              <w:t>場、拍攝照片計</w:t>
            </w:r>
            <w:r w:rsidRPr="002C28C6">
              <w:rPr>
                <w:rFonts w:ascii="標楷體" w:eastAsia="標楷體" w:hAnsi="標楷體" w:cs="Gungsuh" w:hint="eastAsia"/>
              </w:rPr>
              <w:t>226</w:t>
            </w:r>
            <w:r w:rsidRPr="002C28C6">
              <w:rPr>
                <w:rFonts w:ascii="標楷體" w:eastAsia="標楷體" w:hAnsi="標楷體" w:cs="Gungsuh"/>
              </w:rPr>
              <w:t>場，並剪輯政策說明影片計</w:t>
            </w:r>
            <w:r w:rsidRPr="002C28C6">
              <w:rPr>
                <w:rFonts w:ascii="標楷體" w:eastAsia="標楷體" w:hAnsi="標楷體" w:cs="Gungsuh" w:hint="eastAsia"/>
              </w:rPr>
              <w:t>72</w:t>
            </w:r>
            <w:r w:rsidRPr="002C28C6">
              <w:rPr>
                <w:rFonts w:ascii="標楷體" w:eastAsia="標楷體" w:hAnsi="標楷體" w:cs="Gungsuh"/>
              </w:rPr>
              <w:t>則。</w:t>
            </w:r>
          </w:p>
          <w:p w14:paraId="4309D38E" w14:textId="77777777" w:rsidR="0087031A" w:rsidRPr="002C28C6" w:rsidRDefault="0087031A" w:rsidP="00CF0BCD">
            <w:pPr>
              <w:numPr>
                <w:ilvl w:val="0"/>
                <w:numId w:val="35"/>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拍攝本院副院長、秘書長、發言人及政委等長官公務行程及政策說明影片計</w:t>
            </w:r>
            <w:r w:rsidRPr="002C28C6">
              <w:rPr>
                <w:rFonts w:ascii="標楷體" w:eastAsia="標楷體" w:hAnsi="標楷體" w:cs="Gungsuh" w:hint="eastAsia"/>
              </w:rPr>
              <w:t>26</w:t>
            </w:r>
            <w:r w:rsidRPr="002C28C6">
              <w:rPr>
                <w:rFonts w:ascii="標楷體" w:eastAsia="標楷體" w:hAnsi="標楷體" w:cs="Gungsuh"/>
              </w:rPr>
              <w:t>場、拍攝照片計</w:t>
            </w:r>
            <w:r w:rsidRPr="002C28C6">
              <w:rPr>
                <w:rFonts w:ascii="標楷體" w:eastAsia="標楷體" w:hAnsi="標楷體" w:cs="Gungsuh" w:hint="eastAsia"/>
              </w:rPr>
              <w:t>50</w:t>
            </w:r>
            <w:r w:rsidRPr="002C28C6">
              <w:rPr>
                <w:rFonts w:ascii="標楷體" w:eastAsia="標楷體" w:hAnsi="標楷體" w:cs="Gungsuh"/>
              </w:rPr>
              <w:t>場。</w:t>
            </w:r>
          </w:p>
          <w:p w14:paraId="1B9C26F9" w14:textId="6B05BB63" w:rsidR="0087031A" w:rsidRPr="002C28C6" w:rsidRDefault="0087031A" w:rsidP="00CF0BCD">
            <w:pPr>
              <w:numPr>
                <w:ilvl w:val="0"/>
                <w:numId w:val="35"/>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Gungsuh"/>
              </w:rPr>
              <w:t>網路直播並拍攝本院院會後記者會、重要政策</w:t>
            </w:r>
            <w:r w:rsidRPr="002C28C6">
              <w:rPr>
                <w:rFonts w:ascii="標楷體" w:eastAsia="標楷體" w:hAnsi="標楷體" w:cs="Gungsuh"/>
              </w:rPr>
              <w:lastRenderedPageBreak/>
              <w:t>活動說明記者會計</w:t>
            </w:r>
            <w:r w:rsidRPr="002C28C6">
              <w:rPr>
                <w:rFonts w:ascii="標楷體" w:eastAsia="標楷體" w:hAnsi="標楷體" w:cs="Gungsuh" w:hint="eastAsia"/>
              </w:rPr>
              <w:t>31</w:t>
            </w:r>
            <w:r w:rsidRPr="002C28C6">
              <w:rPr>
                <w:rFonts w:ascii="標楷體" w:eastAsia="標楷體" w:hAnsi="標楷體" w:cs="Gungsuh"/>
              </w:rPr>
              <w:t>場，並提供手語翻譯服務計</w:t>
            </w:r>
            <w:r w:rsidRPr="002C28C6">
              <w:rPr>
                <w:rFonts w:ascii="標楷體" w:eastAsia="標楷體" w:hAnsi="標楷體" w:cs="Gungsuh" w:hint="eastAsia"/>
              </w:rPr>
              <w:t>31</w:t>
            </w:r>
            <w:r w:rsidRPr="002C28C6">
              <w:rPr>
                <w:rFonts w:ascii="標楷體" w:eastAsia="標楷體" w:hAnsi="標楷體" w:cs="Gungsuh"/>
              </w:rPr>
              <w:t>場。</w:t>
            </w:r>
          </w:p>
        </w:tc>
      </w:tr>
      <w:tr w:rsidR="0087031A" w:rsidRPr="002C28C6" w14:paraId="2912284A" w14:textId="77777777" w:rsidTr="009C4DCD">
        <w:trPr>
          <w:trHeight w:val="419"/>
        </w:trPr>
        <w:tc>
          <w:tcPr>
            <w:tcW w:w="1951" w:type="dxa"/>
            <w:vMerge/>
            <w:shd w:val="clear" w:color="auto" w:fill="auto"/>
            <w:tcMar>
              <w:top w:w="0" w:type="dxa"/>
              <w:left w:w="103" w:type="dxa"/>
              <w:bottom w:w="0" w:type="dxa"/>
              <w:right w:w="108" w:type="dxa"/>
            </w:tcMar>
          </w:tcPr>
          <w:p w14:paraId="71DCB2CC" w14:textId="77777777" w:rsidR="0087031A" w:rsidRPr="002C28C6" w:rsidRDefault="0087031A" w:rsidP="006147A5">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3AC43FD5" w14:textId="794CDE56" w:rsidR="0087031A" w:rsidRPr="002C28C6" w:rsidRDefault="0087031A" w:rsidP="006147A5">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九</w:t>
            </w:r>
            <w:r w:rsidRPr="002C28C6">
              <w:rPr>
                <w:rFonts w:ascii="標楷體" w:eastAsia="標楷體" w:hAnsi="標楷體" w:cs="Gungsuh"/>
              </w:rPr>
              <w:t>、配合政府重大施政議題，</w:t>
            </w:r>
            <w:r w:rsidR="00D23AFA">
              <w:rPr>
                <w:rFonts w:ascii="標楷體" w:eastAsia="標楷體" w:hAnsi="標楷體" w:cs="Gungsuh" w:hint="eastAsia"/>
              </w:rPr>
              <w:t>彙編相關</w:t>
            </w:r>
            <w:r w:rsidRPr="002C28C6">
              <w:rPr>
                <w:rFonts w:ascii="標楷體" w:eastAsia="標楷體" w:hAnsi="標楷體" w:cs="Gungsuh"/>
              </w:rPr>
              <w:t>政策</w:t>
            </w:r>
            <w:r w:rsidR="00D23AFA">
              <w:rPr>
                <w:rFonts w:ascii="標楷體" w:eastAsia="標楷體" w:hAnsi="標楷體" w:cs="Gungsuh" w:hint="eastAsia"/>
              </w:rPr>
              <w:t>資料</w:t>
            </w:r>
            <w:r w:rsidRPr="002C28C6">
              <w:rPr>
                <w:rFonts w:ascii="標楷體" w:eastAsia="標楷體" w:hAnsi="標楷體" w:cs="Gungsuh"/>
              </w:rPr>
              <w:t>及策製電子圖文說明資料；本院英文網站資料英譯及內容更新維護。</w:t>
            </w:r>
          </w:p>
        </w:tc>
        <w:tc>
          <w:tcPr>
            <w:tcW w:w="5500" w:type="dxa"/>
            <w:shd w:val="clear" w:color="auto" w:fill="auto"/>
            <w:tcMar>
              <w:top w:w="0" w:type="dxa"/>
              <w:left w:w="103" w:type="dxa"/>
              <w:bottom w:w="0" w:type="dxa"/>
              <w:right w:w="108" w:type="dxa"/>
            </w:tcMar>
          </w:tcPr>
          <w:p w14:paraId="58CE6A7B" w14:textId="77777777" w:rsidR="0087031A" w:rsidRPr="002C28C6" w:rsidRDefault="0087031A" w:rsidP="00CF0BCD">
            <w:pPr>
              <w:pStyle w:val="ac"/>
              <w:widowControl w:val="0"/>
              <w:numPr>
                <w:ilvl w:val="0"/>
                <w:numId w:val="33"/>
              </w:numPr>
              <w:spacing w:line="300" w:lineRule="exact"/>
              <w:ind w:leftChars="0"/>
              <w:jc w:val="both"/>
              <w:rPr>
                <w:rFonts w:ascii="標楷體" w:eastAsia="標楷體" w:hAnsi="標楷體"/>
              </w:rPr>
            </w:pPr>
            <w:r w:rsidRPr="002C28C6">
              <w:rPr>
                <w:rFonts w:ascii="標楷體" w:eastAsia="標楷體" w:hAnsi="標楷體"/>
              </w:rPr>
              <w:t>增進民眾對政府施政之掌握，</w:t>
            </w:r>
            <w:r w:rsidRPr="002C28C6">
              <w:rPr>
                <w:rFonts w:ascii="標楷體" w:eastAsia="標楷體" w:hAnsi="標楷體" w:hint="eastAsia"/>
                <w:lang w:eastAsia="zh-HK"/>
              </w:rPr>
              <w:t>共</w:t>
            </w:r>
            <w:r w:rsidRPr="002C28C6">
              <w:rPr>
                <w:rFonts w:ascii="標楷體" w:eastAsia="標楷體" w:hAnsi="標楷體"/>
              </w:rPr>
              <w:t>撰編</w:t>
            </w:r>
            <w:r w:rsidRPr="002C28C6">
              <w:rPr>
                <w:rFonts w:ascii="標楷體" w:eastAsia="標楷體" w:hAnsi="標楷體" w:hint="eastAsia"/>
                <w:lang w:eastAsia="zh-HK"/>
              </w:rPr>
              <w:t>重要政策說帖專文加配圖</w:t>
            </w:r>
            <w:r w:rsidRPr="002C28C6">
              <w:rPr>
                <w:rFonts w:ascii="標楷體" w:eastAsia="標楷體" w:hAnsi="標楷體"/>
              </w:rPr>
              <w:t>計</w:t>
            </w:r>
            <w:r w:rsidRPr="002C28C6">
              <w:rPr>
                <w:rFonts w:ascii="標楷體" w:eastAsia="標楷體" w:hAnsi="標楷體" w:hint="eastAsia"/>
              </w:rPr>
              <w:t>36則</w:t>
            </w:r>
            <w:r w:rsidRPr="002C28C6">
              <w:rPr>
                <w:rFonts w:ascii="標楷體" w:eastAsia="標楷體" w:hAnsi="標楷體"/>
              </w:rPr>
              <w:t>。</w:t>
            </w:r>
          </w:p>
          <w:p w14:paraId="01D7CA74" w14:textId="5673DD5A" w:rsidR="0087031A" w:rsidRPr="002C28C6" w:rsidRDefault="0087031A" w:rsidP="00CF0BCD">
            <w:pPr>
              <w:pStyle w:val="ac"/>
              <w:widowControl w:val="0"/>
              <w:numPr>
                <w:ilvl w:val="0"/>
                <w:numId w:val="33"/>
              </w:numPr>
              <w:spacing w:line="300" w:lineRule="exact"/>
              <w:ind w:leftChars="0"/>
              <w:jc w:val="both"/>
              <w:rPr>
                <w:rFonts w:ascii="標楷體" w:eastAsia="標楷體" w:hAnsi="標楷體"/>
              </w:rPr>
            </w:pPr>
            <w:r w:rsidRPr="002C28C6">
              <w:rPr>
                <w:rFonts w:ascii="標楷體" w:eastAsia="標楷體" w:hAnsi="標楷體" w:hint="eastAsia"/>
                <w:lang w:eastAsia="zh-HK"/>
              </w:rPr>
              <w:t>針對</w:t>
            </w:r>
            <w:r w:rsidRPr="002C28C6">
              <w:rPr>
                <w:rFonts w:ascii="標楷體" w:eastAsia="標楷體" w:hAnsi="標楷體"/>
              </w:rPr>
              <w:t>重要或民眾關切之</w:t>
            </w:r>
            <w:r w:rsidRPr="002C28C6">
              <w:rPr>
                <w:rFonts w:ascii="標楷體" w:eastAsia="標楷體" w:hAnsi="標楷體" w:hint="eastAsia"/>
                <w:lang w:eastAsia="zh-HK"/>
              </w:rPr>
              <w:t>政</w:t>
            </w:r>
            <w:r w:rsidRPr="002C28C6">
              <w:rPr>
                <w:rFonts w:ascii="標楷體" w:eastAsia="標楷體" w:hAnsi="標楷體"/>
              </w:rPr>
              <w:t>策</w:t>
            </w:r>
            <w:r w:rsidRPr="002C28C6">
              <w:rPr>
                <w:rFonts w:ascii="標楷體" w:eastAsia="標楷體" w:hAnsi="標楷體" w:hint="eastAsia"/>
                <w:lang w:eastAsia="zh-HK"/>
              </w:rPr>
              <w:t>議題，策</w:t>
            </w:r>
            <w:r w:rsidRPr="002C28C6">
              <w:rPr>
                <w:rFonts w:ascii="標楷體" w:eastAsia="標楷體" w:hAnsi="標楷體"/>
              </w:rPr>
              <w:t>製電子圖文說明資料計完成</w:t>
            </w:r>
            <w:r w:rsidRPr="002C28C6">
              <w:rPr>
                <w:rFonts w:ascii="標楷體" w:eastAsia="標楷體" w:hAnsi="標楷體" w:hint="eastAsia"/>
              </w:rPr>
              <w:t>22</w:t>
            </w:r>
            <w:r w:rsidRPr="002C28C6">
              <w:rPr>
                <w:rFonts w:ascii="標楷體" w:eastAsia="標楷體" w:hAnsi="標楷體"/>
              </w:rPr>
              <w:t>則</w:t>
            </w:r>
            <w:r w:rsidRPr="002C28C6">
              <w:rPr>
                <w:rFonts w:ascii="標楷體" w:eastAsia="標楷體" w:hAnsi="標楷體" w:hint="eastAsia"/>
                <w:lang w:eastAsia="zh-HK"/>
              </w:rPr>
              <w:t>，</w:t>
            </w:r>
            <w:r w:rsidRPr="002C28C6">
              <w:rPr>
                <w:rFonts w:ascii="標楷體" w:eastAsia="標楷體" w:hAnsi="標楷體"/>
              </w:rPr>
              <w:t>並通函部會廣為</w:t>
            </w:r>
            <w:r w:rsidRPr="002C28C6">
              <w:rPr>
                <w:rFonts w:ascii="標楷體" w:eastAsia="標楷體" w:hAnsi="標楷體" w:hint="eastAsia"/>
                <w:lang w:eastAsia="zh-HK"/>
              </w:rPr>
              <w:t>宣導</w:t>
            </w:r>
            <w:r w:rsidRPr="002C28C6">
              <w:rPr>
                <w:rFonts w:ascii="標楷體" w:eastAsia="標楷體" w:hAnsi="標楷體"/>
              </w:rPr>
              <w:t>。</w:t>
            </w:r>
          </w:p>
          <w:p w14:paraId="4E7E687B" w14:textId="35FFB617" w:rsidR="0087031A" w:rsidRPr="002C28C6" w:rsidRDefault="0087031A" w:rsidP="00CF0BCD">
            <w:pPr>
              <w:pStyle w:val="af"/>
              <w:widowControl/>
              <w:numPr>
                <w:ilvl w:val="0"/>
                <w:numId w:val="33"/>
              </w:numPr>
              <w:suppressAutoHyphens w:val="0"/>
              <w:autoSpaceDN/>
              <w:spacing w:after="0" w:line="300" w:lineRule="exact"/>
              <w:jc w:val="both"/>
              <w:textAlignment w:val="auto"/>
              <w:rPr>
                <w:rFonts w:ascii="標楷體" w:eastAsia="標楷體" w:hAnsi="標楷體"/>
              </w:rPr>
            </w:pPr>
            <w:r w:rsidRPr="002C28C6">
              <w:rPr>
                <w:rFonts w:ascii="標楷體" w:eastAsia="標楷體" w:hAnsi="標楷體" w:cs="Times New Roman" w:hint="eastAsia"/>
                <w:lang w:eastAsia="zh-HK"/>
              </w:rPr>
              <w:t>辦理本院</w:t>
            </w:r>
            <w:r w:rsidRPr="002C28C6">
              <w:rPr>
                <w:rFonts w:ascii="標楷體" w:eastAsia="標楷體" w:hAnsi="標楷體" w:cs="Times New Roman"/>
              </w:rPr>
              <w:t>英文網</w:t>
            </w:r>
            <w:r w:rsidRPr="002C28C6">
              <w:rPr>
                <w:rFonts w:ascii="標楷體" w:eastAsia="標楷體" w:hAnsi="標楷體" w:cs="Times New Roman" w:hint="eastAsia"/>
                <w:lang w:eastAsia="zh-HK"/>
              </w:rPr>
              <w:t>站各</w:t>
            </w:r>
            <w:r w:rsidRPr="002C28C6">
              <w:rPr>
                <w:rFonts w:ascii="標楷體" w:eastAsia="標楷體" w:hAnsi="標楷體"/>
              </w:rPr>
              <w:t>單元</w:t>
            </w:r>
            <w:r w:rsidRPr="002C28C6">
              <w:rPr>
                <w:rFonts w:ascii="標楷體" w:eastAsia="標楷體" w:hAnsi="標楷體" w:hint="eastAsia"/>
                <w:lang w:eastAsia="zh-HK"/>
              </w:rPr>
              <w:t>文稿英譯</w:t>
            </w:r>
            <w:r w:rsidRPr="002C28C6">
              <w:rPr>
                <w:rFonts w:ascii="標楷體" w:eastAsia="標楷體" w:hAnsi="標楷體"/>
              </w:rPr>
              <w:t>計</w:t>
            </w:r>
            <w:r w:rsidRPr="002C28C6">
              <w:rPr>
                <w:rFonts w:ascii="標楷體" w:eastAsia="標楷體" w:hAnsi="標楷體" w:hint="eastAsia"/>
              </w:rPr>
              <w:t>168則</w:t>
            </w:r>
            <w:r w:rsidRPr="002C28C6">
              <w:rPr>
                <w:rFonts w:ascii="標楷體" w:eastAsia="標楷體" w:hAnsi="標楷體"/>
              </w:rPr>
              <w:t>。</w:t>
            </w:r>
          </w:p>
          <w:p w14:paraId="15D1B4CF" w14:textId="627B1432" w:rsidR="0087031A" w:rsidRPr="002C28C6" w:rsidRDefault="0087031A" w:rsidP="00CF0BCD">
            <w:pPr>
              <w:pStyle w:val="af"/>
              <w:widowControl/>
              <w:numPr>
                <w:ilvl w:val="0"/>
                <w:numId w:val="33"/>
              </w:numPr>
              <w:suppressAutoHyphens w:val="0"/>
              <w:autoSpaceDN/>
              <w:spacing w:after="0" w:line="300" w:lineRule="exact"/>
              <w:jc w:val="both"/>
              <w:textAlignment w:val="auto"/>
              <w:rPr>
                <w:rFonts w:ascii="標楷體" w:eastAsia="標楷體" w:hAnsi="標楷體" w:cs="標楷體"/>
                <w:shd w:val="clear" w:color="auto" w:fill="FFFF00"/>
              </w:rPr>
            </w:pPr>
            <w:r w:rsidRPr="002C28C6">
              <w:rPr>
                <w:rFonts w:ascii="標楷體" w:eastAsia="標楷體" w:hAnsi="標楷體"/>
              </w:rPr>
              <w:t>協助本院</w:t>
            </w:r>
            <w:r w:rsidRPr="002C28C6">
              <w:rPr>
                <w:rFonts w:ascii="標楷體" w:eastAsia="標楷體" w:hAnsi="標楷體" w:hint="eastAsia"/>
                <w:lang w:eastAsia="zh-HK"/>
              </w:rPr>
              <w:t>其他</w:t>
            </w:r>
            <w:r w:rsidRPr="002C28C6">
              <w:rPr>
                <w:rFonts w:ascii="標楷體" w:eastAsia="標楷體" w:hAnsi="標楷體"/>
              </w:rPr>
              <w:t>處室英</w:t>
            </w:r>
            <w:r w:rsidRPr="002C28C6">
              <w:rPr>
                <w:rFonts w:ascii="標楷體" w:eastAsia="標楷體" w:hAnsi="標楷體" w:hint="eastAsia"/>
                <w:lang w:eastAsia="zh-HK"/>
              </w:rPr>
              <w:t>文稿件英</w:t>
            </w:r>
            <w:r w:rsidRPr="002C28C6">
              <w:rPr>
                <w:rFonts w:ascii="標楷體" w:eastAsia="標楷體" w:hAnsi="標楷體"/>
              </w:rPr>
              <w:t>譯</w:t>
            </w:r>
            <w:r w:rsidRPr="002C28C6">
              <w:rPr>
                <w:rFonts w:ascii="標楷體" w:eastAsia="標楷體" w:hAnsi="標楷體" w:hint="eastAsia"/>
                <w:lang w:eastAsia="zh-HK"/>
              </w:rPr>
              <w:t>及</w:t>
            </w:r>
            <w:r w:rsidRPr="002C28C6">
              <w:rPr>
                <w:rFonts w:ascii="標楷體" w:eastAsia="標楷體" w:hAnsi="標楷體"/>
              </w:rPr>
              <w:t>審潤計3件。</w:t>
            </w:r>
          </w:p>
        </w:tc>
      </w:tr>
      <w:tr w:rsidR="0087031A" w:rsidRPr="002C28C6" w14:paraId="5D8AE3C4" w14:textId="77777777" w:rsidTr="009C4DCD">
        <w:trPr>
          <w:trHeight w:val="419"/>
        </w:trPr>
        <w:tc>
          <w:tcPr>
            <w:tcW w:w="1951" w:type="dxa"/>
            <w:vMerge/>
            <w:shd w:val="clear" w:color="auto" w:fill="auto"/>
            <w:tcMar>
              <w:top w:w="0" w:type="dxa"/>
              <w:left w:w="103" w:type="dxa"/>
              <w:bottom w:w="0" w:type="dxa"/>
              <w:right w:w="108" w:type="dxa"/>
            </w:tcMar>
          </w:tcPr>
          <w:p w14:paraId="523FC603" w14:textId="77777777" w:rsidR="0087031A" w:rsidRPr="002C28C6" w:rsidRDefault="0087031A" w:rsidP="006147A5">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739C341C" w14:textId="49780CC9" w:rsidR="0087031A" w:rsidRPr="002C28C6" w:rsidRDefault="0087031A" w:rsidP="006147A5">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Gungsuh" w:hint="eastAsia"/>
              </w:rPr>
              <w:t>十</w:t>
            </w:r>
            <w:r w:rsidRPr="002C28C6">
              <w:rPr>
                <w:rFonts w:ascii="標楷體" w:eastAsia="標楷體" w:hAnsi="標楷體" w:cs="Gungsuh"/>
              </w:rPr>
              <w:t>、</w:t>
            </w:r>
            <w:r w:rsidRPr="002C28C6">
              <w:rPr>
                <w:rFonts w:ascii="標楷體" w:eastAsia="標楷體" w:hAnsi="標楷體" w:cs="Times New Roman"/>
                <w:szCs w:val="20"/>
              </w:rPr>
              <w:t>建立院層級之國際新聞聯繫及輿情回應</w:t>
            </w:r>
            <w:r w:rsidRPr="002C28C6">
              <w:rPr>
                <w:rFonts w:ascii="標楷體" w:eastAsia="標楷體" w:hAnsi="標楷體" w:cs="Gungsuh"/>
              </w:rPr>
              <w:t>規劃、協調、整合及作業平臺。</w:t>
            </w:r>
          </w:p>
        </w:tc>
        <w:tc>
          <w:tcPr>
            <w:tcW w:w="5500" w:type="dxa"/>
            <w:shd w:val="clear" w:color="auto" w:fill="auto"/>
            <w:tcMar>
              <w:top w:w="0" w:type="dxa"/>
              <w:left w:w="103" w:type="dxa"/>
              <w:bottom w:w="0" w:type="dxa"/>
              <w:right w:w="108" w:type="dxa"/>
            </w:tcMar>
          </w:tcPr>
          <w:p w14:paraId="148E3107" w14:textId="77777777" w:rsidR="0087031A" w:rsidRPr="002C28C6" w:rsidRDefault="0087031A" w:rsidP="00CF0BCD">
            <w:pPr>
              <w:widowControl/>
              <w:numPr>
                <w:ilvl w:val="0"/>
                <w:numId w:val="34"/>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每日國際輿情蒐報暨摘要：</w:t>
            </w:r>
            <w:r w:rsidRPr="002C28C6">
              <w:rPr>
                <w:rFonts w:ascii="標楷體" w:eastAsia="標楷體" w:hAnsi="標楷體" w:cs="Times New Roman"/>
              </w:rPr>
              <w:t>1</w:t>
            </w:r>
            <w:r w:rsidRPr="002C28C6">
              <w:rPr>
                <w:rFonts w:ascii="標楷體" w:eastAsia="標楷體" w:hAnsi="標楷體" w:cs="Gungsuh"/>
              </w:rPr>
              <w:t>至</w:t>
            </w:r>
            <w:r w:rsidRPr="002C28C6">
              <w:rPr>
                <w:rFonts w:ascii="標楷體" w:eastAsia="標楷體" w:hAnsi="標楷體" w:cs="Times New Roman"/>
              </w:rPr>
              <w:t>6</w:t>
            </w:r>
            <w:r w:rsidRPr="002C28C6">
              <w:rPr>
                <w:rFonts w:ascii="標楷體" w:eastAsia="標楷體" w:hAnsi="標楷體" w:cs="Gungsuh"/>
              </w:rPr>
              <w:t>月彙編國際輿情蒐報暨摘要表總計1</w:t>
            </w:r>
            <w:r w:rsidRPr="002C28C6">
              <w:rPr>
                <w:rFonts w:ascii="標楷體" w:eastAsia="標楷體" w:hAnsi="標楷體" w:cs="Gungsuh" w:hint="eastAsia"/>
              </w:rPr>
              <w:t>18</w:t>
            </w:r>
            <w:r w:rsidRPr="002C28C6">
              <w:rPr>
                <w:rFonts w:ascii="標楷體" w:eastAsia="標楷體" w:hAnsi="標楷體" w:cs="Gungsuh"/>
              </w:rPr>
              <w:t>篇次，內容運用外交部國際輿情資料庫資料共</w:t>
            </w:r>
            <w:r w:rsidRPr="002C28C6">
              <w:rPr>
                <w:rFonts w:ascii="標楷體" w:eastAsia="標楷體" w:hAnsi="標楷體" w:cs="Gungsuh" w:hint="eastAsia"/>
              </w:rPr>
              <w:t>4</w:t>
            </w:r>
            <w:r w:rsidRPr="002C28C6">
              <w:rPr>
                <w:rFonts w:ascii="標楷體" w:eastAsia="標楷體" w:hAnsi="標楷體" w:cs="Gungsuh"/>
              </w:rPr>
              <w:t>,</w:t>
            </w:r>
            <w:r w:rsidRPr="002C28C6">
              <w:rPr>
                <w:rFonts w:ascii="標楷體" w:eastAsia="標楷體" w:hAnsi="標楷體" w:cs="Gungsuh" w:hint="eastAsia"/>
              </w:rPr>
              <w:t>028</w:t>
            </w:r>
            <w:r w:rsidRPr="002C28C6">
              <w:rPr>
                <w:rFonts w:ascii="標楷體" w:eastAsia="標楷體" w:hAnsi="標楷體" w:cs="Gungsuh"/>
              </w:rPr>
              <w:t>則，主要以我國內外情勢與兩岸關係、中國內部情勢與對外關係、川普上任後國際情勢</w:t>
            </w:r>
            <w:r w:rsidRPr="002C28C6">
              <w:rPr>
                <w:rFonts w:ascii="標楷體" w:eastAsia="標楷體" w:hAnsi="標楷體" w:cs="Gungsuh" w:hint="eastAsia"/>
              </w:rPr>
              <w:t>、伊朗戰爭、美中峰會等</w:t>
            </w:r>
            <w:r w:rsidRPr="002C28C6">
              <w:rPr>
                <w:rFonts w:ascii="標楷體" w:eastAsia="標楷體" w:hAnsi="標楷體" w:cs="Gungsuh"/>
              </w:rPr>
              <w:t>議題予以彙析。</w:t>
            </w:r>
            <w:r w:rsidRPr="002C28C6">
              <w:rPr>
                <w:rFonts w:ascii="標楷體" w:eastAsia="標楷體" w:hAnsi="標楷體" w:cs="Gungsuh" w:hint="eastAsia"/>
              </w:rPr>
              <w:t>以</w:t>
            </w:r>
            <w:r w:rsidRPr="002C28C6">
              <w:rPr>
                <w:rFonts w:ascii="標楷體" w:eastAsia="標楷體" w:hAnsi="標楷體" w:cs="Gungsuh"/>
              </w:rPr>
              <w:t>利政府即時掌握國際媒體關注議題、精準回應外媒提問。</w:t>
            </w:r>
          </w:p>
          <w:p w14:paraId="2DFB9497" w14:textId="77777777" w:rsidR="0087031A" w:rsidRPr="002C28C6" w:rsidRDefault="0087031A" w:rsidP="00CF0BCD">
            <w:pPr>
              <w:widowControl/>
              <w:numPr>
                <w:ilvl w:val="0"/>
                <w:numId w:val="34"/>
              </w:numPr>
              <w:pBdr>
                <w:top w:val="nil"/>
                <w:left w:val="nil"/>
                <w:bottom w:val="nil"/>
                <w:right w:val="nil"/>
                <w:between w:val="nil"/>
              </w:pBdr>
              <w:suppressAutoHyphens w:val="0"/>
              <w:autoSpaceDN/>
              <w:spacing w:line="300" w:lineRule="exact"/>
              <w:jc w:val="both"/>
              <w:textAlignment w:val="auto"/>
              <w:rPr>
                <w:rFonts w:ascii="標楷體" w:eastAsia="標楷體" w:hAnsi="標楷體" w:cs="Times New Roman"/>
              </w:rPr>
            </w:pPr>
            <w:r w:rsidRPr="002C28C6">
              <w:rPr>
                <w:rFonts w:ascii="標楷體" w:eastAsia="標楷體" w:hAnsi="標楷體" w:cs="Gungsuh"/>
              </w:rPr>
              <w:t>轉發本院及各部會重要施政作為中英新聞稿及統計數據資料約計</w:t>
            </w:r>
            <w:r w:rsidRPr="002C28C6">
              <w:rPr>
                <w:rFonts w:ascii="標楷體" w:eastAsia="標楷體" w:hAnsi="標楷體" w:cs="Gungsuh" w:hint="eastAsia"/>
              </w:rPr>
              <w:t>3</w:t>
            </w:r>
            <w:r w:rsidRPr="002C28C6">
              <w:rPr>
                <w:rFonts w:ascii="標楷體" w:eastAsia="標楷體" w:hAnsi="標楷體" w:cs="Gungsuh"/>
              </w:rPr>
              <w:t>,</w:t>
            </w:r>
            <w:r w:rsidRPr="002C28C6">
              <w:rPr>
                <w:rFonts w:ascii="標楷體" w:eastAsia="標楷體" w:hAnsi="標楷體" w:cs="Gungsuh" w:hint="eastAsia"/>
              </w:rPr>
              <w:t>442</w:t>
            </w:r>
            <w:r w:rsidRPr="002C28C6">
              <w:rPr>
                <w:rFonts w:ascii="標楷體" w:eastAsia="標楷體" w:hAnsi="標楷體" w:cs="Gungsuh"/>
              </w:rPr>
              <w:t>則供外媒記者參用，以提高渠等報導我國情題材之多樣性。</w:t>
            </w:r>
          </w:p>
          <w:p w14:paraId="4A87F9E7" w14:textId="27801D6E" w:rsidR="0087031A" w:rsidRPr="002C28C6" w:rsidRDefault="0087031A" w:rsidP="00CF0BCD">
            <w:pPr>
              <w:widowControl/>
              <w:numPr>
                <w:ilvl w:val="0"/>
                <w:numId w:val="34"/>
              </w:numPr>
              <w:suppressAutoHyphens w:val="0"/>
              <w:autoSpaceDN/>
              <w:spacing w:line="300" w:lineRule="exact"/>
              <w:jc w:val="both"/>
              <w:textAlignment w:val="auto"/>
              <w:rPr>
                <w:rFonts w:ascii="標楷體" w:eastAsia="標楷體" w:hAnsi="標楷體" w:cs="標楷體"/>
                <w:shd w:val="clear" w:color="auto" w:fill="FFFF00"/>
              </w:rPr>
            </w:pPr>
            <w:r w:rsidRPr="002C28C6">
              <w:rPr>
                <w:rFonts w:ascii="標楷體" w:eastAsia="標楷體" w:hAnsi="標楷體" w:cs="Gungsuh"/>
              </w:rPr>
              <w:t>協助外媒記者新聞採訪服務：協助外媒參加卓院長記者會、茶敘，並因應外媒記者採訪報導需求，聯繫部會及提供相關新聞資料計</w:t>
            </w:r>
            <w:r w:rsidRPr="002C28C6">
              <w:rPr>
                <w:rFonts w:ascii="標楷體" w:eastAsia="標楷體" w:hAnsi="標楷體" w:cs="Gungsuh" w:hint="eastAsia"/>
              </w:rPr>
              <w:t>30</w:t>
            </w:r>
            <w:r w:rsidRPr="002C28C6">
              <w:rPr>
                <w:rFonts w:ascii="標楷體" w:eastAsia="標楷體" w:hAnsi="標楷體" w:cs="Gungsuh"/>
              </w:rPr>
              <w:t>次。</w:t>
            </w:r>
          </w:p>
        </w:tc>
      </w:tr>
      <w:tr w:rsidR="00591F58" w:rsidRPr="002C28C6" w14:paraId="1D15143B" w14:textId="77777777" w:rsidTr="009C4DCD">
        <w:trPr>
          <w:trHeight w:val="419"/>
        </w:trPr>
        <w:tc>
          <w:tcPr>
            <w:tcW w:w="1951" w:type="dxa"/>
            <w:vMerge w:val="restart"/>
            <w:shd w:val="clear" w:color="auto" w:fill="auto"/>
            <w:tcMar>
              <w:top w:w="0" w:type="dxa"/>
              <w:left w:w="103" w:type="dxa"/>
              <w:bottom w:w="0" w:type="dxa"/>
              <w:right w:w="108" w:type="dxa"/>
            </w:tcMar>
          </w:tcPr>
          <w:p w14:paraId="7FA8EC69" w14:textId="77777777" w:rsidR="00591F58" w:rsidRDefault="00591F58"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t>人權及轉型正義</w:t>
            </w:r>
          </w:p>
          <w:p w14:paraId="3C027AAB" w14:textId="77777777" w:rsidR="00591F58" w:rsidRDefault="00591F58" w:rsidP="00A00848">
            <w:pPr>
              <w:pStyle w:val="Standard"/>
              <w:widowControl w:val="0"/>
              <w:spacing w:line="300" w:lineRule="exact"/>
              <w:ind w:left="-48"/>
              <w:rPr>
                <w:rFonts w:ascii="標楷體" w:eastAsia="標楷體" w:hAnsi="標楷體" w:cs="標楷體"/>
              </w:rPr>
            </w:pPr>
          </w:p>
          <w:p w14:paraId="228AB78E" w14:textId="77777777" w:rsidR="00591F58" w:rsidRDefault="00591F58" w:rsidP="00A00848">
            <w:pPr>
              <w:pStyle w:val="Standard"/>
              <w:widowControl w:val="0"/>
              <w:spacing w:line="300" w:lineRule="exact"/>
              <w:ind w:left="-48"/>
              <w:rPr>
                <w:rFonts w:ascii="標楷體" w:eastAsia="標楷體" w:hAnsi="標楷體" w:cs="標楷體"/>
              </w:rPr>
            </w:pPr>
          </w:p>
          <w:p w14:paraId="1562D652" w14:textId="77777777" w:rsidR="00591F58" w:rsidRDefault="00591F58" w:rsidP="00A00848">
            <w:pPr>
              <w:pStyle w:val="Standard"/>
              <w:widowControl w:val="0"/>
              <w:spacing w:line="300" w:lineRule="exact"/>
              <w:ind w:left="-48"/>
              <w:rPr>
                <w:rFonts w:ascii="標楷體" w:eastAsia="標楷體" w:hAnsi="標楷體" w:cs="標楷體"/>
              </w:rPr>
            </w:pPr>
          </w:p>
          <w:p w14:paraId="15E38AC8" w14:textId="77777777" w:rsidR="00591F58" w:rsidRDefault="00591F58" w:rsidP="00A00848">
            <w:pPr>
              <w:pStyle w:val="Standard"/>
              <w:widowControl w:val="0"/>
              <w:spacing w:line="300" w:lineRule="exact"/>
              <w:ind w:left="-48"/>
              <w:rPr>
                <w:rFonts w:ascii="標楷體" w:eastAsia="標楷體" w:hAnsi="標楷體" w:cs="標楷體"/>
              </w:rPr>
            </w:pPr>
          </w:p>
          <w:p w14:paraId="7491FE44" w14:textId="77777777" w:rsidR="00591F58" w:rsidRDefault="00591F58" w:rsidP="00A00848">
            <w:pPr>
              <w:pStyle w:val="Standard"/>
              <w:widowControl w:val="0"/>
              <w:spacing w:line="300" w:lineRule="exact"/>
              <w:ind w:left="-48"/>
              <w:rPr>
                <w:rFonts w:ascii="標楷體" w:eastAsia="標楷體" w:hAnsi="標楷體" w:cs="標楷體"/>
              </w:rPr>
            </w:pPr>
          </w:p>
          <w:p w14:paraId="349A9756" w14:textId="77777777" w:rsidR="00591F58" w:rsidRDefault="00591F58" w:rsidP="00A00848">
            <w:pPr>
              <w:pStyle w:val="Standard"/>
              <w:widowControl w:val="0"/>
              <w:spacing w:line="300" w:lineRule="exact"/>
              <w:ind w:left="-48"/>
              <w:rPr>
                <w:rFonts w:ascii="標楷體" w:eastAsia="標楷體" w:hAnsi="標楷體" w:cs="標楷體"/>
              </w:rPr>
            </w:pPr>
          </w:p>
          <w:p w14:paraId="5D89CCD8" w14:textId="77777777" w:rsidR="00591F58" w:rsidRDefault="00591F58" w:rsidP="00A00848">
            <w:pPr>
              <w:pStyle w:val="Standard"/>
              <w:widowControl w:val="0"/>
              <w:spacing w:line="300" w:lineRule="exact"/>
              <w:ind w:left="-48"/>
              <w:rPr>
                <w:rFonts w:ascii="標楷體" w:eastAsia="標楷體" w:hAnsi="標楷體" w:cs="標楷體"/>
              </w:rPr>
            </w:pPr>
          </w:p>
          <w:p w14:paraId="11558FDE" w14:textId="77777777" w:rsidR="00591F58" w:rsidRDefault="00591F58" w:rsidP="00A00848">
            <w:pPr>
              <w:pStyle w:val="Standard"/>
              <w:widowControl w:val="0"/>
              <w:spacing w:line="300" w:lineRule="exact"/>
              <w:ind w:left="-48"/>
              <w:rPr>
                <w:rFonts w:ascii="標楷體" w:eastAsia="標楷體" w:hAnsi="標楷體" w:cs="標楷體"/>
              </w:rPr>
            </w:pPr>
          </w:p>
          <w:p w14:paraId="44B123AB" w14:textId="77777777" w:rsidR="00591F58" w:rsidRDefault="00591F58" w:rsidP="00A00848">
            <w:pPr>
              <w:pStyle w:val="Standard"/>
              <w:widowControl w:val="0"/>
              <w:spacing w:line="300" w:lineRule="exact"/>
              <w:ind w:left="-48"/>
              <w:rPr>
                <w:rFonts w:ascii="標楷體" w:eastAsia="標楷體" w:hAnsi="標楷體" w:cs="標楷體"/>
              </w:rPr>
            </w:pPr>
          </w:p>
          <w:p w14:paraId="01B0F7AC" w14:textId="77777777" w:rsidR="00591F58" w:rsidRDefault="00591F58" w:rsidP="00A00848">
            <w:pPr>
              <w:pStyle w:val="Standard"/>
              <w:widowControl w:val="0"/>
              <w:spacing w:line="300" w:lineRule="exact"/>
              <w:ind w:left="-48"/>
              <w:rPr>
                <w:rFonts w:ascii="標楷體" w:eastAsia="標楷體" w:hAnsi="標楷體" w:cs="標楷體"/>
              </w:rPr>
            </w:pPr>
          </w:p>
          <w:p w14:paraId="70A83BF6" w14:textId="77777777" w:rsidR="00591F58" w:rsidRDefault="00591F58" w:rsidP="00A00848">
            <w:pPr>
              <w:pStyle w:val="Standard"/>
              <w:widowControl w:val="0"/>
              <w:spacing w:line="300" w:lineRule="exact"/>
              <w:ind w:left="-48"/>
              <w:rPr>
                <w:rFonts w:ascii="標楷體" w:eastAsia="標楷體" w:hAnsi="標楷體" w:cs="標楷體"/>
              </w:rPr>
            </w:pPr>
          </w:p>
          <w:p w14:paraId="0FB34ECA" w14:textId="77777777" w:rsidR="00591F58" w:rsidRDefault="00591F58" w:rsidP="00A00848">
            <w:pPr>
              <w:pStyle w:val="Standard"/>
              <w:widowControl w:val="0"/>
              <w:spacing w:line="300" w:lineRule="exact"/>
              <w:ind w:left="-48"/>
              <w:rPr>
                <w:rFonts w:ascii="標楷體" w:eastAsia="標楷體" w:hAnsi="標楷體" w:cs="標楷體"/>
              </w:rPr>
            </w:pPr>
          </w:p>
          <w:p w14:paraId="41F23FD8" w14:textId="77777777" w:rsidR="00591F58" w:rsidRDefault="00591F58" w:rsidP="00A00848">
            <w:pPr>
              <w:pStyle w:val="Standard"/>
              <w:widowControl w:val="0"/>
              <w:spacing w:line="300" w:lineRule="exact"/>
              <w:ind w:left="-48"/>
              <w:rPr>
                <w:rFonts w:ascii="標楷體" w:eastAsia="標楷體" w:hAnsi="標楷體" w:cs="標楷體"/>
              </w:rPr>
            </w:pPr>
          </w:p>
          <w:p w14:paraId="51B4B58F" w14:textId="77777777" w:rsidR="00591F58" w:rsidRDefault="00591F58" w:rsidP="00A00848">
            <w:pPr>
              <w:pStyle w:val="Standard"/>
              <w:widowControl w:val="0"/>
              <w:spacing w:line="300" w:lineRule="exact"/>
              <w:ind w:left="-48"/>
              <w:rPr>
                <w:rFonts w:ascii="標楷體" w:eastAsia="標楷體" w:hAnsi="標楷體" w:cs="標楷體"/>
              </w:rPr>
            </w:pPr>
          </w:p>
          <w:p w14:paraId="2B74DEFC" w14:textId="77777777" w:rsidR="00591F58" w:rsidRDefault="00591F58" w:rsidP="00A00848">
            <w:pPr>
              <w:pStyle w:val="Standard"/>
              <w:widowControl w:val="0"/>
              <w:spacing w:line="300" w:lineRule="exact"/>
              <w:ind w:left="-48"/>
              <w:rPr>
                <w:rFonts w:ascii="標楷體" w:eastAsia="標楷體" w:hAnsi="標楷體" w:cs="標楷體"/>
              </w:rPr>
            </w:pPr>
          </w:p>
          <w:p w14:paraId="04B4E9D6" w14:textId="77777777" w:rsidR="00591F58" w:rsidRDefault="00591F58" w:rsidP="00A00848">
            <w:pPr>
              <w:pStyle w:val="Standard"/>
              <w:widowControl w:val="0"/>
              <w:spacing w:line="300" w:lineRule="exact"/>
              <w:ind w:left="-48"/>
              <w:rPr>
                <w:rFonts w:ascii="標楷體" w:eastAsia="標楷體" w:hAnsi="標楷體" w:cs="標楷體"/>
              </w:rPr>
            </w:pPr>
          </w:p>
          <w:p w14:paraId="37E340D0" w14:textId="77777777" w:rsidR="00591F58" w:rsidRDefault="00591F58" w:rsidP="00A00848">
            <w:pPr>
              <w:pStyle w:val="Standard"/>
              <w:widowControl w:val="0"/>
              <w:spacing w:line="300" w:lineRule="exact"/>
              <w:ind w:left="-48"/>
              <w:rPr>
                <w:rFonts w:ascii="標楷體" w:eastAsia="標楷體" w:hAnsi="標楷體" w:cs="標楷體"/>
              </w:rPr>
            </w:pPr>
          </w:p>
          <w:p w14:paraId="6674C0E7" w14:textId="77777777" w:rsidR="00591F58" w:rsidRDefault="00591F58" w:rsidP="00A00848">
            <w:pPr>
              <w:pStyle w:val="Standard"/>
              <w:widowControl w:val="0"/>
              <w:spacing w:line="300" w:lineRule="exact"/>
              <w:ind w:left="-48"/>
              <w:rPr>
                <w:rFonts w:ascii="標楷體" w:eastAsia="標楷體" w:hAnsi="標楷體" w:cs="標楷體"/>
              </w:rPr>
            </w:pPr>
          </w:p>
          <w:p w14:paraId="6F84A535" w14:textId="77777777" w:rsidR="00591F58" w:rsidRDefault="00591F58" w:rsidP="00A00848">
            <w:pPr>
              <w:pStyle w:val="Standard"/>
              <w:widowControl w:val="0"/>
              <w:spacing w:line="300" w:lineRule="exact"/>
              <w:ind w:left="-48"/>
              <w:rPr>
                <w:rFonts w:ascii="標楷體" w:eastAsia="標楷體" w:hAnsi="標楷體" w:cs="標楷體"/>
              </w:rPr>
            </w:pPr>
          </w:p>
          <w:p w14:paraId="24AD3D4E" w14:textId="77777777" w:rsidR="00591F58" w:rsidRDefault="00591F58" w:rsidP="00A00848">
            <w:pPr>
              <w:pStyle w:val="Standard"/>
              <w:widowControl w:val="0"/>
              <w:spacing w:line="300" w:lineRule="exact"/>
              <w:ind w:left="-48"/>
              <w:rPr>
                <w:rFonts w:ascii="標楷體" w:eastAsia="標楷體" w:hAnsi="標楷體" w:cs="標楷體"/>
              </w:rPr>
            </w:pPr>
          </w:p>
          <w:p w14:paraId="4ABE8B95" w14:textId="77777777" w:rsidR="00591F58" w:rsidRDefault="00591F58" w:rsidP="00A00848">
            <w:pPr>
              <w:pStyle w:val="Standard"/>
              <w:widowControl w:val="0"/>
              <w:spacing w:line="300" w:lineRule="exact"/>
              <w:ind w:left="-48"/>
              <w:rPr>
                <w:rFonts w:ascii="標楷體" w:eastAsia="標楷體" w:hAnsi="標楷體" w:cs="標楷體"/>
              </w:rPr>
            </w:pPr>
          </w:p>
          <w:p w14:paraId="4146133D" w14:textId="77777777" w:rsidR="00591F58" w:rsidRDefault="00591F58" w:rsidP="00A00848">
            <w:pPr>
              <w:pStyle w:val="Standard"/>
              <w:widowControl w:val="0"/>
              <w:spacing w:line="300" w:lineRule="exact"/>
              <w:ind w:left="-48"/>
              <w:rPr>
                <w:rFonts w:ascii="標楷體" w:eastAsia="標楷體" w:hAnsi="標楷體" w:cs="標楷體"/>
              </w:rPr>
            </w:pPr>
          </w:p>
          <w:p w14:paraId="601A538A" w14:textId="77777777" w:rsidR="00591F58" w:rsidRDefault="00591F58" w:rsidP="00A00848">
            <w:pPr>
              <w:pStyle w:val="Standard"/>
              <w:widowControl w:val="0"/>
              <w:spacing w:line="300" w:lineRule="exact"/>
              <w:ind w:left="-48"/>
              <w:rPr>
                <w:rFonts w:ascii="標楷體" w:eastAsia="標楷體" w:hAnsi="標楷體" w:cs="標楷體"/>
              </w:rPr>
            </w:pPr>
          </w:p>
          <w:p w14:paraId="43C65C53" w14:textId="77777777" w:rsidR="00591F58" w:rsidRDefault="00591F58" w:rsidP="00A00848">
            <w:pPr>
              <w:pStyle w:val="Standard"/>
              <w:widowControl w:val="0"/>
              <w:spacing w:line="300" w:lineRule="exact"/>
              <w:ind w:left="-48"/>
              <w:rPr>
                <w:rFonts w:ascii="標楷體" w:eastAsia="標楷體" w:hAnsi="標楷體" w:cs="標楷體"/>
              </w:rPr>
            </w:pPr>
          </w:p>
          <w:p w14:paraId="004769EF" w14:textId="77777777" w:rsidR="00591F58" w:rsidRDefault="00591F58" w:rsidP="00A00848">
            <w:pPr>
              <w:pStyle w:val="Standard"/>
              <w:widowControl w:val="0"/>
              <w:spacing w:line="300" w:lineRule="exact"/>
              <w:ind w:left="-48"/>
              <w:rPr>
                <w:rFonts w:ascii="標楷體" w:eastAsia="標楷體" w:hAnsi="標楷體" w:cs="標楷體"/>
              </w:rPr>
            </w:pPr>
          </w:p>
          <w:p w14:paraId="75B04E9C" w14:textId="77777777" w:rsidR="00591F58" w:rsidRDefault="00591F58" w:rsidP="00A00848">
            <w:pPr>
              <w:pStyle w:val="Standard"/>
              <w:widowControl w:val="0"/>
              <w:spacing w:line="300" w:lineRule="exact"/>
              <w:ind w:left="-48"/>
              <w:rPr>
                <w:rFonts w:ascii="標楷體" w:eastAsia="標楷體" w:hAnsi="標楷體" w:cs="標楷體"/>
              </w:rPr>
            </w:pPr>
          </w:p>
          <w:p w14:paraId="2074C374" w14:textId="77777777" w:rsidR="00591F58" w:rsidRDefault="00591F58" w:rsidP="00A00848">
            <w:pPr>
              <w:pStyle w:val="Standard"/>
              <w:widowControl w:val="0"/>
              <w:spacing w:line="300" w:lineRule="exact"/>
              <w:ind w:left="-48"/>
              <w:rPr>
                <w:rFonts w:ascii="標楷體" w:eastAsia="標楷體" w:hAnsi="標楷體" w:cs="標楷體"/>
              </w:rPr>
            </w:pPr>
          </w:p>
          <w:p w14:paraId="196C9438" w14:textId="77777777" w:rsidR="00591F58" w:rsidRDefault="00591F58" w:rsidP="00A00848">
            <w:pPr>
              <w:pStyle w:val="Standard"/>
              <w:widowControl w:val="0"/>
              <w:spacing w:line="300" w:lineRule="exact"/>
              <w:ind w:left="-48"/>
              <w:rPr>
                <w:rFonts w:ascii="標楷體" w:eastAsia="標楷體" w:hAnsi="標楷體" w:cs="標楷體"/>
              </w:rPr>
            </w:pPr>
          </w:p>
          <w:p w14:paraId="2075E56F" w14:textId="77777777" w:rsidR="00591F58" w:rsidRDefault="00591F58" w:rsidP="00A00848">
            <w:pPr>
              <w:pStyle w:val="Standard"/>
              <w:widowControl w:val="0"/>
              <w:spacing w:line="300" w:lineRule="exact"/>
              <w:ind w:left="-48"/>
              <w:rPr>
                <w:rFonts w:ascii="標楷體" w:eastAsia="標楷體" w:hAnsi="標楷體" w:cs="標楷體"/>
              </w:rPr>
            </w:pPr>
          </w:p>
          <w:p w14:paraId="357FC531" w14:textId="77777777" w:rsidR="00591F58" w:rsidRDefault="00591F58" w:rsidP="00A00848">
            <w:pPr>
              <w:pStyle w:val="Standard"/>
              <w:widowControl w:val="0"/>
              <w:spacing w:line="300" w:lineRule="exact"/>
              <w:ind w:left="-48"/>
              <w:rPr>
                <w:rFonts w:ascii="標楷體" w:eastAsia="標楷體" w:hAnsi="標楷體" w:cs="標楷體"/>
              </w:rPr>
            </w:pPr>
          </w:p>
          <w:p w14:paraId="3F95757F" w14:textId="77777777" w:rsidR="00591F58" w:rsidRDefault="00591F58" w:rsidP="00A00848">
            <w:pPr>
              <w:pStyle w:val="Standard"/>
              <w:widowControl w:val="0"/>
              <w:spacing w:line="300" w:lineRule="exact"/>
              <w:ind w:left="-48"/>
              <w:rPr>
                <w:rFonts w:ascii="標楷體" w:eastAsia="標楷體" w:hAnsi="標楷體" w:cs="標楷體"/>
              </w:rPr>
            </w:pPr>
          </w:p>
          <w:p w14:paraId="3CD35CEE" w14:textId="77777777" w:rsidR="00591F58" w:rsidRDefault="00591F58" w:rsidP="00A00848">
            <w:pPr>
              <w:pStyle w:val="Standard"/>
              <w:widowControl w:val="0"/>
              <w:spacing w:line="300" w:lineRule="exact"/>
              <w:ind w:left="-48"/>
              <w:rPr>
                <w:rFonts w:ascii="標楷體" w:eastAsia="標楷體" w:hAnsi="標楷體" w:cs="標楷體"/>
              </w:rPr>
            </w:pPr>
          </w:p>
          <w:p w14:paraId="1217FDC7" w14:textId="77777777" w:rsidR="00591F58" w:rsidRDefault="00591F58" w:rsidP="00A00848">
            <w:pPr>
              <w:pStyle w:val="Standard"/>
              <w:widowControl w:val="0"/>
              <w:spacing w:line="300" w:lineRule="exact"/>
              <w:ind w:left="-48"/>
              <w:rPr>
                <w:rFonts w:ascii="標楷體" w:eastAsia="標楷體" w:hAnsi="標楷體" w:cs="標楷體"/>
              </w:rPr>
            </w:pPr>
          </w:p>
          <w:p w14:paraId="78945ABE" w14:textId="77777777" w:rsidR="00591F58" w:rsidRDefault="00591F58" w:rsidP="00A00848">
            <w:pPr>
              <w:pStyle w:val="Standard"/>
              <w:widowControl w:val="0"/>
              <w:spacing w:line="300" w:lineRule="exact"/>
              <w:ind w:left="-48"/>
              <w:rPr>
                <w:rFonts w:ascii="標楷體" w:eastAsia="標楷體" w:hAnsi="標楷體" w:cs="標楷體"/>
              </w:rPr>
            </w:pPr>
          </w:p>
          <w:p w14:paraId="77E41A71" w14:textId="77777777" w:rsidR="00591F58" w:rsidRDefault="00591F58" w:rsidP="00A00848">
            <w:pPr>
              <w:pStyle w:val="Standard"/>
              <w:widowControl w:val="0"/>
              <w:spacing w:line="300" w:lineRule="exact"/>
              <w:ind w:left="-48"/>
              <w:rPr>
                <w:rFonts w:ascii="標楷體" w:eastAsia="標楷體" w:hAnsi="標楷體" w:cs="標楷體"/>
              </w:rPr>
            </w:pPr>
          </w:p>
          <w:p w14:paraId="52E66CF3" w14:textId="77777777" w:rsidR="00591F58" w:rsidRDefault="00591F58" w:rsidP="00A00848">
            <w:pPr>
              <w:pStyle w:val="Standard"/>
              <w:widowControl w:val="0"/>
              <w:spacing w:line="300" w:lineRule="exact"/>
              <w:ind w:left="-48"/>
              <w:rPr>
                <w:rFonts w:ascii="標楷體" w:eastAsia="標楷體" w:hAnsi="標楷體" w:cs="標楷體"/>
              </w:rPr>
            </w:pPr>
          </w:p>
          <w:p w14:paraId="161760AB" w14:textId="77777777" w:rsidR="00591F58" w:rsidRDefault="00591F58" w:rsidP="00A00848">
            <w:pPr>
              <w:pStyle w:val="Standard"/>
              <w:widowControl w:val="0"/>
              <w:spacing w:line="300" w:lineRule="exact"/>
              <w:ind w:left="-48"/>
              <w:rPr>
                <w:rFonts w:ascii="標楷體" w:eastAsia="標楷體" w:hAnsi="標楷體" w:cs="標楷體"/>
              </w:rPr>
            </w:pPr>
          </w:p>
          <w:p w14:paraId="615494FF" w14:textId="77777777" w:rsidR="00591F58" w:rsidRDefault="00591F58" w:rsidP="00A00848">
            <w:pPr>
              <w:pStyle w:val="Standard"/>
              <w:widowControl w:val="0"/>
              <w:spacing w:line="300" w:lineRule="exact"/>
              <w:ind w:left="-48"/>
              <w:rPr>
                <w:rFonts w:ascii="標楷體" w:eastAsia="標楷體" w:hAnsi="標楷體" w:cs="標楷體"/>
              </w:rPr>
            </w:pPr>
          </w:p>
          <w:p w14:paraId="5B110E79" w14:textId="77777777" w:rsidR="00591F58" w:rsidRDefault="00591F58" w:rsidP="00A00848">
            <w:pPr>
              <w:pStyle w:val="Standard"/>
              <w:widowControl w:val="0"/>
              <w:spacing w:line="300" w:lineRule="exact"/>
              <w:ind w:left="-48"/>
              <w:rPr>
                <w:rFonts w:ascii="標楷體" w:eastAsia="標楷體" w:hAnsi="標楷體" w:cs="標楷體"/>
              </w:rPr>
            </w:pPr>
          </w:p>
          <w:p w14:paraId="18F84A51" w14:textId="77777777" w:rsidR="00591F58" w:rsidRDefault="00591F58" w:rsidP="00A00848">
            <w:pPr>
              <w:pStyle w:val="Standard"/>
              <w:widowControl w:val="0"/>
              <w:spacing w:line="300" w:lineRule="exact"/>
              <w:ind w:left="-48"/>
              <w:rPr>
                <w:rFonts w:ascii="標楷體" w:eastAsia="標楷體" w:hAnsi="標楷體" w:cs="標楷體"/>
              </w:rPr>
            </w:pPr>
          </w:p>
          <w:p w14:paraId="46199EB9" w14:textId="77777777" w:rsidR="00591F58" w:rsidRDefault="00591F58" w:rsidP="00A00848">
            <w:pPr>
              <w:pStyle w:val="Standard"/>
              <w:widowControl w:val="0"/>
              <w:spacing w:line="300" w:lineRule="exact"/>
              <w:ind w:left="-48"/>
              <w:rPr>
                <w:rFonts w:ascii="標楷體" w:eastAsia="標楷體" w:hAnsi="標楷體" w:cs="標楷體"/>
              </w:rPr>
            </w:pPr>
          </w:p>
          <w:p w14:paraId="54A0502F" w14:textId="77777777" w:rsidR="00591F58" w:rsidRDefault="00591F58" w:rsidP="00A00848">
            <w:pPr>
              <w:pStyle w:val="Standard"/>
              <w:widowControl w:val="0"/>
              <w:spacing w:line="300" w:lineRule="exact"/>
              <w:ind w:left="-48"/>
              <w:rPr>
                <w:rFonts w:ascii="標楷體" w:eastAsia="標楷體" w:hAnsi="標楷體" w:cs="標楷體"/>
              </w:rPr>
            </w:pPr>
          </w:p>
          <w:p w14:paraId="65C85D4B" w14:textId="77777777" w:rsidR="00591F58" w:rsidRDefault="00591F58" w:rsidP="00A00848">
            <w:pPr>
              <w:pStyle w:val="Standard"/>
              <w:widowControl w:val="0"/>
              <w:spacing w:line="300" w:lineRule="exact"/>
              <w:ind w:left="-48"/>
              <w:rPr>
                <w:rFonts w:ascii="標楷體" w:eastAsia="標楷體" w:hAnsi="標楷體" w:cs="標楷體"/>
              </w:rPr>
            </w:pPr>
          </w:p>
          <w:p w14:paraId="43BB150E" w14:textId="77777777" w:rsidR="00591F58" w:rsidRDefault="00591F58" w:rsidP="00A00848">
            <w:pPr>
              <w:pStyle w:val="Standard"/>
              <w:widowControl w:val="0"/>
              <w:spacing w:line="300" w:lineRule="exact"/>
              <w:ind w:left="-48"/>
              <w:rPr>
                <w:rFonts w:ascii="標楷體" w:eastAsia="標楷體" w:hAnsi="標楷體" w:cs="標楷體"/>
              </w:rPr>
            </w:pPr>
          </w:p>
          <w:p w14:paraId="206A2BB3" w14:textId="77777777" w:rsidR="00591F58" w:rsidRDefault="00591F58" w:rsidP="00A00848">
            <w:pPr>
              <w:pStyle w:val="Standard"/>
              <w:widowControl w:val="0"/>
              <w:spacing w:line="300" w:lineRule="exact"/>
              <w:ind w:left="-48"/>
              <w:rPr>
                <w:rFonts w:ascii="標楷體" w:eastAsia="標楷體" w:hAnsi="標楷體" w:cs="標楷體"/>
              </w:rPr>
            </w:pPr>
          </w:p>
          <w:p w14:paraId="452661BC" w14:textId="77777777" w:rsidR="00591F58" w:rsidRDefault="00591F58" w:rsidP="00A00848">
            <w:pPr>
              <w:pStyle w:val="Standard"/>
              <w:widowControl w:val="0"/>
              <w:spacing w:line="300" w:lineRule="exact"/>
              <w:ind w:left="-48"/>
              <w:rPr>
                <w:rFonts w:ascii="標楷體" w:eastAsia="標楷體" w:hAnsi="標楷體" w:cs="標楷體"/>
              </w:rPr>
            </w:pPr>
          </w:p>
          <w:p w14:paraId="11571379" w14:textId="77777777" w:rsidR="00591F58" w:rsidRDefault="00591F58" w:rsidP="00A00848">
            <w:pPr>
              <w:pStyle w:val="Standard"/>
              <w:widowControl w:val="0"/>
              <w:spacing w:line="300" w:lineRule="exact"/>
              <w:ind w:left="-48"/>
              <w:rPr>
                <w:rFonts w:ascii="標楷體" w:eastAsia="標楷體" w:hAnsi="標楷體" w:cs="標楷體"/>
              </w:rPr>
            </w:pPr>
          </w:p>
          <w:p w14:paraId="1EE32283" w14:textId="77777777" w:rsidR="00591F58" w:rsidRDefault="00591F58" w:rsidP="00A00848">
            <w:pPr>
              <w:pStyle w:val="Standard"/>
              <w:widowControl w:val="0"/>
              <w:spacing w:line="300" w:lineRule="exact"/>
              <w:ind w:left="-48"/>
              <w:rPr>
                <w:rFonts w:ascii="標楷體" w:eastAsia="標楷體" w:hAnsi="標楷體" w:cs="標楷體"/>
              </w:rPr>
            </w:pPr>
          </w:p>
          <w:p w14:paraId="13B61000" w14:textId="77777777" w:rsidR="00591F58" w:rsidRDefault="00591F58" w:rsidP="00A00848">
            <w:pPr>
              <w:pStyle w:val="Standard"/>
              <w:widowControl w:val="0"/>
              <w:spacing w:line="300" w:lineRule="exact"/>
              <w:ind w:left="-48"/>
              <w:rPr>
                <w:rFonts w:ascii="標楷體" w:eastAsia="標楷體" w:hAnsi="標楷體" w:cs="標楷體"/>
              </w:rPr>
            </w:pPr>
          </w:p>
          <w:p w14:paraId="291B8270" w14:textId="77777777" w:rsidR="00591F58" w:rsidRDefault="00591F58" w:rsidP="00A00848">
            <w:pPr>
              <w:pStyle w:val="Standard"/>
              <w:widowControl w:val="0"/>
              <w:spacing w:line="300" w:lineRule="exact"/>
              <w:ind w:left="-48"/>
              <w:rPr>
                <w:rFonts w:ascii="標楷體" w:eastAsia="標楷體" w:hAnsi="標楷體" w:cs="標楷體"/>
              </w:rPr>
            </w:pPr>
          </w:p>
          <w:p w14:paraId="6A95E5FA" w14:textId="77777777" w:rsidR="00591F58" w:rsidRDefault="00591F58" w:rsidP="00A00848">
            <w:pPr>
              <w:pStyle w:val="Standard"/>
              <w:widowControl w:val="0"/>
              <w:spacing w:line="300" w:lineRule="exact"/>
              <w:ind w:left="-48"/>
              <w:rPr>
                <w:rFonts w:ascii="標楷體" w:eastAsia="標楷體" w:hAnsi="標楷體" w:cs="標楷體"/>
              </w:rPr>
            </w:pPr>
          </w:p>
          <w:p w14:paraId="2C6D5B45" w14:textId="77777777" w:rsidR="00591F58" w:rsidRDefault="00591F58" w:rsidP="00A00848">
            <w:pPr>
              <w:pStyle w:val="Standard"/>
              <w:widowControl w:val="0"/>
              <w:spacing w:line="300" w:lineRule="exact"/>
              <w:ind w:left="-48"/>
              <w:rPr>
                <w:rFonts w:ascii="標楷體" w:eastAsia="標楷體" w:hAnsi="標楷體" w:cs="標楷體"/>
              </w:rPr>
            </w:pPr>
          </w:p>
          <w:p w14:paraId="6568C8BB" w14:textId="77777777" w:rsidR="00591F58" w:rsidRDefault="00591F58" w:rsidP="00A00848">
            <w:pPr>
              <w:pStyle w:val="Standard"/>
              <w:widowControl w:val="0"/>
              <w:spacing w:line="300" w:lineRule="exact"/>
              <w:ind w:left="-48"/>
              <w:rPr>
                <w:rFonts w:ascii="標楷體" w:eastAsia="標楷體" w:hAnsi="標楷體" w:cs="標楷體"/>
              </w:rPr>
            </w:pPr>
          </w:p>
          <w:p w14:paraId="3D948265" w14:textId="77777777" w:rsidR="00591F58" w:rsidRDefault="00591F58" w:rsidP="00A00848">
            <w:pPr>
              <w:pStyle w:val="Standard"/>
              <w:widowControl w:val="0"/>
              <w:spacing w:line="300" w:lineRule="exact"/>
              <w:ind w:left="-48"/>
              <w:rPr>
                <w:rFonts w:ascii="標楷體" w:eastAsia="標楷體" w:hAnsi="標楷體" w:cs="標楷體"/>
              </w:rPr>
            </w:pPr>
          </w:p>
          <w:p w14:paraId="16565BF2" w14:textId="77777777" w:rsidR="00591F58" w:rsidRDefault="00591F58" w:rsidP="00A00848">
            <w:pPr>
              <w:pStyle w:val="Standard"/>
              <w:widowControl w:val="0"/>
              <w:spacing w:line="300" w:lineRule="exact"/>
              <w:ind w:left="-48"/>
              <w:rPr>
                <w:rFonts w:ascii="標楷體" w:eastAsia="標楷體" w:hAnsi="標楷體" w:cs="標楷體"/>
              </w:rPr>
            </w:pPr>
          </w:p>
          <w:p w14:paraId="709D3B39" w14:textId="77777777" w:rsidR="00591F58" w:rsidRDefault="00591F58" w:rsidP="00A00848">
            <w:pPr>
              <w:pStyle w:val="Standard"/>
              <w:widowControl w:val="0"/>
              <w:spacing w:line="300" w:lineRule="exact"/>
              <w:ind w:left="-48"/>
              <w:rPr>
                <w:rFonts w:ascii="標楷體" w:eastAsia="標楷體" w:hAnsi="標楷體" w:cs="標楷體"/>
              </w:rPr>
            </w:pPr>
          </w:p>
          <w:p w14:paraId="25BB5CD9" w14:textId="77777777" w:rsidR="00591F58" w:rsidRDefault="00591F58" w:rsidP="00A00848">
            <w:pPr>
              <w:pStyle w:val="Standard"/>
              <w:widowControl w:val="0"/>
              <w:spacing w:line="300" w:lineRule="exact"/>
              <w:ind w:left="-48"/>
              <w:rPr>
                <w:rFonts w:ascii="標楷體" w:eastAsia="標楷體" w:hAnsi="標楷體" w:cs="標楷體"/>
              </w:rPr>
            </w:pPr>
          </w:p>
          <w:p w14:paraId="49614AE9" w14:textId="77777777" w:rsidR="00591F58" w:rsidRDefault="00591F58" w:rsidP="00A00848">
            <w:pPr>
              <w:pStyle w:val="Standard"/>
              <w:widowControl w:val="0"/>
              <w:spacing w:line="300" w:lineRule="exact"/>
              <w:ind w:left="-48"/>
              <w:rPr>
                <w:rFonts w:ascii="標楷體" w:eastAsia="標楷體" w:hAnsi="標楷體" w:cs="標楷體"/>
              </w:rPr>
            </w:pPr>
          </w:p>
          <w:p w14:paraId="3C627484" w14:textId="77777777" w:rsidR="00591F58" w:rsidRDefault="00591F58" w:rsidP="00A00848">
            <w:pPr>
              <w:pStyle w:val="Standard"/>
              <w:widowControl w:val="0"/>
              <w:spacing w:line="300" w:lineRule="exact"/>
              <w:ind w:left="-48"/>
              <w:rPr>
                <w:rFonts w:ascii="標楷體" w:eastAsia="標楷體" w:hAnsi="標楷體" w:cs="標楷體"/>
              </w:rPr>
            </w:pPr>
          </w:p>
          <w:p w14:paraId="743E5E82" w14:textId="77777777" w:rsidR="00591F58" w:rsidRDefault="00591F58" w:rsidP="00A00848">
            <w:pPr>
              <w:pStyle w:val="Standard"/>
              <w:widowControl w:val="0"/>
              <w:spacing w:line="300" w:lineRule="exact"/>
              <w:ind w:left="-48"/>
              <w:rPr>
                <w:rFonts w:ascii="標楷體" w:eastAsia="標楷體" w:hAnsi="標楷體" w:cs="標楷體"/>
              </w:rPr>
            </w:pPr>
          </w:p>
          <w:p w14:paraId="393F3982" w14:textId="77777777" w:rsidR="00591F58" w:rsidRDefault="00591F58" w:rsidP="00A00848">
            <w:pPr>
              <w:pStyle w:val="Standard"/>
              <w:widowControl w:val="0"/>
              <w:spacing w:line="300" w:lineRule="exact"/>
              <w:ind w:left="-48"/>
              <w:rPr>
                <w:rFonts w:ascii="標楷體" w:eastAsia="標楷體" w:hAnsi="標楷體" w:cs="標楷體"/>
              </w:rPr>
            </w:pPr>
          </w:p>
          <w:p w14:paraId="655C4B6E" w14:textId="77777777" w:rsidR="00591F58" w:rsidRDefault="00591F58" w:rsidP="00A00848">
            <w:pPr>
              <w:pStyle w:val="Standard"/>
              <w:widowControl w:val="0"/>
              <w:spacing w:line="300" w:lineRule="exact"/>
              <w:ind w:left="-48"/>
              <w:rPr>
                <w:rFonts w:ascii="標楷體" w:eastAsia="標楷體" w:hAnsi="標楷體" w:cs="標楷體"/>
              </w:rPr>
            </w:pPr>
          </w:p>
          <w:p w14:paraId="7E5E2199" w14:textId="77777777" w:rsidR="00591F58" w:rsidRDefault="00591F58" w:rsidP="00A00848">
            <w:pPr>
              <w:pStyle w:val="Standard"/>
              <w:widowControl w:val="0"/>
              <w:spacing w:line="300" w:lineRule="exact"/>
              <w:ind w:left="-48"/>
              <w:rPr>
                <w:rFonts w:ascii="標楷體" w:eastAsia="標楷體" w:hAnsi="標楷體" w:cs="標楷體"/>
              </w:rPr>
            </w:pPr>
          </w:p>
          <w:p w14:paraId="1F2FAF6D" w14:textId="77777777" w:rsidR="00591F58" w:rsidRDefault="00591F58" w:rsidP="00A00848">
            <w:pPr>
              <w:pStyle w:val="Standard"/>
              <w:widowControl w:val="0"/>
              <w:spacing w:line="300" w:lineRule="exact"/>
              <w:ind w:left="-48"/>
              <w:rPr>
                <w:rFonts w:ascii="標楷體" w:eastAsia="標楷體" w:hAnsi="標楷體" w:cs="標楷體"/>
              </w:rPr>
            </w:pPr>
          </w:p>
          <w:p w14:paraId="061F505F" w14:textId="77777777" w:rsidR="00591F58" w:rsidRDefault="00591F58" w:rsidP="00A00848">
            <w:pPr>
              <w:pStyle w:val="Standard"/>
              <w:widowControl w:val="0"/>
              <w:spacing w:line="300" w:lineRule="exact"/>
              <w:ind w:left="-48"/>
              <w:rPr>
                <w:rFonts w:ascii="標楷體" w:eastAsia="標楷體" w:hAnsi="標楷體" w:cs="標楷體"/>
              </w:rPr>
            </w:pPr>
          </w:p>
          <w:p w14:paraId="0F2429B5" w14:textId="77777777" w:rsidR="00591F58" w:rsidRDefault="00591F58" w:rsidP="00A00848">
            <w:pPr>
              <w:pStyle w:val="Standard"/>
              <w:widowControl w:val="0"/>
              <w:spacing w:line="300" w:lineRule="exact"/>
              <w:ind w:left="-48"/>
              <w:rPr>
                <w:rFonts w:ascii="標楷體" w:eastAsia="標楷體" w:hAnsi="標楷體" w:cs="標楷體"/>
              </w:rPr>
            </w:pPr>
          </w:p>
          <w:p w14:paraId="6313159D" w14:textId="7A5AF98A"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6E31161A" w14:textId="6C85EDAC"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lastRenderedPageBreak/>
              <w:t>一</w:t>
            </w:r>
            <w:r w:rsidRPr="002C28C6">
              <w:rPr>
                <w:rFonts w:ascii="標楷體" w:eastAsia="標楷體" w:hAnsi="標楷體" w:cs="Gungsuh"/>
              </w:rPr>
              <w:t>、推動</w:t>
            </w:r>
            <w:r w:rsidRPr="002C28C6">
              <w:rPr>
                <w:rFonts w:ascii="標楷體" w:eastAsia="標楷體" w:hAnsi="標楷體"/>
              </w:rPr>
              <w:t>落實國家人權行動計畫</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6C29DD20" w14:textId="5667D990" w:rsidR="00591F58" w:rsidRPr="002C28C6" w:rsidRDefault="00591F58"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rPr>
              <w:t>推動</w:t>
            </w:r>
            <w:r w:rsidRPr="002C28C6">
              <w:rPr>
                <w:rFonts w:ascii="標楷體" w:eastAsia="標楷體" w:hAnsi="標楷體" w:cs="Gungsuh"/>
              </w:rPr>
              <w:t>新版</w:t>
            </w:r>
            <w:r w:rsidRPr="002C28C6">
              <w:rPr>
                <w:rFonts w:ascii="標楷體" w:eastAsia="標楷體" w:hAnsi="標楷體"/>
              </w:rPr>
              <w:t>國家人權行動計畫制定工作，</w:t>
            </w:r>
            <w:r w:rsidRPr="002C28C6">
              <w:rPr>
                <w:rFonts w:ascii="標楷體" w:eastAsia="標楷體" w:hAnsi="標楷體" w:hint="eastAsia"/>
              </w:rPr>
              <w:t>115年</w:t>
            </w:r>
            <w:r w:rsidRPr="002C28C6">
              <w:rPr>
                <w:rFonts w:ascii="標楷體" w:eastAsia="標楷體" w:hAnsi="標楷體"/>
              </w:rPr>
              <w:t>1月確認議題架構、辦理撰寫說明會，彙整</w:t>
            </w:r>
            <w:r w:rsidRPr="002C28C6">
              <w:rPr>
                <w:rFonts w:ascii="標楷體" w:eastAsia="標楷體" w:hAnsi="標楷體" w:cs="Gungsuh"/>
              </w:rPr>
              <w:t>各部會提報之新版計畫人權議題篇章(草案)，</w:t>
            </w:r>
            <w:r w:rsidRPr="002C28C6">
              <w:rPr>
                <w:rFonts w:ascii="標楷體" w:eastAsia="標楷體" w:hAnsi="標楷體"/>
              </w:rPr>
              <w:t>於6月辦理2場次民間團體意見徵詢會議，與各界就草案內容進行交流。</w:t>
            </w:r>
          </w:p>
        </w:tc>
      </w:tr>
      <w:tr w:rsidR="00591F58" w:rsidRPr="002C28C6" w14:paraId="5BB61437" w14:textId="77777777" w:rsidTr="009C4DCD">
        <w:trPr>
          <w:trHeight w:val="419"/>
        </w:trPr>
        <w:tc>
          <w:tcPr>
            <w:tcW w:w="1951" w:type="dxa"/>
            <w:vMerge/>
            <w:shd w:val="clear" w:color="auto" w:fill="auto"/>
            <w:tcMar>
              <w:top w:w="0" w:type="dxa"/>
              <w:left w:w="103" w:type="dxa"/>
              <w:bottom w:w="0" w:type="dxa"/>
              <w:right w:w="108" w:type="dxa"/>
            </w:tcMar>
          </w:tcPr>
          <w:p w14:paraId="29A7E9CC"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29C0F47A" w14:textId="6D3B0C48"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二</w:t>
            </w:r>
            <w:r w:rsidRPr="002C28C6">
              <w:rPr>
                <w:rFonts w:ascii="標楷體" w:eastAsia="標楷體" w:hAnsi="標楷體" w:cs="Gungsuh"/>
              </w:rPr>
              <w:t>、</w:t>
            </w:r>
            <w:r w:rsidRPr="002C28C6">
              <w:rPr>
                <w:rFonts w:ascii="標楷體" w:eastAsia="標楷體" w:hAnsi="標楷體"/>
              </w:rPr>
              <w:t>與國際機關、組織及專家學者就人權議題</w:t>
            </w:r>
            <w:r w:rsidRPr="002C28C6">
              <w:rPr>
                <w:rFonts w:ascii="標楷體" w:eastAsia="標楷體" w:hAnsi="標楷體" w:cs="Gungsuh"/>
              </w:rPr>
              <w:t>交流</w:t>
            </w:r>
            <w:r w:rsidRPr="002C28C6">
              <w:rPr>
                <w:rFonts w:ascii="標楷體" w:eastAsia="標楷體" w:hAnsi="標楷體"/>
              </w:rPr>
              <w:t>合作</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7B6A5F10" w14:textId="77777777" w:rsidR="00591F58" w:rsidRPr="002C28C6" w:rsidRDefault="00591F58" w:rsidP="00A00848">
            <w:pPr>
              <w:pStyle w:val="Standard"/>
              <w:spacing w:line="300" w:lineRule="exact"/>
              <w:ind w:left="446" w:hanging="488"/>
              <w:jc w:val="both"/>
              <w:rPr>
                <w:rFonts w:ascii="標楷體" w:eastAsia="標楷體" w:hAnsi="標楷體" w:cs="Gungsuh"/>
              </w:rPr>
            </w:pPr>
            <w:r w:rsidRPr="002C28C6">
              <w:rPr>
                <w:rFonts w:ascii="標楷體" w:eastAsia="標楷體" w:hAnsi="標楷體" w:cs="Gungsuh"/>
              </w:rPr>
              <w:t>一、4月派員赴比利時參加第8屆臺歐盟人權諮商會議，並考察比利時與荷蘭人權及轉型正義相關機關（構）。</w:t>
            </w:r>
          </w:p>
          <w:p w14:paraId="3ACDF35B" w14:textId="77777777" w:rsidR="00591F58" w:rsidRPr="002C28C6" w:rsidRDefault="00591F58" w:rsidP="00A00848">
            <w:pPr>
              <w:pStyle w:val="Standard"/>
              <w:spacing w:line="300" w:lineRule="exact"/>
              <w:ind w:left="446" w:hanging="488"/>
              <w:jc w:val="both"/>
              <w:rPr>
                <w:rFonts w:ascii="標楷體" w:eastAsia="標楷體" w:hAnsi="標楷體"/>
              </w:rPr>
            </w:pPr>
            <w:r w:rsidRPr="002C28C6">
              <w:rPr>
                <w:rFonts w:ascii="標楷體" w:eastAsia="標楷體" w:hAnsi="標楷體" w:cs="Gungsuh"/>
              </w:rPr>
              <w:t>二、5月與全球人權校園秘書長Manfred Nowak舉辦人權教育國際合作交流工作坊，見證教育部與該機構簽署合作備忘錄。</w:t>
            </w:r>
          </w:p>
          <w:p w14:paraId="09FDBE5B" w14:textId="65ED2FAB" w:rsidR="00591F58" w:rsidRPr="002C28C6" w:rsidRDefault="00591F58" w:rsidP="00A00848">
            <w:pPr>
              <w:pStyle w:val="Standard"/>
              <w:widowControl w:val="0"/>
              <w:snapToGrid w:val="0"/>
              <w:spacing w:line="300" w:lineRule="exact"/>
              <w:ind w:left="432" w:hanging="480"/>
              <w:jc w:val="both"/>
              <w:rPr>
                <w:rFonts w:ascii="標楷體" w:eastAsia="標楷體" w:hAnsi="標楷體" w:cs="Gungsuh"/>
              </w:rPr>
            </w:pPr>
            <w:r w:rsidRPr="002C28C6">
              <w:rPr>
                <w:rFonts w:ascii="標楷體" w:eastAsia="標楷體" w:hAnsi="標楷體" w:cs="Gungsuh"/>
              </w:rPr>
              <w:t>三、6月</w:t>
            </w:r>
            <w:r w:rsidRPr="002C28C6">
              <w:rPr>
                <w:rFonts w:ascii="標楷體" w:eastAsia="標楷體" w:hAnsi="標楷體" w:cs="Gungsuh" w:hint="eastAsia"/>
              </w:rPr>
              <w:t>與</w:t>
            </w:r>
            <w:r w:rsidRPr="002C28C6">
              <w:rPr>
                <w:rFonts w:ascii="標楷體" w:eastAsia="標楷體" w:hAnsi="標楷體" w:cs="Gungsuh"/>
              </w:rPr>
              <w:t>韓國民主基金會</w:t>
            </w:r>
            <w:r w:rsidRPr="002C28C6">
              <w:rPr>
                <w:rFonts w:ascii="標楷體" w:eastAsia="標楷體" w:hAnsi="標楷體" w:cs="Gungsuh" w:hint="eastAsia"/>
              </w:rPr>
              <w:t>（</w:t>
            </w:r>
            <w:r w:rsidRPr="002C28C6">
              <w:rPr>
                <w:rFonts w:ascii="標楷體" w:eastAsia="標楷體" w:hAnsi="標楷體" w:cs="Gungsuh"/>
              </w:rPr>
              <w:t>KDF</w:t>
            </w:r>
            <w:r w:rsidRPr="002C28C6">
              <w:rPr>
                <w:rFonts w:ascii="標楷體" w:eastAsia="標楷體" w:hAnsi="標楷體" w:cs="Gungsuh" w:hint="eastAsia"/>
              </w:rPr>
              <w:t>）共同主辦並參與</w:t>
            </w:r>
            <w:r w:rsidRPr="002C28C6">
              <w:rPr>
                <w:rFonts w:ascii="標楷體" w:eastAsia="標楷體" w:hAnsi="標楷體" w:cs="Gungsuh"/>
              </w:rPr>
              <w:t>「2026年KDF全球論壇」。</w:t>
            </w:r>
          </w:p>
          <w:p w14:paraId="667C69CB" w14:textId="77777777" w:rsidR="00591F58" w:rsidRPr="002C28C6" w:rsidRDefault="00591F58" w:rsidP="00A00848">
            <w:pPr>
              <w:pStyle w:val="Standard"/>
              <w:widowControl w:val="0"/>
              <w:snapToGrid w:val="0"/>
              <w:spacing w:line="300" w:lineRule="exact"/>
              <w:ind w:left="432" w:hanging="480"/>
              <w:jc w:val="both"/>
              <w:rPr>
                <w:rFonts w:ascii="標楷體" w:eastAsia="標楷體" w:hAnsi="標楷體" w:cs="Gungsuh"/>
              </w:rPr>
            </w:pPr>
            <w:r w:rsidRPr="002C28C6">
              <w:rPr>
                <w:rFonts w:ascii="標楷體" w:eastAsia="標楷體" w:hAnsi="標楷體" w:cs="Gungsuh"/>
              </w:rPr>
              <w:t>四、6月受邀於「國家人權行動計畫全球網絡」線上活動發表專題報告。</w:t>
            </w:r>
          </w:p>
          <w:p w14:paraId="6A6FBD17" w14:textId="494F5EF5" w:rsidR="00591F58" w:rsidRPr="002C28C6" w:rsidRDefault="00591F58" w:rsidP="00A00848">
            <w:pPr>
              <w:pStyle w:val="Standard"/>
              <w:widowControl w:val="0"/>
              <w:snapToGrid w:val="0"/>
              <w:spacing w:line="300" w:lineRule="exact"/>
              <w:ind w:left="432" w:hanging="480"/>
              <w:jc w:val="both"/>
              <w:rPr>
                <w:rFonts w:ascii="標楷體" w:eastAsia="標楷體" w:hAnsi="標楷體" w:cs="標楷體"/>
                <w:shd w:val="clear" w:color="auto" w:fill="FFFF00"/>
              </w:rPr>
            </w:pPr>
            <w:r w:rsidRPr="002C28C6">
              <w:rPr>
                <w:rFonts w:ascii="標楷體" w:eastAsia="標楷體" w:hAnsi="標楷體" w:cs="Gungsuh"/>
              </w:rPr>
              <w:t>五、就人權及轉型正義議題，與國際特赦組織總會、世界正義工程(World Justice Project)、法國在</w:t>
            </w:r>
            <w:r w:rsidRPr="002C28C6">
              <w:rPr>
                <w:rFonts w:ascii="標楷體" w:eastAsia="標楷體" w:hAnsi="標楷體" w:cs="標楷體" w:hint="eastAsia"/>
              </w:rPr>
              <w:t>臺</w:t>
            </w:r>
            <w:r w:rsidRPr="002C28C6">
              <w:rPr>
                <w:rFonts w:ascii="標楷體" w:eastAsia="標楷體" w:hAnsi="標楷體" w:cs="Gungsuh"/>
              </w:rPr>
              <w:t>協會、韓國民主基金會(KDF)</w:t>
            </w:r>
            <w:r w:rsidRPr="002C28C6">
              <w:rPr>
                <w:rFonts w:ascii="標楷體" w:eastAsia="標楷體" w:hAnsi="標楷體" w:cs="Gungsuh" w:hint="eastAsia"/>
              </w:rPr>
              <w:t>、歐洲經貿辦事處（EETO）</w:t>
            </w:r>
            <w:r w:rsidRPr="002C28C6">
              <w:rPr>
                <w:rFonts w:ascii="標楷體" w:eastAsia="標楷體" w:hAnsi="標楷體" w:cs="Gungsuh"/>
              </w:rPr>
              <w:t>進行座談與</w:t>
            </w:r>
            <w:r w:rsidRPr="002C28C6">
              <w:rPr>
                <w:rFonts w:ascii="標楷體" w:eastAsia="標楷體" w:hAnsi="標楷體" w:cs="Gungsuh"/>
              </w:rPr>
              <w:lastRenderedPageBreak/>
              <w:t>交流。</w:t>
            </w:r>
          </w:p>
        </w:tc>
      </w:tr>
      <w:tr w:rsidR="00591F58" w:rsidRPr="002C28C6" w14:paraId="71D162C4" w14:textId="77777777" w:rsidTr="009C4DCD">
        <w:trPr>
          <w:trHeight w:val="419"/>
        </w:trPr>
        <w:tc>
          <w:tcPr>
            <w:tcW w:w="1951" w:type="dxa"/>
            <w:vMerge/>
            <w:shd w:val="clear" w:color="auto" w:fill="auto"/>
            <w:tcMar>
              <w:top w:w="0" w:type="dxa"/>
              <w:left w:w="103" w:type="dxa"/>
              <w:bottom w:w="0" w:type="dxa"/>
              <w:right w:w="108" w:type="dxa"/>
            </w:tcMar>
          </w:tcPr>
          <w:p w14:paraId="7B6AC6B0"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4A5539D5" w14:textId="3721706A"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三</w:t>
            </w:r>
            <w:r w:rsidRPr="002C28C6">
              <w:rPr>
                <w:rFonts w:ascii="標楷體" w:eastAsia="標楷體" w:hAnsi="標楷體" w:cs="Gungsuh"/>
              </w:rPr>
              <w:t>、</w:t>
            </w:r>
            <w:r w:rsidRPr="002C28C6">
              <w:rPr>
                <w:rFonts w:ascii="標楷體" w:eastAsia="標楷體" w:hAnsi="標楷體"/>
              </w:rPr>
              <w:t>人權及轉型正義社會對話、推廣與教育</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7794862A" w14:textId="77777777" w:rsidR="00591F58" w:rsidRPr="002C28C6" w:rsidRDefault="00591F58" w:rsidP="00CF0BCD">
            <w:pPr>
              <w:pStyle w:val="Standard"/>
              <w:widowControl w:val="0"/>
              <w:numPr>
                <w:ilvl w:val="0"/>
                <w:numId w:val="36"/>
              </w:numPr>
              <w:spacing w:line="300" w:lineRule="exact"/>
              <w:jc w:val="both"/>
              <w:rPr>
                <w:rFonts w:ascii="標楷體" w:eastAsia="標楷體" w:hAnsi="標楷體" w:cs="Gungsuh"/>
              </w:rPr>
            </w:pPr>
            <w:r w:rsidRPr="002C28C6">
              <w:rPr>
                <w:rFonts w:ascii="標楷體" w:eastAsia="標楷體" w:hAnsi="標楷體" w:cs="Gungsuh"/>
              </w:rPr>
              <w:t>維運「行政院人權資訊網」及「行政院推動轉型正義會報」網站，適時公布人權及轉型正義相關業務推動資訊。</w:t>
            </w:r>
          </w:p>
          <w:p w14:paraId="17EBE1DC" w14:textId="77777777" w:rsidR="00591F58" w:rsidRPr="002C28C6" w:rsidRDefault="00591F58" w:rsidP="00CF0BCD">
            <w:pPr>
              <w:pStyle w:val="Standard"/>
              <w:widowControl w:val="0"/>
              <w:numPr>
                <w:ilvl w:val="0"/>
                <w:numId w:val="36"/>
              </w:numPr>
              <w:spacing w:line="300" w:lineRule="exact"/>
              <w:jc w:val="both"/>
              <w:rPr>
                <w:rFonts w:ascii="標楷體" w:eastAsia="標楷體" w:hAnsi="標楷體"/>
              </w:rPr>
            </w:pPr>
            <w:r w:rsidRPr="002C28C6">
              <w:rPr>
                <w:rFonts w:ascii="標楷體" w:eastAsia="標楷體" w:hAnsi="標楷體"/>
              </w:rPr>
              <w:t>出版「聯合國人權公約涉及平等與不歧視個人申訴案例彙編」電子書，並上架於國立公共資訊圖書館，透過556個縣市及鄉鎮公共圖書館進行推廣；出版「轉型正義相關法規及參考資料彙編」電子書、完成「臺灣的轉型正義」中英文小冊改版；於本院推動轉型正義會報網站上架190則轉型正義資源運用指引、影片導讀及教案。</w:t>
            </w:r>
          </w:p>
          <w:p w14:paraId="4F447E47" w14:textId="77777777" w:rsidR="00591F58" w:rsidRPr="002C28C6" w:rsidRDefault="00591F58" w:rsidP="00CF0BCD">
            <w:pPr>
              <w:pStyle w:val="Standard"/>
              <w:widowControl w:val="0"/>
              <w:numPr>
                <w:ilvl w:val="0"/>
                <w:numId w:val="36"/>
              </w:numPr>
              <w:spacing w:line="300" w:lineRule="exact"/>
              <w:jc w:val="both"/>
              <w:rPr>
                <w:rFonts w:ascii="標楷體" w:eastAsia="標楷體" w:hAnsi="標楷體"/>
              </w:rPr>
            </w:pPr>
            <w:r w:rsidRPr="002C28C6">
              <w:rPr>
                <w:rFonts w:ascii="標楷體" w:eastAsia="標楷體" w:hAnsi="標楷體"/>
              </w:rPr>
              <w:t>參與國防部莒光園地節目製作，協助推廣軍中人權教育。</w:t>
            </w:r>
          </w:p>
          <w:p w14:paraId="11AD3CF7" w14:textId="77777777" w:rsidR="00591F58" w:rsidRPr="002C28C6" w:rsidRDefault="00591F58" w:rsidP="00CF0BCD">
            <w:pPr>
              <w:pStyle w:val="Standard"/>
              <w:widowControl w:val="0"/>
              <w:numPr>
                <w:ilvl w:val="0"/>
                <w:numId w:val="36"/>
              </w:numPr>
              <w:spacing w:line="300" w:lineRule="exact"/>
              <w:jc w:val="both"/>
              <w:rPr>
                <w:rFonts w:ascii="標楷體" w:eastAsia="標楷體" w:hAnsi="標楷體"/>
              </w:rPr>
            </w:pPr>
            <w:r w:rsidRPr="002C28C6">
              <w:rPr>
                <w:rFonts w:ascii="標楷體" w:eastAsia="標楷體" w:hAnsi="標楷體"/>
              </w:rPr>
              <w:t>設攤參與獨立書店主辦「2026獨書祭」；配合519白色恐怖記憶日辦理本院不義遺址導覽。</w:t>
            </w:r>
          </w:p>
          <w:p w14:paraId="42988FCC" w14:textId="3E089B09" w:rsidR="00591F58" w:rsidRPr="002C28C6" w:rsidRDefault="00591F58" w:rsidP="00CF0BCD">
            <w:pPr>
              <w:pStyle w:val="Standard"/>
              <w:widowControl w:val="0"/>
              <w:numPr>
                <w:ilvl w:val="0"/>
                <w:numId w:val="36"/>
              </w:numPr>
              <w:spacing w:line="300" w:lineRule="exact"/>
              <w:jc w:val="both"/>
              <w:rPr>
                <w:rFonts w:ascii="標楷體" w:eastAsia="標楷體" w:hAnsi="標楷體" w:cs="標楷體"/>
                <w:shd w:val="clear" w:color="auto" w:fill="FFFF00"/>
              </w:rPr>
            </w:pPr>
            <w:r w:rsidRPr="002C28C6">
              <w:rPr>
                <w:rFonts w:ascii="標楷體" w:eastAsia="標楷體" w:hAnsi="標楷體"/>
              </w:rPr>
              <w:t>出席「2026民間推動轉型正義全國大會」，並發表專題演講。</w:t>
            </w:r>
          </w:p>
        </w:tc>
      </w:tr>
      <w:tr w:rsidR="00591F58" w:rsidRPr="002C28C6" w14:paraId="7E12C6FA" w14:textId="77777777" w:rsidTr="009C4DCD">
        <w:trPr>
          <w:trHeight w:val="419"/>
        </w:trPr>
        <w:tc>
          <w:tcPr>
            <w:tcW w:w="1951" w:type="dxa"/>
            <w:vMerge/>
            <w:shd w:val="clear" w:color="auto" w:fill="auto"/>
            <w:tcMar>
              <w:top w:w="0" w:type="dxa"/>
              <w:left w:w="103" w:type="dxa"/>
              <w:bottom w:w="0" w:type="dxa"/>
              <w:right w:w="108" w:type="dxa"/>
            </w:tcMar>
          </w:tcPr>
          <w:p w14:paraId="41E0DE2F"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6AB89181" w14:textId="6094EF79"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四</w:t>
            </w:r>
            <w:r w:rsidRPr="002C28C6">
              <w:rPr>
                <w:rFonts w:ascii="標楷體" w:eastAsia="標楷體" w:hAnsi="標楷體" w:cs="Gungsuh"/>
              </w:rPr>
              <w:t>、</w:t>
            </w:r>
            <w:r w:rsidRPr="002C28C6">
              <w:rPr>
                <w:rFonts w:ascii="標楷體" w:eastAsia="標楷體" w:hAnsi="標楷體"/>
              </w:rPr>
              <w:t>國際人權公約、國家人權報告之統合規劃及業務督導</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45B2F94D" w14:textId="3C643BB8" w:rsidR="00591F58" w:rsidRPr="002C28C6" w:rsidRDefault="00591F58"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rPr>
              <w:t>研議國家報告機制精進方案，並督導各公約主管機關辦理國家報告、國際審查，及落實結論性意見與建議之行動回應追蹤管考等工作，包括撰擬兩公約第四次國家報告問題清單政府回應說明、出席兩公約第四次國家報告國際審查會議、提出身心障礙者權利公約第三次國家報告英文版、撰寫兒童權利公約第三次國家報告、檢視及確認各相關機關落實ICERD結論性意見與建議之行動等。</w:t>
            </w:r>
          </w:p>
        </w:tc>
      </w:tr>
      <w:tr w:rsidR="00591F58" w:rsidRPr="002C28C6" w14:paraId="44CBF786" w14:textId="77777777" w:rsidTr="009C4DCD">
        <w:trPr>
          <w:trHeight w:val="419"/>
        </w:trPr>
        <w:tc>
          <w:tcPr>
            <w:tcW w:w="1951" w:type="dxa"/>
            <w:vMerge/>
            <w:shd w:val="clear" w:color="auto" w:fill="auto"/>
            <w:tcMar>
              <w:top w:w="0" w:type="dxa"/>
              <w:left w:w="103" w:type="dxa"/>
              <w:bottom w:w="0" w:type="dxa"/>
              <w:right w:w="108" w:type="dxa"/>
            </w:tcMar>
          </w:tcPr>
          <w:p w14:paraId="67FC8DBB"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5ED63CF6" w14:textId="57733001"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五</w:t>
            </w:r>
            <w:r w:rsidRPr="002C28C6">
              <w:rPr>
                <w:rFonts w:ascii="標楷體" w:eastAsia="標楷體" w:hAnsi="標楷體" w:cs="Gungsuh"/>
              </w:rPr>
              <w:t>、</w:t>
            </w:r>
            <w:r w:rsidRPr="002C28C6">
              <w:rPr>
                <w:rFonts w:ascii="標楷體" w:eastAsia="標楷體" w:hAnsi="標楷體"/>
              </w:rPr>
              <w:t>人權保障法案及機制之規劃、研議、審查、研究發展</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6700272D" w14:textId="77777777" w:rsidR="00591F58" w:rsidRPr="002C28C6" w:rsidRDefault="00591F58" w:rsidP="00A00848">
            <w:pPr>
              <w:pStyle w:val="Standard"/>
              <w:spacing w:line="300" w:lineRule="exact"/>
              <w:ind w:left="446" w:hanging="488"/>
              <w:jc w:val="both"/>
              <w:rPr>
                <w:rFonts w:ascii="標楷體" w:eastAsia="標楷體" w:hAnsi="標楷體" w:cs="Gungsuh"/>
              </w:rPr>
            </w:pPr>
            <w:r w:rsidRPr="002C28C6">
              <w:rPr>
                <w:rFonts w:ascii="標楷體" w:eastAsia="標楷體" w:hAnsi="標楷體" w:cs="Gungsuh"/>
              </w:rPr>
              <w:t>一、邀集相關機關召開審查反歧視法草案會議，持續蒐集法案利害關係人對草案之意見，並研究比利時、荷蘭、德國等外國立法例及執行經驗，持續推動反歧視法制。</w:t>
            </w:r>
          </w:p>
          <w:p w14:paraId="0BEBDF5D" w14:textId="77777777" w:rsidR="00591F58" w:rsidRPr="002C28C6" w:rsidRDefault="00591F58" w:rsidP="00A00848">
            <w:pPr>
              <w:pStyle w:val="Standard"/>
              <w:widowControl w:val="0"/>
              <w:snapToGrid w:val="0"/>
              <w:spacing w:line="300" w:lineRule="exact"/>
              <w:ind w:left="432" w:hanging="480"/>
              <w:jc w:val="both"/>
              <w:rPr>
                <w:rFonts w:ascii="標楷體" w:eastAsia="標楷體" w:hAnsi="標楷體"/>
              </w:rPr>
            </w:pPr>
            <w:r w:rsidRPr="002C28C6">
              <w:rPr>
                <w:rFonts w:ascii="標楷體" w:eastAsia="標楷體" w:hAnsi="標楷體" w:cs="Gungsuh"/>
              </w:rPr>
              <w:t>二、辦理本院所屬各機關人權影響評估教育訓練14場次，並對本院及各部會人權任務編組委員辦理線上座談會3場次；辦理「部（會行總處）暨所屬各機關推動人權教育訓練實施計畫撰寫原則座談會」1場次。</w:t>
            </w:r>
          </w:p>
          <w:p w14:paraId="72E4A97B" w14:textId="4BC1B67C" w:rsidR="00591F58" w:rsidRPr="002C28C6" w:rsidRDefault="00591F58" w:rsidP="00A00848">
            <w:pPr>
              <w:pStyle w:val="Standard"/>
              <w:widowControl w:val="0"/>
              <w:snapToGrid w:val="0"/>
              <w:spacing w:line="300" w:lineRule="exact"/>
              <w:ind w:left="432" w:hanging="480"/>
              <w:jc w:val="both"/>
              <w:rPr>
                <w:rFonts w:ascii="標楷體" w:eastAsia="標楷體" w:hAnsi="標楷體"/>
              </w:rPr>
            </w:pPr>
            <w:r w:rsidRPr="002C28C6">
              <w:rPr>
                <w:rFonts w:ascii="標楷體" w:eastAsia="標楷體" w:hAnsi="標楷體" w:cs="Gungsuh"/>
              </w:rPr>
              <w:t>三、督導各機關落實身心障礙者、兒童等處境不利群體</w:t>
            </w:r>
            <w:r w:rsidRPr="002C28C6">
              <w:rPr>
                <w:rFonts w:ascii="標楷體" w:eastAsia="標楷體" w:hAnsi="標楷體" w:cs="Gungsuh" w:hint="eastAsia"/>
              </w:rPr>
              <w:t>相關人權</w:t>
            </w:r>
            <w:r w:rsidRPr="002C28C6">
              <w:rPr>
                <w:rFonts w:ascii="標楷體" w:eastAsia="標楷體" w:hAnsi="標楷體" w:cs="Gungsuh"/>
              </w:rPr>
              <w:t>保障措施，</w:t>
            </w:r>
            <w:r w:rsidRPr="002C28C6">
              <w:rPr>
                <w:rFonts w:ascii="標楷體" w:eastAsia="標楷體" w:hAnsi="標楷體" w:cs="Gungsuh" w:hint="eastAsia"/>
              </w:rPr>
              <w:t>另</w:t>
            </w:r>
            <w:r w:rsidRPr="002C28C6">
              <w:rPr>
                <w:rFonts w:ascii="標楷體" w:eastAsia="標楷體" w:hAnsi="標楷體" w:cs="Gungsuh"/>
              </w:rPr>
              <w:t>統籌各機關提出CRPD第9條可及性/無障礙114年至117年分年度工作計畫；督導研修「遴選兒童及少年代表參與中央兒童及少年福利與權益事務相關小組原則」。</w:t>
            </w:r>
          </w:p>
          <w:p w14:paraId="5BED9723" w14:textId="3D9A9CB9" w:rsidR="00591F58" w:rsidRPr="002C28C6" w:rsidRDefault="00591F58" w:rsidP="00A00848">
            <w:pPr>
              <w:pStyle w:val="Standard"/>
              <w:widowControl w:val="0"/>
              <w:snapToGrid w:val="0"/>
              <w:spacing w:line="300" w:lineRule="exact"/>
              <w:ind w:left="432" w:hanging="480"/>
              <w:jc w:val="both"/>
              <w:rPr>
                <w:rFonts w:ascii="標楷體" w:eastAsia="標楷體" w:hAnsi="標楷體" w:cs="標楷體"/>
                <w:shd w:val="clear" w:color="auto" w:fill="FFFF00"/>
              </w:rPr>
            </w:pPr>
            <w:r w:rsidRPr="002C28C6">
              <w:rPr>
                <w:rFonts w:ascii="標楷體" w:eastAsia="標楷體" w:hAnsi="標楷體" w:cs="Gungsuh"/>
              </w:rPr>
              <w:t>四、就各部會報送法案及計畫之人權影響評估提出</w:t>
            </w:r>
            <w:r w:rsidRPr="002C28C6">
              <w:rPr>
                <w:rFonts w:ascii="標楷體" w:eastAsia="標楷體" w:hAnsi="標楷體" w:cs="Gungsuh"/>
              </w:rPr>
              <w:lastRenderedPageBreak/>
              <w:t>檢視意見</w:t>
            </w:r>
            <w:r>
              <w:rPr>
                <w:rFonts w:ascii="標楷體" w:eastAsia="標楷體" w:hAnsi="標楷體" w:cs="Gungsuh" w:hint="eastAsia"/>
              </w:rPr>
              <w:t>，包括</w:t>
            </w:r>
            <w:r w:rsidRPr="002C28C6">
              <w:rPr>
                <w:rFonts w:ascii="標楷體" w:eastAsia="標楷體" w:hAnsi="標楷體" w:cs="Gungsuh"/>
              </w:rPr>
              <w:t>法案2</w:t>
            </w:r>
            <w:r w:rsidRPr="002C28C6">
              <w:rPr>
                <w:rFonts w:ascii="標楷體" w:eastAsia="標楷體" w:hAnsi="標楷體" w:cs="Gungsuh" w:hint="eastAsia"/>
              </w:rPr>
              <w:t>7</w:t>
            </w:r>
            <w:r w:rsidRPr="002C28C6">
              <w:rPr>
                <w:rFonts w:ascii="標楷體" w:eastAsia="標楷體" w:hAnsi="標楷體" w:cs="Gungsuh"/>
              </w:rPr>
              <w:t>案及中長程個案計畫</w:t>
            </w:r>
            <w:r w:rsidRPr="002C28C6">
              <w:rPr>
                <w:rFonts w:ascii="標楷體" w:eastAsia="標楷體" w:hAnsi="標楷體" w:cs="Gungsuh" w:hint="eastAsia"/>
              </w:rPr>
              <w:t>60</w:t>
            </w:r>
            <w:r w:rsidRPr="002C28C6">
              <w:rPr>
                <w:rFonts w:ascii="標楷體" w:eastAsia="標楷體" w:hAnsi="標楷體" w:cs="Gungsuh"/>
              </w:rPr>
              <w:t>案，並出席本院召開法案、計畫審查會議，計</w:t>
            </w:r>
            <w:r w:rsidRPr="002C28C6">
              <w:rPr>
                <w:rFonts w:ascii="標楷體" w:eastAsia="標楷體" w:hAnsi="標楷體" w:cs="Gungsuh" w:hint="eastAsia"/>
              </w:rPr>
              <w:t>12</w:t>
            </w:r>
            <w:r w:rsidRPr="002C28C6">
              <w:rPr>
                <w:rFonts w:ascii="標楷體" w:eastAsia="標楷體" w:hAnsi="標楷體" w:cs="Gungsuh"/>
              </w:rPr>
              <w:t>場次。</w:t>
            </w:r>
          </w:p>
        </w:tc>
      </w:tr>
      <w:tr w:rsidR="00591F58" w:rsidRPr="002C28C6" w14:paraId="59A1CB93" w14:textId="77777777" w:rsidTr="009C4DCD">
        <w:trPr>
          <w:trHeight w:val="419"/>
        </w:trPr>
        <w:tc>
          <w:tcPr>
            <w:tcW w:w="1951" w:type="dxa"/>
            <w:vMerge/>
            <w:shd w:val="clear" w:color="auto" w:fill="auto"/>
            <w:tcMar>
              <w:top w:w="0" w:type="dxa"/>
              <w:left w:w="103" w:type="dxa"/>
              <w:bottom w:w="0" w:type="dxa"/>
              <w:right w:w="108" w:type="dxa"/>
            </w:tcMar>
          </w:tcPr>
          <w:p w14:paraId="3A6DC30B"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1FE0448E" w14:textId="4406BF22"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六</w:t>
            </w:r>
            <w:r w:rsidRPr="002C28C6">
              <w:rPr>
                <w:rFonts w:ascii="標楷體" w:eastAsia="標楷體" w:hAnsi="標楷體" w:cs="Gungsuh"/>
              </w:rPr>
              <w:t>、</w:t>
            </w:r>
            <w:r w:rsidRPr="002C28C6">
              <w:rPr>
                <w:rFonts w:ascii="標楷體" w:eastAsia="標楷體" w:hAnsi="標楷體"/>
              </w:rPr>
              <w:t>人權保障業務督導協調</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71962B7F" w14:textId="42D3FE9A" w:rsidR="00591F58" w:rsidRPr="002C28C6" w:rsidRDefault="00591F58" w:rsidP="00CF0BCD">
            <w:pPr>
              <w:pStyle w:val="Standard"/>
              <w:numPr>
                <w:ilvl w:val="0"/>
                <w:numId w:val="37"/>
              </w:numPr>
              <w:spacing w:line="280" w:lineRule="exact"/>
              <w:ind w:left="442" w:hanging="482"/>
              <w:jc w:val="both"/>
              <w:rPr>
                <w:rFonts w:ascii="標楷體" w:eastAsia="標楷體" w:hAnsi="標楷體"/>
              </w:rPr>
            </w:pPr>
            <w:r w:rsidRPr="002C28C6">
              <w:rPr>
                <w:rFonts w:ascii="標楷體" w:eastAsia="標楷體" w:hAnsi="標楷體" w:cs="Gungsuh"/>
              </w:rPr>
              <w:t>召開「行政院人權保障推動小組會議」、「行政院兒童及少年福利與權益推動小組會議」、「行政院身心障礙者權益推動小組會議」、「行政院防制人口販運及消除種族歧視協調會報」，並督導協調本院人權保障推動小組5個分工小組、本院防制人口販運及消除種族歧視協調會報2個分工小組會議，計</w:t>
            </w:r>
            <w:r w:rsidRPr="002C28C6">
              <w:rPr>
                <w:rFonts w:ascii="標楷體" w:eastAsia="標楷體" w:hAnsi="標楷體" w:cs="Gungsuh" w:hint="eastAsia"/>
              </w:rPr>
              <w:t>9</w:t>
            </w:r>
            <w:r w:rsidRPr="002C28C6">
              <w:rPr>
                <w:rFonts w:ascii="標楷體" w:eastAsia="標楷體" w:hAnsi="標楷體" w:cs="Gungsuh"/>
              </w:rPr>
              <w:t>場次。</w:t>
            </w:r>
          </w:p>
          <w:p w14:paraId="290F9728" w14:textId="77777777" w:rsidR="00591F58" w:rsidRPr="002C28C6" w:rsidRDefault="00591F58" w:rsidP="00CF0BCD">
            <w:pPr>
              <w:pStyle w:val="ac"/>
              <w:widowControl w:val="0"/>
              <w:numPr>
                <w:ilvl w:val="0"/>
                <w:numId w:val="37"/>
              </w:numPr>
              <w:suppressAutoHyphens/>
              <w:autoSpaceDN w:val="0"/>
              <w:spacing w:line="280" w:lineRule="exact"/>
              <w:ind w:leftChars="0" w:left="442" w:hanging="482"/>
              <w:jc w:val="both"/>
              <w:textAlignment w:val="baseline"/>
              <w:rPr>
                <w:rFonts w:ascii="標楷體" w:eastAsia="標楷體" w:hAnsi="標楷體"/>
              </w:rPr>
            </w:pPr>
            <w:r w:rsidRPr="002C28C6">
              <w:rPr>
                <w:rFonts w:ascii="標楷體" w:eastAsia="標楷體" w:hAnsi="標楷體" w:cs="Gungsuh"/>
              </w:rPr>
              <w:t>就人權保障業務邀集相關機關召開研商會議或進行意見交流，計1場次。</w:t>
            </w:r>
          </w:p>
          <w:p w14:paraId="79B2C0F7" w14:textId="4ABD27EA" w:rsidR="00591F58" w:rsidRPr="002C28C6" w:rsidRDefault="00591F58" w:rsidP="00CF0BCD">
            <w:pPr>
              <w:pStyle w:val="ac"/>
              <w:widowControl w:val="0"/>
              <w:numPr>
                <w:ilvl w:val="0"/>
                <w:numId w:val="37"/>
              </w:numPr>
              <w:suppressAutoHyphens/>
              <w:autoSpaceDN w:val="0"/>
              <w:spacing w:line="280" w:lineRule="exact"/>
              <w:ind w:leftChars="0" w:left="442" w:hanging="482"/>
              <w:jc w:val="both"/>
              <w:textAlignment w:val="baseline"/>
              <w:rPr>
                <w:rFonts w:ascii="標楷體" w:eastAsia="標楷體" w:hAnsi="標楷體" w:cs="標楷體"/>
                <w:shd w:val="clear" w:color="auto" w:fill="FFFF00"/>
              </w:rPr>
            </w:pPr>
            <w:r w:rsidRPr="002C28C6">
              <w:rPr>
                <w:rFonts w:ascii="標楷體" w:eastAsia="標楷體" w:hAnsi="標楷體" w:cs="Gungsuh"/>
              </w:rPr>
              <w:t>參與部會（含人權工作小組）、國家人權委員會召開之人權業務研商、座談、諮詢等會議，計1</w:t>
            </w:r>
            <w:r w:rsidRPr="002C28C6">
              <w:rPr>
                <w:rFonts w:ascii="標楷體" w:eastAsia="標楷體" w:hAnsi="標楷體" w:cs="Gungsuh" w:hint="eastAsia"/>
              </w:rPr>
              <w:t>6</w:t>
            </w:r>
            <w:r w:rsidRPr="002C28C6">
              <w:rPr>
                <w:rFonts w:ascii="標楷體" w:eastAsia="標楷體" w:hAnsi="標楷體" w:cs="Gungsuh"/>
              </w:rPr>
              <w:t>場次。</w:t>
            </w:r>
          </w:p>
        </w:tc>
      </w:tr>
      <w:tr w:rsidR="00591F58" w:rsidRPr="002C28C6" w14:paraId="27B5AD87" w14:textId="77777777" w:rsidTr="009C4DCD">
        <w:trPr>
          <w:trHeight w:val="419"/>
        </w:trPr>
        <w:tc>
          <w:tcPr>
            <w:tcW w:w="1951" w:type="dxa"/>
            <w:vMerge/>
            <w:shd w:val="clear" w:color="auto" w:fill="auto"/>
            <w:tcMar>
              <w:top w:w="0" w:type="dxa"/>
              <w:left w:w="103" w:type="dxa"/>
              <w:bottom w:w="0" w:type="dxa"/>
              <w:right w:w="108" w:type="dxa"/>
            </w:tcMar>
          </w:tcPr>
          <w:p w14:paraId="347119DA"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71F98EB8" w14:textId="7CAF8304"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七</w:t>
            </w:r>
            <w:r w:rsidRPr="002C28C6">
              <w:rPr>
                <w:rFonts w:ascii="標楷體" w:eastAsia="標楷體" w:hAnsi="標楷體" w:cs="Gungsuh"/>
              </w:rPr>
              <w:t>、</w:t>
            </w:r>
            <w:r w:rsidRPr="002C28C6">
              <w:rPr>
                <w:rFonts w:ascii="標楷體" w:eastAsia="標楷體" w:hAnsi="標楷體"/>
              </w:rPr>
              <w:t>推動轉型正義會報議事運作</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0DE51079" w14:textId="04CF3665" w:rsidR="00591F58" w:rsidRPr="002C28C6" w:rsidRDefault="00591F58"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rPr>
              <w:t>3月召開推動轉型正義會報第8次預備會議，6月召開第8次會議，研商重要議案，促進轉型正義整體業務推動。</w:t>
            </w:r>
          </w:p>
        </w:tc>
      </w:tr>
      <w:tr w:rsidR="00591F58" w:rsidRPr="002C28C6" w14:paraId="675071DB" w14:textId="77777777" w:rsidTr="009C4DCD">
        <w:trPr>
          <w:trHeight w:val="419"/>
        </w:trPr>
        <w:tc>
          <w:tcPr>
            <w:tcW w:w="1951" w:type="dxa"/>
            <w:vMerge/>
            <w:shd w:val="clear" w:color="auto" w:fill="auto"/>
            <w:tcMar>
              <w:top w:w="0" w:type="dxa"/>
              <w:left w:w="103" w:type="dxa"/>
              <w:bottom w:w="0" w:type="dxa"/>
              <w:right w:w="108" w:type="dxa"/>
            </w:tcMar>
          </w:tcPr>
          <w:p w14:paraId="20A60EE3"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1D95DFED" w14:textId="662318C7"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八</w:t>
            </w:r>
            <w:r w:rsidRPr="002C28C6">
              <w:rPr>
                <w:rFonts w:ascii="標楷體" w:eastAsia="標楷體" w:hAnsi="標楷體" w:cs="Gungsuh"/>
              </w:rPr>
              <w:t>、</w:t>
            </w:r>
            <w:r w:rsidRPr="002C28C6">
              <w:rPr>
                <w:rFonts w:ascii="標楷體" w:eastAsia="標楷體" w:hAnsi="標楷體"/>
              </w:rPr>
              <w:t>轉型正義政策、法制作業研析及意見諮詢。</w:t>
            </w:r>
          </w:p>
        </w:tc>
        <w:tc>
          <w:tcPr>
            <w:tcW w:w="5500" w:type="dxa"/>
            <w:shd w:val="clear" w:color="auto" w:fill="auto"/>
            <w:tcMar>
              <w:top w:w="0" w:type="dxa"/>
              <w:left w:w="103" w:type="dxa"/>
              <w:bottom w:w="0" w:type="dxa"/>
              <w:right w:w="108" w:type="dxa"/>
            </w:tcMar>
          </w:tcPr>
          <w:p w14:paraId="24382821" w14:textId="77777777" w:rsidR="00591F58" w:rsidRPr="002C28C6" w:rsidRDefault="00591F58" w:rsidP="00A00848">
            <w:pPr>
              <w:pStyle w:val="Standard"/>
              <w:widowControl w:val="0"/>
              <w:spacing w:line="300" w:lineRule="exact"/>
              <w:ind w:left="446" w:hanging="488"/>
              <w:jc w:val="both"/>
              <w:rPr>
                <w:rFonts w:ascii="標楷體" w:eastAsia="標楷體" w:hAnsi="標楷體"/>
              </w:rPr>
            </w:pPr>
            <w:r w:rsidRPr="002C28C6">
              <w:rPr>
                <w:rFonts w:ascii="標楷體" w:eastAsia="標楷體" w:hAnsi="標楷體" w:cs="Gungsuh"/>
              </w:rPr>
              <w:t>一、</w:t>
            </w:r>
            <w:r w:rsidRPr="002C28C6">
              <w:rPr>
                <w:rFonts w:ascii="標楷體" w:eastAsia="標楷體" w:hAnsi="標楷體"/>
              </w:rPr>
              <w:t>4月召開「威權統治時期加害者識別及處置事項法制研修專案會議」。</w:t>
            </w:r>
          </w:p>
          <w:p w14:paraId="19BC4930" w14:textId="1968314A" w:rsidR="00591F58" w:rsidRPr="002C28C6" w:rsidRDefault="00591F58" w:rsidP="00A00848">
            <w:pPr>
              <w:pStyle w:val="Standard"/>
              <w:widowControl w:val="0"/>
              <w:snapToGrid w:val="0"/>
              <w:spacing w:line="300" w:lineRule="exact"/>
              <w:ind w:left="432" w:hanging="480"/>
              <w:jc w:val="both"/>
              <w:rPr>
                <w:rFonts w:ascii="標楷體" w:eastAsia="標楷體" w:hAnsi="標楷體" w:cs="標楷體"/>
                <w:shd w:val="clear" w:color="auto" w:fill="FFFF00"/>
              </w:rPr>
            </w:pPr>
            <w:r w:rsidRPr="002C28C6">
              <w:rPr>
                <w:rFonts w:ascii="標楷體" w:eastAsia="標楷體" w:hAnsi="標楷體"/>
              </w:rPr>
              <w:t>二、持續研議促轉條例全文修正草案，召開審查會議。</w:t>
            </w:r>
          </w:p>
        </w:tc>
      </w:tr>
      <w:tr w:rsidR="00591F58" w:rsidRPr="002C28C6" w14:paraId="2557E593" w14:textId="77777777" w:rsidTr="009C4DCD">
        <w:trPr>
          <w:trHeight w:val="419"/>
        </w:trPr>
        <w:tc>
          <w:tcPr>
            <w:tcW w:w="1951" w:type="dxa"/>
            <w:vMerge/>
            <w:shd w:val="clear" w:color="auto" w:fill="auto"/>
            <w:tcMar>
              <w:top w:w="0" w:type="dxa"/>
              <w:left w:w="103" w:type="dxa"/>
              <w:bottom w:w="0" w:type="dxa"/>
              <w:right w:w="108" w:type="dxa"/>
            </w:tcMar>
          </w:tcPr>
          <w:p w14:paraId="7F78CD5D" w14:textId="77777777" w:rsidR="00591F58" w:rsidRPr="002C28C6" w:rsidRDefault="00591F58"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586B62B1" w14:textId="4D331058" w:rsidR="00591F58" w:rsidRPr="002C28C6" w:rsidRDefault="00591F58"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九</w:t>
            </w:r>
            <w:r w:rsidRPr="002C28C6">
              <w:rPr>
                <w:rFonts w:ascii="標楷體" w:eastAsia="標楷體" w:hAnsi="標楷體" w:cs="Gungsuh"/>
              </w:rPr>
              <w:t>、</w:t>
            </w:r>
            <w:r w:rsidRPr="002C28C6">
              <w:rPr>
                <w:rFonts w:ascii="標楷體" w:eastAsia="標楷體" w:hAnsi="標楷體"/>
              </w:rPr>
              <w:t>轉型正義業務督導協調</w:t>
            </w:r>
            <w:r>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690132BB" w14:textId="77777777" w:rsidR="00591F58" w:rsidRPr="002C28C6" w:rsidRDefault="00591F58" w:rsidP="00CF0BCD">
            <w:pPr>
              <w:pStyle w:val="Standard"/>
              <w:numPr>
                <w:ilvl w:val="0"/>
                <w:numId w:val="38"/>
              </w:numPr>
              <w:spacing w:line="300" w:lineRule="exact"/>
              <w:jc w:val="both"/>
              <w:rPr>
                <w:rFonts w:ascii="標楷體" w:eastAsia="標楷體" w:hAnsi="標楷體" w:cs="Gungsuh"/>
              </w:rPr>
            </w:pPr>
            <w:r w:rsidRPr="002C28C6">
              <w:rPr>
                <w:rFonts w:ascii="標楷體" w:eastAsia="標楷體" w:hAnsi="標楷體" w:cs="Gungsuh"/>
              </w:rPr>
              <w:t>編纂114年轉型正義業務推動成果報告，同步研擬下一期轉型正義中長程方案。</w:t>
            </w:r>
          </w:p>
          <w:p w14:paraId="6E041143" w14:textId="04F37F44" w:rsidR="00591F58" w:rsidRPr="002C28C6" w:rsidRDefault="00591F58" w:rsidP="00CF0BCD">
            <w:pPr>
              <w:pStyle w:val="Standard"/>
              <w:numPr>
                <w:ilvl w:val="0"/>
                <w:numId w:val="38"/>
              </w:numPr>
              <w:spacing w:line="300" w:lineRule="exact"/>
              <w:jc w:val="both"/>
              <w:rPr>
                <w:rFonts w:ascii="標楷體" w:eastAsia="標楷體" w:hAnsi="標楷體"/>
              </w:rPr>
            </w:pPr>
            <w:r w:rsidRPr="002C28C6">
              <w:rPr>
                <w:rFonts w:ascii="標楷體" w:eastAsia="標楷體" w:hAnsi="標楷體" w:cs="Gungsuh"/>
              </w:rPr>
              <w:t>督導國家不法平復業務，列席</w:t>
            </w:r>
            <w:r w:rsidRPr="002C28C6">
              <w:rPr>
                <w:rFonts w:ascii="標楷體" w:eastAsia="標楷體" w:hAnsi="標楷體"/>
              </w:rPr>
              <w:t>「</w:t>
            </w:r>
            <w:r w:rsidRPr="002C28C6">
              <w:rPr>
                <w:rFonts w:ascii="標楷體" w:eastAsia="標楷體" w:hAnsi="標楷體" w:cs="Gungsuh"/>
              </w:rPr>
              <w:t>平復威權統治時期司法不法及行政不法審查會</w:t>
            </w:r>
            <w:r w:rsidRPr="002C28C6">
              <w:rPr>
                <w:rFonts w:ascii="標楷體" w:eastAsia="標楷體" w:hAnsi="標楷體"/>
              </w:rPr>
              <w:t>」</w:t>
            </w:r>
            <w:r w:rsidRPr="002C28C6">
              <w:rPr>
                <w:rFonts w:ascii="標楷體" w:eastAsia="標楷體" w:hAnsi="標楷體" w:hint="eastAsia"/>
              </w:rPr>
              <w:t>計</w:t>
            </w:r>
            <w:r w:rsidRPr="002C28C6">
              <w:rPr>
                <w:rFonts w:ascii="標楷體" w:eastAsia="標楷體" w:hAnsi="標楷體" w:cs="Gungsuh" w:hint="eastAsia"/>
              </w:rPr>
              <w:t>6</w:t>
            </w:r>
            <w:r w:rsidRPr="002C28C6">
              <w:rPr>
                <w:rFonts w:ascii="標楷體" w:eastAsia="標楷體" w:hAnsi="標楷體" w:cs="Gungsuh"/>
              </w:rPr>
              <w:t>場次。</w:t>
            </w:r>
          </w:p>
          <w:p w14:paraId="2D1735AC" w14:textId="43AC64AC" w:rsidR="00591F58" w:rsidRPr="002C28C6" w:rsidRDefault="00591F58" w:rsidP="00CF0BCD">
            <w:pPr>
              <w:pStyle w:val="Standard"/>
              <w:numPr>
                <w:ilvl w:val="0"/>
                <w:numId w:val="38"/>
              </w:numPr>
              <w:spacing w:line="300" w:lineRule="exact"/>
              <w:jc w:val="both"/>
              <w:rPr>
                <w:rFonts w:ascii="標楷體" w:eastAsia="標楷體" w:hAnsi="標楷體" w:cs="Gungsuh"/>
              </w:rPr>
            </w:pPr>
            <w:r w:rsidRPr="002C28C6">
              <w:rPr>
                <w:rFonts w:ascii="標楷體" w:eastAsia="標楷體" w:hAnsi="標楷體" w:cs="Gungsuh"/>
              </w:rPr>
              <w:t>督導被害者權利回復業務，出席「財團法人威權統治時期國家不法行為被害者權利回復基金會」董事及監察人會議</w:t>
            </w:r>
            <w:r w:rsidRPr="002C28C6">
              <w:rPr>
                <w:rFonts w:ascii="標楷體" w:eastAsia="標楷體" w:hAnsi="標楷體" w:hint="eastAsia"/>
              </w:rPr>
              <w:t>計</w:t>
            </w:r>
            <w:r w:rsidRPr="002C28C6">
              <w:rPr>
                <w:rFonts w:ascii="標楷體" w:eastAsia="標楷體" w:hAnsi="標楷體" w:cs="Gungsuh" w:hint="eastAsia"/>
              </w:rPr>
              <w:t>6</w:t>
            </w:r>
            <w:r w:rsidRPr="002C28C6">
              <w:rPr>
                <w:rFonts w:ascii="標楷體" w:eastAsia="標楷體" w:hAnsi="標楷體" w:cs="Gungsuh"/>
              </w:rPr>
              <w:t>場次。</w:t>
            </w:r>
          </w:p>
          <w:p w14:paraId="6E72C48C" w14:textId="1D0867D3" w:rsidR="00591F58" w:rsidRPr="002C28C6" w:rsidRDefault="00591F58" w:rsidP="00CF0BCD">
            <w:pPr>
              <w:pStyle w:val="Standard"/>
              <w:numPr>
                <w:ilvl w:val="0"/>
                <w:numId w:val="38"/>
              </w:numPr>
              <w:spacing w:line="300" w:lineRule="exact"/>
              <w:jc w:val="both"/>
              <w:rPr>
                <w:rFonts w:ascii="標楷體" w:eastAsia="標楷體" w:hAnsi="標楷體" w:cs="Gungsuh"/>
              </w:rPr>
            </w:pPr>
            <w:r w:rsidRPr="002C28C6">
              <w:rPr>
                <w:rFonts w:ascii="標楷體" w:eastAsia="標楷體" w:hAnsi="標楷體" w:cs="Gungsuh"/>
              </w:rPr>
              <w:t>督導不義遺址保存活化、政治檔案研究、政治暴力創傷照顧療癒</w:t>
            </w:r>
            <w:r w:rsidRPr="002C28C6">
              <w:rPr>
                <w:rFonts w:ascii="標楷體" w:eastAsia="標楷體" w:hAnsi="標楷體" w:cs="Gungsuh" w:hint="eastAsia"/>
              </w:rPr>
              <w:t>、受難者名單之建立與應用等</w:t>
            </w:r>
            <w:r w:rsidRPr="002C28C6">
              <w:rPr>
                <w:rFonts w:ascii="標楷體" w:eastAsia="標楷體" w:hAnsi="標楷體" w:cs="Gungsuh"/>
              </w:rPr>
              <w:t>，出列席相關會議</w:t>
            </w:r>
            <w:r w:rsidRPr="002C28C6">
              <w:rPr>
                <w:rFonts w:ascii="標楷體" w:eastAsia="標楷體" w:hAnsi="標楷體" w:hint="eastAsia"/>
              </w:rPr>
              <w:t>計</w:t>
            </w:r>
            <w:r w:rsidRPr="002C28C6">
              <w:rPr>
                <w:rFonts w:ascii="標楷體" w:eastAsia="標楷體" w:hAnsi="標楷體" w:cs="Gungsuh" w:hint="eastAsia"/>
              </w:rPr>
              <w:t>4</w:t>
            </w:r>
            <w:r w:rsidRPr="002C28C6">
              <w:rPr>
                <w:rFonts w:ascii="標楷體" w:eastAsia="標楷體" w:hAnsi="標楷體" w:cs="Gungsuh"/>
              </w:rPr>
              <w:t>場次。</w:t>
            </w:r>
          </w:p>
          <w:p w14:paraId="43EB307C" w14:textId="584877AD" w:rsidR="00591F58" w:rsidRPr="002C28C6" w:rsidRDefault="00591F58" w:rsidP="00CF0BCD">
            <w:pPr>
              <w:pStyle w:val="Standard"/>
              <w:numPr>
                <w:ilvl w:val="0"/>
                <w:numId w:val="38"/>
              </w:numPr>
              <w:spacing w:line="300" w:lineRule="exact"/>
              <w:jc w:val="both"/>
              <w:rPr>
                <w:rFonts w:ascii="標楷體" w:eastAsia="標楷體" w:hAnsi="標楷體"/>
              </w:rPr>
            </w:pPr>
            <w:r w:rsidRPr="002C28C6">
              <w:rPr>
                <w:rFonts w:ascii="標楷體" w:eastAsia="標楷體" w:hAnsi="標楷體"/>
              </w:rPr>
              <w:t>督</w:t>
            </w:r>
            <w:r w:rsidRPr="002C28C6">
              <w:rPr>
                <w:rFonts w:ascii="標楷體" w:eastAsia="標楷體" w:hAnsi="標楷體" w:cs="Gungsuh"/>
              </w:rPr>
              <w:t>導轉型正義教育業務，召開及出列席相關會議計</w:t>
            </w:r>
            <w:r w:rsidRPr="002C28C6">
              <w:rPr>
                <w:rFonts w:ascii="標楷體" w:eastAsia="標楷體" w:hAnsi="標楷體" w:cs="Gungsuh" w:hint="eastAsia"/>
              </w:rPr>
              <w:t>7</w:t>
            </w:r>
            <w:r w:rsidRPr="002C28C6">
              <w:rPr>
                <w:rFonts w:ascii="標楷體" w:eastAsia="標楷體" w:hAnsi="標楷體" w:cs="Gungsuh"/>
              </w:rPr>
              <w:t>場次。2月於本院第3991次院會陳報「扎根教育˙思辨民主國家轉型正義教育推動成果」報告、協助國防部「轉型正義法治教育參考手冊」編審、核定「國家轉型正義教育行動綱領」(2023年至2026年)第2次修正。</w:t>
            </w:r>
          </w:p>
          <w:p w14:paraId="30AFE82E" w14:textId="77777777" w:rsidR="00591F58" w:rsidRPr="002C28C6" w:rsidRDefault="00591F58" w:rsidP="00CF0BCD">
            <w:pPr>
              <w:pStyle w:val="Standard"/>
              <w:numPr>
                <w:ilvl w:val="0"/>
                <w:numId w:val="38"/>
              </w:numPr>
              <w:spacing w:line="300" w:lineRule="exact"/>
              <w:jc w:val="both"/>
              <w:rPr>
                <w:rFonts w:ascii="標楷體" w:eastAsia="標楷體" w:hAnsi="標楷體" w:cs="Gungsuh"/>
              </w:rPr>
            </w:pPr>
            <w:r w:rsidRPr="002C28C6">
              <w:rPr>
                <w:rFonts w:ascii="標楷體" w:eastAsia="標楷體" w:hAnsi="標楷體" w:cs="Gungsuh"/>
              </w:rPr>
              <w:t>督導促進轉型正義基金業務，就各機關申請或變更該基金業務計畫提具檢視意見，並出席116年業務計畫初審會議及基金管理會第8次會議；召開及出列席相關會議計13場次；另成立強化民主韌性專案辦公室。</w:t>
            </w:r>
          </w:p>
          <w:p w14:paraId="676AEC19" w14:textId="77777777" w:rsidR="00591F58" w:rsidRPr="002C28C6" w:rsidRDefault="00591F58" w:rsidP="00CF0BCD">
            <w:pPr>
              <w:pStyle w:val="Standard"/>
              <w:numPr>
                <w:ilvl w:val="0"/>
                <w:numId w:val="38"/>
              </w:numPr>
              <w:spacing w:line="300" w:lineRule="exact"/>
              <w:jc w:val="both"/>
              <w:rPr>
                <w:rFonts w:ascii="標楷體" w:eastAsia="標楷體" w:hAnsi="標楷體" w:cs="Gungsuh"/>
              </w:rPr>
            </w:pPr>
            <w:r w:rsidRPr="002C28C6">
              <w:rPr>
                <w:rFonts w:ascii="標楷體" w:eastAsia="標楷體" w:hAnsi="標楷體" w:cs="Gungsuh"/>
              </w:rPr>
              <w:lastRenderedPageBreak/>
              <w:t>督導政治檔案徵集與開放應用業務，召開及出列席會議計3場次。</w:t>
            </w:r>
          </w:p>
          <w:p w14:paraId="2AB60E86" w14:textId="65EC843C" w:rsidR="00591F58" w:rsidRPr="002C28C6" w:rsidRDefault="00591F58" w:rsidP="00CF0BCD">
            <w:pPr>
              <w:pStyle w:val="Standard"/>
              <w:numPr>
                <w:ilvl w:val="0"/>
                <w:numId w:val="38"/>
              </w:numPr>
              <w:spacing w:line="300" w:lineRule="exact"/>
              <w:jc w:val="both"/>
              <w:rPr>
                <w:rFonts w:ascii="標楷體" w:eastAsia="標楷體" w:hAnsi="標楷體" w:cs="標楷體"/>
                <w:shd w:val="clear" w:color="auto" w:fill="FFFF00"/>
              </w:rPr>
            </w:pPr>
            <w:r w:rsidRPr="002C28C6">
              <w:rPr>
                <w:rFonts w:ascii="標楷體" w:eastAsia="標楷體" w:hAnsi="標楷體" w:cs="Gungsuh"/>
              </w:rPr>
              <w:t>督導原住民族轉型正義業務，召開及出列席相關會議計</w:t>
            </w:r>
            <w:r w:rsidRPr="002C28C6">
              <w:rPr>
                <w:rFonts w:ascii="標楷體" w:eastAsia="標楷體" w:hAnsi="標楷體" w:hint="eastAsia"/>
              </w:rPr>
              <w:t>2</w:t>
            </w:r>
            <w:r w:rsidRPr="002C28C6">
              <w:rPr>
                <w:rFonts w:ascii="標楷體" w:eastAsia="標楷體" w:hAnsi="標楷體"/>
              </w:rPr>
              <w:t>場次，並督導原民會擬定115年度業務進度規劃表。</w:t>
            </w:r>
          </w:p>
        </w:tc>
      </w:tr>
      <w:tr w:rsidR="006244E7" w:rsidRPr="002C28C6" w14:paraId="0CB1311B" w14:textId="77777777" w:rsidTr="009C4DCD">
        <w:tc>
          <w:tcPr>
            <w:tcW w:w="1951" w:type="dxa"/>
            <w:vMerge w:val="restart"/>
            <w:shd w:val="clear" w:color="auto" w:fill="auto"/>
            <w:tcMar>
              <w:top w:w="0" w:type="dxa"/>
              <w:left w:w="103" w:type="dxa"/>
              <w:bottom w:w="0" w:type="dxa"/>
              <w:right w:w="108" w:type="dxa"/>
            </w:tcMar>
          </w:tcPr>
          <w:p w14:paraId="5C6562FA" w14:textId="3949CFA0" w:rsidR="006244E7" w:rsidRDefault="006244E7" w:rsidP="00A00848">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lastRenderedPageBreak/>
              <w:t>個資保護委員會籌備業務</w:t>
            </w:r>
          </w:p>
          <w:p w14:paraId="7BC792F2" w14:textId="77777777" w:rsidR="006244E7" w:rsidRDefault="006244E7" w:rsidP="00A00848">
            <w:pPr>
              <w:pStyle w:val="Standard"/>
              <w:widowControl w:val="0"/>
              <w:spacing w:line="300" w:lineRule="exact"/>
              <w:ind w:left="-48"/>
              <w:rPr>
                <w:rFonts w:ascii="標楷體" w:eastAsia="標楷體" w:hAnsi="標楷體" w:cs="標楷體"/>
              </w:rPr>
            </w:pPr>
          </w:p>
          <w:p w14:paraId="3ECD1A9E" w14:textId="77777777" w:rsidR="006244E7" w:rsidRDefault="006244E7" w:rsidP="00A00848">
            <w:pPr>
              <w:pStyle w:val="Standard"/>
              <w:widowControl w:val="0"/>
              <w:spacing w:line="300" w:lineRule="exact"/>
              <w:ind w:left="-48"/>
              <w:rPr>
                <w:rFonts w:ascii="標楷體" w:eastAsia="標楷體" w:hAnsi="標楷體" w:cs="標楷體"/>
              </w:rPr>
            </w:pPr>
          </w:p>
          <w:p w14:paraId="028CA2C3" w14:textId="77777777" w:rsidR="006244E7" w:rsidRDefault="006244E7" w:rsidP="00A00848">
            <w:pPr>
              <w:pStyle w:val="Standard"/>
              <w:widowControl w:val="0"/>
              <w:spacing w:line="300" w:lineRule="exact"/>
              <w:ind w:left="-48"/>
              <w:rPr>
                <w:rFonts w:ascii="標楷體" w:eastAsia="標楷體" w:hAnsi="標楷體" w:cs="標楷體"/>
              </w:rPr>
            </w:pPr>
          </w:p>
          <w:p w14:paraId="6394CC48" w14:textId="77777777" w:rsidR="006244E7" w:rsidRDefault="006244E7" w:rsidP="00A00848">
            <w:pPr>
              <w:pStyle w:val="Standard"/>
              <w:widowControl w:val="0"/>
              <w:spacing w:line="300" w:lineRule="exact"/>
              <w:ind w:left="-48"/>
              <w:rPr>
                <w:rFonts w:ascii="標楷體" w:eastAsia="標楷體" w:hAnsi="標楷體" w:cs="標楷體"/>
              </w:rPr>
            </w:pPr>
          </w:p>
          <w:p w14:paraId="34A79D15" w14:textId="77777777" w:rsidR="006244E7" w:rsidRDefault="006244E7" w:rsidP="00A00848">
            <w:pPr>
              <w:pStyle w:val="Standard"/>
              <w:widowControl w:val="0"/>
              <w:spacing w:line="300" w:lineRule="exact"/>
              <w:ind w:left="-48"/>
              <w:rPr>
                <w:rFonts w:ascii="標楷體" w:eastAsia="標楷體" w:hAnsi="標楷體" w:cs="標楷體"/>
              </w:rPr>
            </w:pPr>
          </w:p>
          <w:p w14:paraId="0A48A9E3" w14:textId="77777777" w:rsidR="006244E7" w:rsidRDefault="006244E7" w:rsidP="00A00848">
            <w:pPr>
              <w:pStyle w:val="Standard"/>
              <w:widowControl w:val="0"/>
              <w:spacing w:line="300" w:lineRule="exact"/>
              <w:ind w:left="-48"/>
              <w:rPr>
                <w:rFonts w:ascii="標楷體" w:eastAsia="標楷體" w:hAnsi="標楷體" w:cs="標楷體"/>
              </w:rPr>
            </w:pPr>
          </w:p>
          <w:p w14:paraId="3C38B7CA" w14:textId="77777777" w:rsidR="006244E7" w:rsidRDefault="006244E7" w:rsidP="00A00848">
            <w:pPr>
              <w:pStyle w:val="Standard"/>
              <w:widowControl w:val="0"/>
              <w:spacing w:line="300" w:lineRule="exact"/>
              <w:ind w:left="-48"/>
              <w:rPr>
                <w:rFonts w:ascii="標楷體" w:eastAsia="標楷體" w:hAnsi="標楷體" w:cs="標楷體"/>
              </w:rPr>
            </w:pPr>
          </w:p>
          <w:p w14:paraId="72DADE54" w14:textId="77777777" w:rsidR="006244E7" w:rsidRDefault="006244E7" w:rsidP="00A00848">
            <w:pPr>
              <w:pStyle w:val="Standard"/>
              <w:widowControl w:val="0"/>
              <w:spacing w:line="300" w:lineRule="exact"/>
              <w:ind w:left="-48"/>
              <w:rPr>
                <w:rFonts w:ascii="標楷體" w:eastAsia="標楷體" w:hAnsi="標楷體" w:cs="標楷體"/>
              </w:rPr>
            </w:pPr>
          </w:p>
          <w:p w14:paraId="24879B40" w14:textId="77777777" w:rsidR="006244E7" w:rsidRDefault="006244E7" w:rsidP="00A00848">
            <w:pPr>
              <w:pStyle w:val="Standard"/>
              <w:widowControl w:val="0"/>
              <w:spacing w:line="300" w:lineRule="exact"/>
              <w:ind w:left="-48"/>
              <w:rPr>
                <w:rFonts w:ascii="標楷體" w:eastAsia="標楷體" w:hAnsi="標楷體" w:cs="標楷體"/>
              </w:rPr>
            </w:pPr>
          </w:p>
          <w:p w14:paraId="37582A5D" w14:textId="77777777" w:rsidR="006244E7" w:rsidRDefault="006244E7" w:rsidP="00A00848">
            <w:pPr>
              <w:pStyle w:val="Standard"/>
              <w:widowControl w:val="0"/>
              <w:spacing w:line="300" w:lineRule="exact"/>
              <w:ind w:left="-48"/>
              <w:rPr>
                <w:rFonts w:ascii="標楷體" w:eastAsia="標楷體" w:hAnsi="標楷體" w:cs="標楷體"/>
              </w:rPr>
            </w:pPr>
          </w:p>
          <w:p w14:paraId="5063A594" w14:textId="77777777" w:rsidR="006244E7" w:rsidRDefault="006244E7" w:rsidP="00A00848">
            <w:pPr>
              <w:pStyle w:val="Standard"/>
              <w:widowControl w:val="0"/>
              <w:spacing w:line="300" w:lineRule="exact"/>
              <w:ind w:left="-48"/>
              <w:rPr>
                <w:rFonts w:ascii="標楷體" w:eastAsia="標楷體" w:hAnsi="標楷體" w:cs="標楷體"/>
              </w:rPr>
            </w:pPr>
          </w:p>
          <w:p w14:paraId="73822927" w14:textId="77777777" w:rsidR="006244E7" w:rsidRDefault="006244E7" w:rsidP="00A00848">
            <w:pPr>
              <w:pStyle w:val="Standard"/>
              <w:widowControl w:val="0"/>
              <w:spacing w:line="300" w:lineRule="exact"/>
              <w:ind w:left="-48"/>
              <w:rPr>
                <w:rFonts w:ascii="標楷體" w:eastAsia="標楷體" w:hAnsi="標楷體" w:cs="標楷體"/>
              </w:rPr>
            </w:pPr>
          </w:p>
          <w:p w14:paraId="195EA698" w14:textId="77777777" w:rsidR="006244E7" w:rsidRDefault="006244E7" w:rsidP="00A00848">
            <w:pPr>
              <w:pStyle w:val="Standard"/>
              <w:widowControl w:val="0"/>
              <w:spacing w:line="300" w:lineRule="exact"/>
              <w:ind w:left="-48"/>
              <w:rPr>
                <w:rFonts w:ascii="標楷體" w:eastAsia="標楷體" w:hAnsi="標楷體" w:cs="標楷體"/>
              </w:rPr>
            </w:pPr>
          </w:p>
          <w:p w14:paraId="63D0E622" w14:textId="77777777" w:rsidR="006244E7" w:rsidRDefault="006244E7" w:rsidP="00A00848">
            <w:pPr>
              <w:pStyle w:val="Standard"/>
              <w:widowControl w:val="0"/>
              <w:spacing w:line="300" w:lineRule="exact"/>
              <w:ind w:left="-48"/>
              <w:rPr>
                <w:rFonts w:ascii="標楷體" w:eastAsia="標楷體" w:hAnsi="標楷體" w:cs="標楷體"/>
              </w:rPr>
            </w:pPr>
          </w:p>
          <w:p w14:paraId="4EB93991" w14:textId="77777777" w:rsidR="006244E7" w:rsidRDefault="006244E7" w:rsidP="00A00848">
            <w:pPr>
              <w:pStyle w:val="Standard"/>
              <w:widowControl w:val="0"/>
              <w:spacing w:line="300" w:lineRule="exact"/>
              <w:ind w:left="-48"/>
              <w:rPr>
                <w:rFonts w:ascii="標楷體" w:eastAsia="標楷體" w:hAnsi="標楷體" w:cs="標楷體"/>
              </w:rPr>
            </w:pPr>
          </w:p>
          <w:p w14:paraId="2CE08D80" w14:textId="77777777" w:rsidR="006244E7" w:rsidRDefault="006244E7" w:rsidP="00A00848">
            <w:pPr>
              <w:pStyle w:val="Standard"/>
              <w:widowControl w:val="0"/>
              <w:spacing w:line="300" w:lineRule="exact"/>
              <w:ind w:left="-48"/>
              <w:rPr>
                <w:rFonts w:ascii="標楷體" w:eastAsia="標楷體" w:hAnsi="標楷體" w:cs="標楷體"/>
              </w:rPr>
            </w:pPr>
          </w:p>
          <w:p w14:paraId="6A8BC3DC" w14:textId="77777777" w:rsidR="006244E7" w:rsidRDefault="006244E7" w:rsidP="00A00848">
            <w:pPr>
              <w:pStyle w:val="Standard"/>
              <w:widowControl w:val="0"/>
              <w:spacing w:line="300" w:lineRule="exact"/>
              <w:ind w:left="-48"/>
              <w:rPr>
                <w:rFonts w:ascii="標楷體" w:eastAsia="標楷體" w:hAnsi="標楷體" w:cs="標楷體"/>
              </w:rPr>
            </w:pPr>
          </w:p>
          <w:p w14:paraId="1C9EE5F8" w14:textId="77777777" w:rsidR="006244E7" w:rsidRDefault="006244E7" w:rsidP="00A00848">
            <w:pPr>
              <w:pStyle w:val="Standard"/>
              <w:widowControl w:val="0"/>
              <w:spacing w:line="300" w:lineRule="exact"/>
              <w:ind w:left="-48"/>
              <w:rPr>
                <w:rFonts w:ascii="標楷體" w:eastAsia="標楷體" w:hAnsi="標楷體" w:cs="標楷體"/>
              </w:rPr>
            </w:pPr>
          </w:p>
          <w:p w14:paraId="09254315" w14:textId="77777777" w:rsidR="006244E7" w:rsidRDefault="006244E7" w:rsidP="00A00848">
            <w:pPr>
              <w:pStyle w:val="Standard"/>
              <w:widowControl w:val="0"/>
              <w:spacing w:line="300" w:lineRule="exact"/>
              <w:ind w:left="-48"/>
              <w:rPr>
                <w:rFonts w:ascii="標楷體" w:eastAsia="標楷體" w:hAnsi="標楷體" w:cs="標楷體"/>
              </w:rPr>
            </w:pPr>
          </w:p>
          <w:p w14:paraId="7631BF74" w14:textId="77777777" w:rsidR="006244E7" w:rsidRDefault="006244E7" w:rsidP="00A00848">
            <w:pPr>
              <w:pStyle w:val="Standard"/>
              <w:widowControl w:val="0"/>
              <w:spacing w:line="300" w:lineRule="exact"/>
              <w:ind w:left="-48"/>
              <w:rPr>
                <w:rFonts w:ascii="標楷體" w:eastAsia="標楷體" w:hAnsi="標楷體" w:cs="標楷體"/>
              </w:rPr>
            </w:pPr>
          </w:p>
          <w:p w14:paraId="7F4E97E3" w14:textId="77777777" w:rsidR="006244E7" w:rsidRDefault="006244E7" w:rsidP="00A00848">
            <w:pPr>
              <w:pStyle w:val="Standard"/>
              <w:widowControl w:val="0"/>
              <w:spacing w:line="300" w:lineRule="exact"/>
              <w:ind w:left="-48"/>
              <w:rPr>
                <w:rFonts w:ascii="標楷體" w:eastAsia="標楷體" w:hAnsi="標楷體" w:cs="標楷體"/>
              </w:rPr>
            </w:pPr>
          </w:p>
          <w:p w14:paraId="15F4980C" w14:textId="77777777" w:rsidR="006244E7" w:rsidRDefault="006244E7" w:rsidP="00A00848">
            <w:pPr>
              <w:pStyle w:val="Standard"/>
              <w:widowControl w:val="0"/>
              <w:spacing w:line="300" w:lineRule="exact"/>
              <w:ind w:left="-48"/>
              <w:rPr>
                <w:rFonts w:ascii="標楷體" w:eastAsia="標楷體" w:hAnsi="標楷體" w:cs="標楷體"/>
              </w:rPr>
            </w:pPr>
          </w:p>
          <w:p w14:paraId="51CA64AD" w14:textId="77777777" w:rsidR="006244E7" w:rsidRDefault="006244E7" w:rsidP="00A00848">
            <w:pPr>
              <w:pStyle w:val="Standard"/>
              <w:widowControl w:val="0"/>
              <w:spacing w:line="300" w:lineRule="exact"/>
              <w:ind w:left="-48"/>
              <w:rPr>
                <w:rFonts w:ascii="標楷體" w:eastAsia="標楷體" w:hAnsi="標楷體" w:cs="標楷體"/>
              </w:rPr>
            </w:pPr>
          </w:p>
          <w:p w14:paraId="7CE15B20" w14:textId="77777777" w:rsidR="006244E7" w:rsidRDefault="006244E7" w:rsidP="00A00848">
            <w:pPr>
              <w:pStyle w:val="Standard"/>
              <w:widowControl w:val="0"/>
              <w:spacing w:line="300" w:lineRule="exact"/>
              <w:ind w:left="-48"/>
              <w:rPr>
                <w:rFonts w:ascii="標楷體" w:eastAsia="標楷體" w:hAnsi="標楷體" w:cs="標楷體"/>
              </w:rPr>
            </w:pPr>
          </w:p>
          <w:p w14:paraId="68FE50A7" w14:textId="77777777" w:rsidR="006244E7" w:rsidRDefault="006244E7" w:rsidP="00A00848">
            <w:pPr>
              <w:pStyle w:val="Standard"/>
              <w:widowControl w:val="0"/>
              <w:spacing w:line="300" w:lineRule="exact"/>
              <w:ind w:left="-48"/>
              <w:rPr>
                <w:rFonts w:ascii="標楷體" w:eastAsia="標楷體" w:hAnsi="標楷體" w:cs="標楷體"/>
              </w:rPr>
            </w:pPr>
          </w:p>
          <w:p w14:paraId="79666B4F" w14:textId="77777777" w:rsidR="006244E7" w:rsidRDefault="006244E7" w:rsidP="00A00848">
            <w:pPr>
              <w:pStyle w:val="Standard"/>
              <w:widowControl w:val="0"/>
              <w:spacing w:line="300" w:lineRule="exact"/>
              <w:ind w:left="-48"/>
              <w:rPr>
                <w:rFonts w:ascii="標楷體" w:eastAsia="標楷體" w:hAnsi="標楷體" w:cs="標楷體"/>
              </w:rPr>
            </w:pPr>
          </w:p>
          <w:p w14:paraId="62D5D988" w14:textId="77777777" w:rsidR="006244E7" w:rsidRDefault="006244E7" w:rsidP="00A00848">
            <w:pPr>
              <w:pStyle w:val="Standard"/>
              <w:widowControl w:val="0"/>
              <w:spacing w:line="300" w:lineRule="exact"/>
              <w:ind w:left="-48"/>
              <w:rPr>
                <w:rFonts w:ascii="標楷體" w:eastAsia="標楷體" w:hAnsi="標楷體" w:cs="標楷體"/>
              </w:rPr>
            </w:pPr>
          </w:p>
          <w:p w14:paraId="47B0AAEE" w14:textId="77777777" w:rsidR="006244E7" w:rsidRDefault="006244E7" w:rsidP="00A00848">
            <w:pPr>
              <w:pStyle w:val="Standard"/>
              <w:widowControl w:val="0"/>
              <w:spacing w:line="300" w:lineRule="exact"/>
              <w:ind w:left="-48"/>
              <w:rPr>
                <w:rFonts w:ascii="標楷體" w:eastAsia="標楷體" w:hAnsi="標楷體" w:cs="標楷體"/>
              </w:rPr>
            </w:pPr>
          </w:p>
          <w:p w14:paraId="3A8540CB" w14:textId="77777777" w:rsidR="006244E7" w:rsidRDefault="006244E7" w:rsidP="00A00848">
            <w:pPr>
              <w:pStyle w:val="Standard"/>
              <w:widowControl w:val="0"/>
              <w:spacing w:line="300" w:lineRule="exact"/>
              <w:ind w:left="-48"/>
              <w:rPr>
                <w:rFonts w:ascii="標楷體" w:eastAsia="標楷體" w:hAnsi="標楷體" w:cs="標楷體"/>
              </w:rPr>
            </w:pPr>
          </w:p>
          <w:p w14:paraId="7A37AECE" w14:textId="77777777" w:rsidR="006244E7" w:rsidRDefault="006244E7" w:rsidP="00A00848">
            <w:pPr>
              <w:pStyle w:val="Standard"/>
              <w:widowControl w:val="0"/>
              <w:spacing w:line="300" w:lineRule="exact"/>
              <w:ind w:left="-48"/>
              <w:rPr>
                <w:rFonts w:ascii="標楷體" w:eastAsia="標楷體" w:hAnsi="標楷體" w:cs="標楷體"/>
              </w:rPr>
            </w:pPr>
          </w:p>
          <w:p w14:paraId="60A4CE09" w14:textId="77777777" w:rsidR="006244E7" w:rsidRDefault="006244E7" w:rsidP="00A00848">
            <w:pPr>
              <w:pStyle w:val="Standard"/>
              <w:widowControl w:val="0"/>
              <w:spacing w:line="300" w:lineRule="exact"/>
              <w:ind w:left="-48"/>
              <w:rPr>
                <w:rFonts w:ascii="標楷體" w:eastAsia="標楷體" w:hAnsi="標楷體" w:cs="標楷體"/>
              </w:rPr>
            </w:pPr>
          </w:p>
          <w:p w14:paraId="4CD3CB7C" w14:textId="77777777" w:rsidR="006244E7" w:rsidRDefault="006244E7" w:rsidP="00A00848">
            <w:pPr>
              <w:pStyle w:val="Standard"/>
              <w:widowControl w:val="0"/>
              <w:spacing w:line="300" w:lineRule="exact"/>
              <w:ind w:left="-48"/>
              <w:rPr>
                <w:rFonts w:ascii="標楷體" w:eastAsia="標楷體" w:hAnsi="標楷體" w:cs="標楷體"/>
              </w:rPr>
            </w:pPr>
          </w:p>
          <w:p w14:paraId="478F672D" w14:textId="77777777" w:rsidR="006244E7" w:rsidRDefault="006244E7" w:rsidP="00A00848">
            <w:pPr>
              <w:pStyle w:val="Standard"/>
              <w:widowControl w:val="0"/>
              <w:spacing w:line="300" w:lineRule="exact"/>
              <w:ind w:left="-48"/>
              <w:rPr>
                <w:rFonts w:ascii="標楷體" w:eastAsia="標楷體" w:hAnsi="標楷體" w:cs="標楷體"/>
              </w:rPr>
            </w:pPr>
          </w:p>
          <w:p w14:paraId="403A278F" w14:textId="77777777" w:rsidR="006244E7" w:rsidRDefault="006244E7" w:rsidP="00A00848">
            <w:pPr>
              <w:pStyle w:val="Standard"/>
              <w:widowControl w:val="0"/>
              <w:spacing w:line="300" w:lineRule="exact"/>
              <w:ind w:left="-48"/>
              <w:rPr>
                <w:rFonts w:ascii="標楷體" w:eastAsia="標楷體" w:hAnsi="標楷體" w:cs="標楷體"/>
              </w:rPr>
            </w:pPr>
          </w:p>
          <w:p w14:paraId="03883674" w14:textId="77777777" w:rsidR="006244E7" w:rsidRDefault="006244E7" w:rsidP="00A00848">
            <w:pPr>
              <w:pStyle w:val="Standard"/>
              <w:widowControl w:val="0"/>
              <w:spacing w:line="300" w:lineRule="exact"/>
              <w:ind w:left="-48"/>
              <w:rPr>
                <w:rFonts w:ascii="標楷體" w:eastAsia="標楷體" w:hAnsi="標楷體" w:cs="標楷體"/>
              </w:rPr>
            </w:pPr>
          </w:p>
          <w:p w14:paraId="0D08FA2D" w14:textId="77777777" w:rsidR="006244E7" w:rsidRDefault="006244E7" w:rsidP="00A00848">
            <w:pPr>
              <w:pStyle w:val="Standard"/>
              <w:widowControl w:val="0"/>
              <w:spacing w:line="300" w:lineRule="exact"/>
              <w:ind w:left="-48"/>
              <w:rPr>
                <w:rFonts w:ascii="標楷體" w:eastAsia="標楷體" w:hAnsi="標楷體" w:cs="標楷體"/>
              </w:rPr>
            </w:pPr>
          </w:p>
          <w:p w14:paraId="373C0057" w14:textId="77777777" w:rsidR="006244E7" w:rsidRDefault="006244E7" w:rsidP="00A00848">
            <w:pPr>
              <w:pStyle w:val="Standard"/>
              <w:widowControl w:val="0"/>
              <w:spacing w:line="300" w:lineRule="exact"/>
              <w:ind w:left="-48"/>
              <w:rPr>
                <w:rFonts w:ascii="標楷體" w:eastAsia="標楷體" w:hAnsi="標楷體" w:cs="標楷體"/>
              </w:rPr>
            </w:pPr>
          </w:p>
          <w:p w14:paraId="766751AB" w14:textId="77777777" w:rsidR="006244E7" w:rsidRDefault="006244E7" w:rsidP="00A00848">
            <w:pPr>
              <w:pStyle w:val="Standard"/>
              <w:widowControl w:val="0"/>
              <w:spacing w:line="300" w:lineRule="exact"/>
              <w:ind w:left="-48"/>
              <w:rPr>
                <w:rFonts w:ascii="標楷體" w:eastAsia="標楷體" w:hAnsi="標楷體" w:cs="標楷體"/>
              </w:rPr>
            </w:pPr>
          </w:p>
          <w:p w14:paraId="5EEFD05E" w14:textId="77777777" w:rsidR="006244E7" w:rsidRDefault="006244E7" w:rsidP="00A00848">
            <w:pPr>
              <w:pStyle w:val="Standard"/>
              <w:widowControl w:val="0"/>
              <w:spacing w:line="300" w:lineRule="exact"/>
              <w:ind w:left="-48"/>
              <w:rPr>
                <w:rFonts w:ascii="標楷體" w:eastAsia="標楷體" w:hAnsi="標楷體" w:cs="標楷體"/>
              </w:rPr>
            </w:pPr>
          </w:p>
          <w:p w14:paraId="3A559E53" w14:textId="77777777" w:rsidR="006244E7" w:rsidRDefault="006244E7" w:rsidP="00A00848">
            <w:pPr>
              <w:pStyle w:val="Standard"/>
              <w:widowControl w:val="0"/>
              <w:spacing w:line="300" w:lineRule="exact"/>
              <w:ind w:left="-48"/>
              <w:rPr>
                <w:rFonts w:ascii="標楷體" w:eastAsia="標楷體" w:hAnsi="標楷體" w:cs="標楷體"/>
              </w:rPr>
            </w:pPr>
          </w:p>
          <w:p w14:paraId="17CA03F3" w14:textId="77777777" w:rsidR="006244E7" w:rsidRDefault="006244E7" w:rsidP="00A00848">
            <w:pPr>
              <w:pStyle w:val="Standard"/>
              <w:widowControl w:val="0"/>
              <w:spacing w:line="300" w:lineRule="exact"/>
              <w:ind w:left="-48"/>
              <w:rPr>
                <w:rFonts w:ascii="標楷體" w:eastAsia="標楷體" w:hAnsi="標楷體" w:cs="標楷體"/>
              </w:rPr>
            </w:pPr>
          </w:p>
          <w:p w14:paraId="57B7CF8A" w14:textId="77777777" w:rsidR="006244E7" w:rsidRDefault="006244E7" w:rsidP="00A00848">
            <w:pPr>
              <w:pStyle w:val="Standard"/>
              <w:widowControl w:val="0"/>
              <w:spacing w:line="300" w:lineRule="exact"/>
              <w:ind w:left="-48"/>
              <w:rPr>
                <w:rFonts w:ascii="標楷體" w:eastAsia="標楷體" w:hAnsi="標楷體" w:cs="標楷體"/>
              </w:rPr>
            </w:pPr>
          </w:p>
          <w:p w14:paraId="785D2849" w14:textId="77777777" w:rsidR="006244E7" w:rsidRDefault="006244E7" w:rsidP="00A00848">
            <w:pPr>
              <w:pStyle w:val="Standard"/>
              <w:widowControl w:val="0"/>
              <w:spacing w:line="300" w:lineRule="exact"/>
              <w:ind w:left="-48"/>
              <w:rPr>
                <w:rFonts w:ascii="標楷體" w:eastAsia="標楷體" w:hAnsi="標楷體" w:cs="標楷體"/>
              </w:rPr>
            </w:pPr>
          </w:p>
          <w:p w14:paraId="1DB19F34" w14:textId="77777777" w:rsidR="006244E7" w:rsidRDefault="006244E7" w:rsidP="00A00848">
            <w:pPr>
              <w:pStyle w:val="Standard"/>
              <w:widowControl w:val="0"/>
              <w:spacing w:line="300" w:lineRule="exact"/>
              <w:ind w:left="-48"/>
              <w:rPr>
                <w:rFonts w:ascii="標楷體" w:eastAsia="標楷體" w:hAnsi="標楷體" w:cs="標楷體"/>
              </w:rPr>
            </w:pPr>
          </w:p>
          <w:p w14:paraId="130D82D0" w14:textId="77777777" w:rsidR="006244E7" w:rsidRDefault="006244E7" w:rsidP="00A00848">
            <w:pPr>
              <w:pStyle w:val="Standard"/>
              <w:widowControl w:val="0"/>
              <w:spacing w:line="300" w:lineRule="exact"/>
              <w:ind w:left="-48"/>
              <w:rPr>
                <w:rFonts w:ascii="標楷體" w:eastAsia="標楷體" w:hAnsi="標楷體" w:cs="標楷體"/>
              </w:rPr>
            </w:pPr>
          </w:p>
          <w:p w14:paraId="682957C3" w14:textId="77777777" w:rsidR="006244E7" w:rsidRDefault="006244E7" w:rsidP="00A00848">
            <w:pPr>
              <w:pStyle w:val="Standard"/>
              <w:widowControl w:val="0"/>
              <w:spacing w:line="300" w:lineRule="exact"/>
              <w:ind w:left="-48"/>
              <w:rPr>
                <w:rFonts w:ascii="標楷體" w:eastAsia="標楷體" w:hAnsi="標楷體" w:cs="標楷體"/>
              </w:rPr>
            </w:pPr>
          </w:p>
          <w:p w14:paraId="719D3D6B" w14:textId="77777777" w:rsidR="006244E7" w:rsidRDefault="006244E7" w:rsidP="00A00848">
            <w:pPr>
              <w:pStyle w:val="Standard"/>
              <w:widowControl w:val="0"/>
              <w:spacing w:line="300" w:lineRule="exact"/>
              <w:ind w:left="-48"/>
              <w:rPr>
                <w:rFonts w:ascii="標楷體" w:eastAsia="標楷體" w:hAnsi="標楷體" w:cs="標楷體"/>
              </w:rPr>
            </w:pPr>
          </w:p>
          <w:p w14:paraId="119532E5" w14:textId="77777777" w:rsidR="006244E7" w:rsidRDefault="006244E7" w:rsidP="00A00848">
            <w:pPr>
              <w:pStyle w:val="Standard"/>
              <w:widowControl w:val="0"/>
              <w:spacing w:line="300" w:lineRule="exact"/>
              <w:ind w:left="-48"/>
              <w:rPr>
                <w:rFonts w:ascii="標楷體" w:eastAsia="標楷體" w:hAnsi="標楷體" w:cs="標楷體"/>
              </w:rPr>
            </w:pPr>
          </w:p>
          <w:p w14:paraId="3B48209C" w14:textId="77777777" w:rsidR="006244E7" w:rsidRDefault="006244E7" w:rsidP="00A00848">
            <w:pPr>
              <w:pStyle w:val="Standard"/>
              <w:widowControl w:val="0"/>
              <w:spacing w:line="300" w:lineRule="exact"/>
              <w:ind w:left="-48"/>
              <w:rPr>
                <w:rFonts w:ascii="標楷體" w:eastAsia="標楷體" w:hAnsi="標楷體" w:cs="標楷體"/>
              </w:rPr>
            </w:pPr>
          </w:p>
          <w:p w14:paraId="7FEDAA60" w14:textId="77777777" w:rsidR="006244E7" w:rsidRDefault="006244E7" w:rsidP="00A00848">
            <w:pPr>
              <w:pStyle w:val="Standard"/>
              <w:widowControl w:val="0"/>
              <w:spacing w:line="300" w:lineRule="exact"/>
              <w:ind w:left="-48"/>
              <w:rPr>
                <w:rFonts w:ascii="標楷體" w:eastAsia="標楷體" w:hAnsi="標楷體" w:cs="標楷體"/>
              </w:rPr>
            </w:pPr>
          </w:p>
          <w:p w14:paraId="41C5EE1D" w14:textId="77777777" w:rsidR="006244E7" w:rsidRDefault="006244E7" w:rsidP="00A00848">
            <w:pPr>
              <w:pStyle w:val="Standard"/>
              <w:widowControl w:val="0"/>
              <w:spacing w:line="300" w:lineRule="exact"/>
              <w:ind w:left="-48"/>
              <w:rPr>
                <w:rFonts w:ascii="標楷體" w:eastAsia="標楷體" w:hAnsi="標楷體" w:cs="標楷體"/>
              </w:rPr>
            </w:pPr>
          </w:p>
          <w:p w14:paraId="0C221283" w14:textId="77777777" w:rsidR="006244E7" w:rsidRDefault="006244E7" w:rsidP="00A00848">
            <w:pPr>
              <w:pStyle w:val="Standard"/>
              <w:widowControl w:val="0"/>
              <w:spacing w:line="300" w:lineRule="exact"/>
              <w:ind w:left="-48"/>
              <w:rPr>
                <w:rFonts w:ascii="標楷體" w:eastAsia="標楷體" w:hAnsi="標楷體" w:cs="標楷體"/>
              </w:rPr>
            </w:pPr>
          </w:p>
          <w:p w14:paraId="5CE6D2D3" w14:textId="77777777" w:rsidR="006244E7" w:rsidRDefault="006244E7" w:rsidP="00A00848">
            <w:pPr>
              <w:pStyle w:val="Standard"/>
              <w:widowControl w:val="0"/>
              <w:spacing w:line="300" w:lineRule="exact"/>
              <w:ind w:left="-48"/>
              <w:rPr>
                <w:rFonts w:ascii="標楷體" w:eastAsia="標楷體" w:hAnsi="標楷體" w:cs="標楷體"/>
              </w:rPr>
            </w:pPr>
          </w:p>
          <w:p w14:paraId="1BE652C0" w14:textId="77777777" w:rsidR="006244E7" w:rsidRDefault="006244E7" w:rsidP="00A00848">
            <w:pPr>
              <w:pStyle w:val="Standard"/>
              <w:widowControl w:val="0"/>
              <w:spacing w:line="300" w:lineRule="exact"/>
              <w:ind w:left="-48"/>
              <w:rPr>
                <w:rFonts w:ascii="標楷體" w:eastAsia="標楷體" w:hAnsi="標楷體" w:cs="標楷體"/>
              </w:rPr>
            </w:pPr>
          </w:p>
          <w:p w14:paraId="43BE9FBF" w14:textId="77777777" w:rsidR="006244E7" w:rsidRDefault="006244E7" w:rsidP="00A00848">
            <w:pPr>
              <w:pStyle w:val="Standard"/>
              <w:widowControl w:val="0"/>
              <w:spacing w:line="300" w:lineRule="exact"/>
              <w:ind w:left="-48"/>
              <w:rPr>
                <w:rFonts w:ascii="標楷體" w:eastAsia="標楷體" w:hAnsi="標楷體" w:cs="標楷體"/>
              </w:rPr>
            </w:pPr>
          </w:p>
          <w:p w14:paraId="3074B45C" w14:textId="77777777" w:rsidR="006244E7" w:rsidRDefault="006244E7" w:rsidP="00A00848">
            <w:pPr>
              <w:pStyle w:val="Standard"/>
              <w:widowControl w:val="0"/>
              <w:spacing w:line="300" w:lineRule="exact"/>
              <w:ind w:left="-48"/>
              <w:rPr>
                <w:rFonts w:ascii="標楷體" w:eastAsia="標楷體" w:hAnsi="標楷體" w:cs="標楷體"/>
              </w:rPr>
            </w:pPr>
          </w:p>
          <w:p w14:paraId="68E8B919" w14:textId="77777777" w:rsidR="006244E7" w:rsidRDefault="006244E7" w:rsidP="00A00848">
            <w:pPr>
              <w:pStyle w:val="Standard"/>
              <w:widowControl w:val="0"/>
              <w:spacing w:line="300" w:lineRule="exact"/>
              <w:ind w:left="-48"/>
              <w:rPr>
                <w:rFonts w:ascii="標楷體" w:eastAsia="標楷體" w:hAnsi="標楷體" w:cs="標楷體"/>
              </w:rPr>
            </w:pPr>
          </w:p>
          <w:p w14:paraId="20EF9C0D" w14:textId="77777777" w:rsidR="006244E7" w:rsidRDefault="006244E7" w:rsidP="00A00848">
            <w:pPr>
              <w:pStyle w:val="Standard"/>
              <w:widowControl w:val="0"/>
              <w:spacing w:line="300" w:lineRule="exact"/>
              <w:ind w:left="-48"/>
              <w:rPr>
                <w:rFonts w:ascii="標楷體" w:eastAsia="標楷體" w:hAnsi="標楷體" w:cs="標楷體"/>
              </w:rPr>
            </w:pPr>
          </w:p>
          <w:p w14:paraId="432A16C2" w14:textId="77777777" w:rsidR="006244E7" w:rsidRDefault="006244E7" w:rsidP="00A00848">
            <w:pPr>
              <w:pStyle w:val="Standard"/>
              <w:widowControl w:val="0"/>
              <w:spacing w:line="300" w:lineRule="exact"/>
              <w:ind w:left="-48"/>
              <w:rPr>
                <w:rFonts w:ascii="標楷體" w:eastAsia="標楷體" w:hAnsi="標楷體" w:cs="標楷體"/>
              </w:rPr>
            </w:pPr>
          </w:p>
          <w:p w14:paraId="6B7C8D65" w14:textId="77777777" w:rsidR="006244E7" w:rsidRDefault="006244E7" w:rsidP="00A00848">
            <w:pPr>
              <w:pStyle w:val="Standard"/>
              <w:widowControl w:val="0"/>
              <w:spacing w:line="300" w:lineRule="exact"/>
              <w:ind w:left="-48"/>
              <w:rPr>
                <w:rFonts w:ascii="標楷體" w:eastAsia="標楷體" w:hAnsi="標楷體" w:cs="標楷體"/>
              </w:rPr>
            </w:pPr>
          </w:p>
          <w:p w14:paraId="2CF29664" w14:textId="77777777" w:rsidR="006244E7" w:rsidRDefault="006244E7" w:rsidP="00A00848">
            <w:pPr>
              <w:pStyle w:val="Standard"/>
              <w:widowControl w:val="0"/>
              <w:spacing w:line="300" w:lineRule="exact"/>
              <w:ind w:left="-48"/>
              <w:rPr>
                <w:rFonts w:ascii="標楷體" w:eastAsia="標楷體" w:hAnsi="標楷體" w:cs="標楷體"/>
              </w:rPr>
            </w:pPr>
          </w:p>
          <w:p w14:paraId="61B6F7F9" w14:textId="77777777" w:rsidR="006244E7" w:rsidRDefault="006244E7" w:rsidP="00A00848">
            <w:pPr>
              <w:pStyle w:val="Standard"/>
              <w:widowControl w:val="0"/>
              <w:spacing w:line="300" w:lineRule="exact"/>
              <w:ind w:left="-48"/>
              <w:rPr>
                <w:rFonts w:ascii="標楷體" w:eastAsia="標楷體" w:hAnsi="標楷體" w:cs="標楷體"/>
              </w:rPr>
            </w:pPr>
          </w:p>
          <w:p w14:paraId="096FEE28" w14:textId="77777777" w:rsidR="006244E7" w:rsidRDefault="006244E7" w:rsidP="00A00848">
            <w:pPr>
              <w:pStyle w:val="Standard"/>
              <w:widowControl w:val="0"/>
              <w:spacing w:line="300" w:lineRule="exact"/>
              <w:ind w:left="-48"/>
              <w:rPr>
                <w:rFonts w:ascii="標楷體" w:eastAsia="標楷體" w:hAnsi="標楷體" w:cs="標楷體"/>
              </w:rPr>
            </w:pPr>
          </w:p>
          <w:p w14:paraId="56F80E16" w14:textId="77777777" w:rsidR="006244E7" w:rsidRDefault="006244E7" w:rsidP="00A00848">
            <w:pPr>
              <w:pStyle w:val="Standard"/>
              <w:widowControl w:val="0"/>
              <w:spacing w:line="300" w:lineRule="exact"/>
              <w:ind w:left="-48"/>
              <w:rPr>
                <w:rFonts w:ascii="標楷體" w:eastAsia="標楷體" w:hAnsi="標楷體" w:cs="標楷體"/>
              </w:rPr>
            </w:pPr>
          </w:p>
          <w:p w14:paraId="317079C3" w14:textId="77777777" w:rsidR="006244E7" w:rsidRDefault="006244E7" w:rsidP="00A00848">
            <w:pPr>
              <w:pStyle w:val="Standard"/>
              <w:widowControl w:val="0"/>
              <w:spacing w:line="300" w:lineRule="exact"/>
              <w:ind w:left="-48"/>
              <w:rPr>
                <w:rFonts w:ascii="標楷體" w:eastAsia="標楷體" w:hAnsi="標楷體" w:cs="標楷體"/>
              </w:rPr>
            </w:pPr>
          </w:p>
          <w:p w14:paraId="56279944" w14:textId="77777777" w:rsidR="006244E7" w:rsidRDefault="006244E7" w:rsidP="00A00848">
            <w:pPr>
              <w:pStyle w:val="Standard"/>
              <w:widowControl w:val="0"/>
              <w:spacing w:line="300" w:lineRule="exact"/>
              <w:ind w:left="-48"/>
              <w:rPr>
                <w:rFonts w:ascii="標楷體" w:eastAsia="標楷體" w:hAnsi="標楷體" w:cs="標楷體"/>
              </w:rPr>
            </w:pPr>
          </w:p>
          <w:p w14:paraId="681F111C" w14:textId="77777777" w:rsidR="006244E7" w:rsidRDefault="006244E7" w:rsidP="00A00848">
            <w:pPr>
              <w:pStyle w:val="Standard"/>
              <w:widowControl w:val="0"/>
              <w:spacing w:line="300" w:lineRule="exact"/>
              <w:ind w:left="-48"/>
              <w:rPr>
                <w:rFonts w:ascii="標楷體" w:eastAsia="標楷體" w:hAnsi="標楷體" w:cs="標楷體"/>
              </w:rPr>
            </w:pPr>
          </w:p>
          <w:p w14:paraId="5CC33707" w14:textId="77777777" w:rsidR="006244E7" w:rsidRDefault="006244E7" w:rsidP="00A00848">
            <w:pPr>
              <w:pStyle w:val="Standard"/>
              <w:widowControl w:val="0"/>
              <w:spacing w:line="300" w:lineRule="exact"/>
              <w:ind w:left="-48"/>
              <w:rPr>
                <w:rFonts w:ascii="標楷體" w:eastAsia="標楷體" w:hAnsi="標楷體" w:cs="標楷體"/>
              </w:rPr>
            </w:pPr>
          </w:p>
          <w:p w14:paraId="0063594A" w14:textId="77777777" w:rsidR="006244E7" w:rsidRDefault="006244E7" w:rsidP="00A00848">
            <w:pPr>
              <w:pStyle w:val="Standard"/>
              <w:widowControl w:val="0"/>
              <w:spacing w:line="300" w:lineRule="exact"/>
              <w:ind w:left="-48"/>
              <w:rPr>
                <w:rFonts w:ascii="標楷體" w:eastAsia="標楷體" w:hAnsi="標楷體" w:cs="標楷體"/>
              </w:rPr>
            </w:pPr>
          </w:p>
          <w:p w14:paraId="09F7CC83" w14:textId="77777777" w:rsidR="006244E7" w:rsidRDefault="006244E7" w:rsidP="00A00848">
            <w:pPr>
              <w:pStyle w:val="Standard"/>
              <w:widowControl w:val="0"/>
              <w:spacing w:line="300" w:lineRule="exact"/>
              <w:ind w:left="-48"/>
              <w:rPr>
                <w:rFonts w:ascii="標楷體" w:eastAsia="標楷體" w:hAnsi="標楷體" w:cs="標楷體"/>
              </w:rPr>
            </w:pPr>
          </w:p>
          <w:p w14:paraId="3A2D3B25" w14:textId="77777777" w:rsidR="006244E7" w:rsidRDefault="006244E7" w:rsidP="00A00848">
            <w:pPr>
              <w:pStyle w:val="Standard"/>
              <w:widowControl w:val="0"/>
              <w:spacing w:line="300" w:lineRule="exact"/>
              <w:ind w:left="-48"/>
              <w:rPr>
                <w:rFonts w:ascii="標楷體" w:eastAsia="標楷體" w:hAnsi="標楷體" w:cs="標楷體"/>
              </w:rPr>
            </w:pPr>
          </w:p>
          <w:p w14:paraId="40195663" w14:textId="77777777" w:rsidR="006244E7" w:rsidRDefault="006244E7" w:rsidP="00A00848">
            <w:pPr>
              <w:pStyle w:val="Standard"/>
              <w:widowControl w:val="0"/>
              <w:spacing w:line="300" w:lineRule="exact"/>
              <w:ind w:left="-48"/>
              <w:rPr>
                <w:rFonts w:ascii="標楷體" w:eastAsia="標楷體" w:hAnsi="標楷體" w:cs="標楷體"/>
              </w:rPr>
            </w:pPr>
          </w:p>
          <w:p w14:paraId="42630BD6" w14:textId="77777777" w:rsidR="006244E7" w:rsidRDefault="006244E7" w:rsidP="00A00848">
            <w:pPr>
              <w:pStyle w:val="Standard"/>
              <w:widowControl w:val="0"/>
              <w:spacing w:line="300" w:lineRule="exact"/>
              <w:ind w:left="-48"/>
              <w:rPr>
                <w:rFonts w:ascii="標楷體" w:eastAsia="標楷體" w:hAnsi="標楷體" w:cs="標楷體"/>
              </w:rPr>
            </w:pPr>
          </w:p>
          <w:p w14:paraId="18C62CFA" w14:textId="77777777" w:rsidR="006244E7" w:rsidRDefault="006244E7" w:rsidP="00A00848">
            <w:pPr>
              <w:pStyle w:val="Standard"/>
              <w:widowControl w:val="0"/>
              <w:spacing w:line="300" w:lineRule="exact"/>
              <w:ind w:left="-48"/>
              <w:rPr>
                <w:rFonts w:ascii="標楷體" w:eastAsia="標楷體" w:hAnsi="標楷體" w:cs="標楷體"/>
              </w:rPr>
            </w:pPr>
          </w:p>
          <w:p w14:paraId="064B7025" w14:textId="77777777" w:rsidR="006244E7" w:rsidRDefault="006244E7" w:rsidP="00A00848">
            <w:pPr>
              <w:pStyle w:val="Standard"/>
              <w:widowControl w:val="0"/>
              <w:spacing w:line="300" w:lineRule="exact"/>
              <w:ind w:left="-48"/>
              <w:rPr>
                <w:rFonts w:ascii="標楷體" w:eastAsia="標楷體" w:hAnsi="標楷體" w:cs="標楷體"/>
              </w:rPr>
            </w:pPr>
          </w:p>
          <w:p w14:paraId="5973B918" w14:textId="77777777" w:rsidR="006244E7" w:rsidRDefault="006244E7" w:rsidP="00A00848">
            <w:pPr>
              <w:pStyle w:val="Standard"/>
              <w:widowControl w:val="0"/>
              <w:spacing w:line="300" w:lineRule="exact"/>
              <w:ind w:left="-48"/>
              <w:rPr>
                <w:rFonts w:ascii="標楷體" w:eastAsia="標楷體" w:hAnsi="標楷體" w:cs="標楷體"/>
              </w:rPr>
            </w:pPr>
          </w:p>
          <w:p w14:paraId="13BDE785" w14:textId="77777777" w:rsidR="006244E7" w:rsidRDefault="006244E7" w:rsidP="00A00848">
            <w:pPr>
              <w:pStyle w:val="Standard"/>
              <w:widowControl w:val="0"/>
              <w:spacing w:line="300" w:lineRule="exact"/>
              <w:ind w:left="-48"/>
              <w:rPr>
                <w:rFonts w:ascii="標楷體" w:eastAsia="標楷體" w:hAnsi="標楷體" w:cs="標楷體"/>
              </w:rPr>
            </w:pPr>
          </w:p>
          <w:p w14:paraId="5CECBE42" w14:textId="77777777" w:rsidR="006244E7" w:rsidRDefault="006244E7" w:rsidP="00A00848">
            <w:pPr>
              <w:pStyle w:val="Standard"/>
              <w:widowControl w:val="0"/>
              <w:spacing w:line="300" w:lineRule="exact"/>
              <w:ind w:left="-48"/>
              <w:rPr>
                <w:rFonts w:ascii="標楷體" w:eastAsia="標楷體" w:hAnsi="標楷體" w:cs="標楷體"/>
              </w:rPr>
            </w:pPr>
          </w:p>
          <w:p w14:paraId="551C5E25" w14:textId="77777777" w:rsidR="006244E7" w:rsidRDefault="006244E7" w:rsidP="00A00848">
            <w:pPr>
              <w:pStyle w:val="Standard"/>
              <w:widowControl w:val="0"/>
              <w:spacing w:line="300" w:lineRule="exact"/>
              <w:ind w:left="-48"/>
              <w:rPr>
                <w:rFonts w:ascii="標楷體" w:eastAsia="標楷體" w:hAnsi="標楷體" w:cs="標楷體"/>
              </w:rPr>
            </w:pPr>
          </w:p>
          <w:p w14:paraId="147B4EC2" w14:textId="77777777" w:rsidR="006244E7" w:rsidRDefault="006244E7" w:rsidP="00A00848">
            <w:pPr>
              <w:pStyle w:val="Standard"/>
              <w:widowControl w:val="0"/>
              <w:spacing w:line="300" w:lineRule="exact"/>
              <w:ind w:left="-48"/>
              <w:rPr>
                <w:rFonts w:ascii="標楷體" w:eastAsia="標楷體" w:hAnsi="標楷體" w:cs="標楷體"/>
              </w:rPr>
            </w:pPr>
          </w:p>
          <w:p w14:paraId="7D52822E" w14:textId="77777777" w:rsidR="006244E7" w:rsidRDefault="006244E7" w:rsidP="00A00848">
            <w:pPr>
              <w:pStyle w:val="Standard"/>
              <w:widowControl w:val="0"/>
              <w:spacing w:line="300" w:lineRule="exact"/>
              <w:ind w:left="-48"/>
              <w:rPr>
                <w:rFonts w:ascii="標楷體" w:eastAsia="標楷體" w:hAnsi="標楷體" w:cs="標楷體"/>
              </w:rPr>
            </w:pPr>
          </w:p>
          <w:p w14:paraId="2FAE0F3E" w14:textId="77777777" w:rsidR="006244E7" w:rsidRDefault="006244E7" w:rsidP="00A00848">
            <w:pPr>
              <w:pStyle w:val="Standard"/>
              <w:widowControl w:val="0"/>
              <w:spacing w:line="300" w:lineRule="exact"/>
              <w:ind w:left="-48"/>
              <w:rPr>
                <w:rFonts w:ascii="標楷體" w:eastAsia="標楷體" w:hAnsi="標楷體" w:cs="標楷體"/>
              </w:rPr>
            </w:pPr>
          </w:p>
          <w:p w14:paraId="58F36DBB" w14:textId="77777777" w:rsidR="006244E7" w:rsidRDefault="006244E7" w:rsidP="00A00848">
            <w:pPr>
              <w:pStyle w:val="Standard"/>
              <w:widowControl w:val="0"/>
              <w:spacing w:line="300" w:lineRule="exact"/>
              <w:ind w:left="-48"/>
              <w:rPr>
                <w:rFonts w:ascii="標楷體" w:eastAsia="標楷體" w:hAnsi="標楷體" w:cs="標楷體"/>
              </w:rPr>
            </w:pPr>
          </w:p>
          <w:p w14:paraId="6B3B7B29" w14:textId="77777777" w:rsidR="006244E7" w:rsidRDefault="006244E7" w:rsidP="00A00848">
            <w:pPr>
              <w:pStyle w:val="Standard"/>
              <w:widowControl w:val="0"/>
              <w:spacing w:line="300" w:lineRule="exact"/>
              <w:ind w:left="-48"/>
              <w:rPr>
                <w:rFonts w:ascii="標楷體" w:eastAsia="標楷體" w:hAnsi="標楷體" w:cs="標楷體"/>
              </w:rPr>
            </w:pPr>
          </w:p>
          <w:p w14:paraId="26C3CEE6" w14:textId="77777777" w:rsidR="006244E7" w:rsidRDefault="006244E7" w:rsidP="00A00848">
            <w:pPr>
              <w:pStyle w:val="Standard"/>
              <w:widowControl w:val="0"/>
              <w:spacing w:line="300" w:lineRule="exact"/>
              <w:ind w:left="-48"/>
              <w:rPr>
                <w:rFonts w:ascii="標楷體" w:eastAsia="標楷體" w:hAnsi="標楷體" w:cs="標楷體"/>
              </w:rPr>
            </w:pPr>
          </w:p>
          <w:p w14:paraId="31D1C31D" w14:textId="77777777" w:rsidR="006244E7" w:rsidRDefault="006244E7" w:rsidP="00A00848">
            <w:pPr>
              <w:pStyle w:val="Standard"/>
              <w:widowControl w:val="0"/>
              <w:spacing w:line="300" w:lineRule="exact"/>
              <w:ind w:left="-48"/>
              <w:rPr>
                <w:rFonts w:ascii="標楷體" w:eastAsia="標楷體" w:hAnsi="標楷體" w:cs="標楷體"/>
              </w:rPr>
            </w:pPr>
          </w:p>
          <w:p w14:paraId="7607D2B1" w14:textId="77777777" w:rsidR="006244E7" w:rsidRDefault="006244E7" w:rsidP="00A00848">
            <w:pPr>
              <w:pStyle w:val="Standard"/>
              <w:widowControl w:val="0"/>
              <w:spacing w:line="300" w:lineRule="exact"/>
              <w:ind w:left="-48"/>
              <w:rPr>
                <w:rFonts w:ascii="標楷體" w:eastAsia="標楷體" w:hAnsi="標楷體" w:cs="標楷體"/>
              </w:rPr>
            </w:pPr>
          </w:p>
          <w:p w14:paraId="7280055E" w14:textId="77777777" w:rsidR="006244E7" w:rsidRDefault="006244E7" w:rsidP="00A00848">
            <w:pPr>
              <w:pStyle w:val="Standard"/>
              <w:widowControl w:val="0"/>
              <w:spacing w:line="300" w:lineRule="exact"/>
              <w:ind w:left="-48"/>
              <w:rPr>
                <w:rFonts w:ascii="標楷體" w:eastAsia="標楷體" w:hAnsi="標楷體" w:cs="標楷體"/>
              </w:rPr>
            </w:pPr>
          </w:p>
          <w:p w14:paraId="1F2AD0DB" w14:textId="77777777" w:rsidR="006244E7" w:rsidRDefault="006244E7" w:rsidP="00A00848">
            <w:pPr>
              <w:pStyle w:val="Standard"/>
              <w:widowControl w:val="0"/>
              <w:spacing w:line="300" w:lineRule="exact"/>
              <w:ind w:left="-48"/>
              <w:rPr>
                <w:rFonts w:ascii="標楷體" w:eastAsia="標楷體" w:hAnsi="標楷體" w:cs="標楷體"/>
              </w:rPr>
            </w:pPr>
          </w:p>
          <w:p w14:paraId="0165E1BB" w14:textId="77777777" w:rsidR="006244E7" w:rsidRDefault="006244E7" w:rsidP="00A00848">
            <w:pPr>
              <w:pStyle w:val="Standard"/>
              <w:widowControl w:val="0"/>
              <w:spacing w:line="300" w:lineRule="exact"/>
              <w:ind w:left="-48"/>
              <w:rPr>
                <w:rFonts w:ascii="標楷體" w:eastAsia="標楷體" w:hAnsi="標楷體" w:cs="標楷體"/>
              </w:rPr>
            </w:pPr>
          </w:p>
          <w:p w14:paraId="309B6CCC" w14:textId="77777777" w:rsidR="006244E7" w:rsidRDefault="006244E7" w:rsidP="00A00848">
            <w:pPr>
              <w:pStyle w:val="Standard"/>
              <w:widowControl w:val="0"/>
              <w:spacing w:line="300" w:lineRule="exact"/>
              <w:ind w:left="-48"/>
              <w:rPr>
                <w:rFonts w:ascii="標楷體" w:eastAsia="標楷體" w:hAnsi="標楷體" w:cs="標楷體"/>
              </w:rPr>
            </w:pPr>
          </w:p>
          <w:p w14:paraId="4CB5DBCC" w14:textId="3C91634E" w:rsidR="006244E7" w:rsidRPr="002C28C6" w:rsidRDefault="006244E7"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77BDFC12" w14:textId="7F6D88AB"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lang w:bidi="hi-IN"/>
              </w:rPr>
              <w:lastRenderedPageBreak/>
              <w:t>一、完備個人資料保護委員會（以下簡稱個資會）組織相關法制。</w:t>
            </w:r>
          </w:p>
        </w:tc>
        <w:tc>
          <w:tcPr>
            <w:tcW w:w="5500" w:type="dxa"/>
            <w:shd w:val="clear" w:color="auto" w:fill="auto"/>
            <w:tcMar>
              <w:top w:w="0" w:type="dxa"/>
              <w:left w:w="103" w:type="dxa"/>
              <w:bottom w:w="0" w:type="dxa"/>
              <w:right w:w="108" w:type="dxa"/>
            </w:tcMar>
          </w:tcPr>
          <w:p w14:paraId="207B8AEA" w14:textId="77777777" w:rsidR="006244E7" w:rsidRPr="002C28C6" w:rsidRDefault="006244E7" w:rsidP="00A05F2C">
            <w:pPr>
              <w:pStyle w:val="ac"/>
              <w:widowControl w:val="0"/>
              <w:numPr>
                <w:ilvl w:val="0"/>
                <w:numId w:val="54"/>
              </w:numPr>
              <w:kinsoku w:val="0"/>
              <w:overflowPunct w:val="0"/>
              <w:autoSpaceDN w:val="0"/>
              <w:spacing w:line="300" w:lineRule="exact"/>
              <w:ind w:leftChars="0"/>
              <w:jc w:val="both"/>
              <w:rPr>
                <w:rFonts w:ascii="標楷體" w:eastAsia="標楷體" w:hAnsi="標楷體"/>
                <w:lang w:bidi="hi-IN"/>
              </w:rPr>
            </w:pPr>
            <w:r w:rsidRPr="002C28C6">
              <w:rPr>
                <w:rFonts w:ascii="標楷體" w:eastAsia="標楷體" w:hAnsi="標楷體" w:hint="eastAsia"/>
                <w:lang w:bidi="hi-IN"/>
              </w:rPr>
              <w:t>掌握國際個人資料（以下簡稱個資</w:t>
            </w:r>
            <w:r w:rsidRPr="002C28C6">
              <w:rPr>
                <w:rFonts w:ascii="標楷體" w:eastAsia="標楷體" w:hAnsi="標楷體"/>
                <w:lang w:bidi="hi-IN"/>
              </w:rPr>
              <w:t>）</w:t>
            </w:r>
            <w:r w:rsidRPr="002C28C6">
              <w:rPr>
                <w:rFonts w:ascii="標楷體" w:eastAsia="標楷體" w:hAnsi="標楷體" w:hint="eastAsia"/>
                <w:lang w:bidi="hi-IN"/>
              </w:rPr>
              <w:t>保護獨立機關發展脈動，評估國內發展需求，規劃符合國內體制與推動可能性之個資會組織層級與架構。</w:t>
            </w:r>
          </w:p>
          <w:p w14:paraId="4E7C2C02" w14:textId="41F1A53F" w:rsidR="006244E7" w:rsidRPr="002C28C6" w:rsidRDefault="006244E7" w:rsidP="00A05F2C">
            <w:pPr>
              <w:pStyle w:val="ac"/>
              <w:widowControl w:val="0"/>
              <w:numPr>
                <w:ilvl w:val="0"/>
                <w:numId w:val="54"/>
              </w:numPr>
              <w:kinsoku w:val="0"/>
              <w:overflowPunct w:val="0"/>
              <w:autoSpaceDN w:val="0"/>
              <w:spacing w:line="300" w:lineRule="exact"/>
              <w:ind w:leftChars="0"/>
              <w:jc w:val="both"/>
              <w:rPr>
                <w:rFonts w:ascii="標楷體" w:eastAsia="標楷體" w:hAnsi="標楷體" w:cs="標楷體"/>
                <w:shd w:val="clear" w:color="auto" w:fill="FFFF00"/>
              </w:rPr>
            </w:pPr>
            <w:r w:rsidRPr="002C28C6">
              <w:rPr>
                <w:rFonts w:ascii="標楷體" w:eastAsia="標楷體" w:hAnsi="標楷體" w:hint="eastAsia"/>
              </w:rPr>
              <w:t>個人資料保護委員會籌備處</w:t>
            </w:r>
            <w:r w:rsidRPr="002C28C6">
              <w:rPr>
                <w:rFonts w:ascii="標楷體" w:eastAsia="標楷體" w:hAnsi="標楷體"/>
              </w:rPr>
              <w:t>（</w:t>
            </w:r>
            <w:r w:rsidRPr="002C28C6">
              <w:rPr>
                <w:rFonts w:ascii="標楷體" w:eastAsia="標楷體" w:hAnsi="標楷體" w:hint="eastAsia"/>
              </w:rPr>
              <w:t>以下簡稱籌備處</w:t>
            </w:r>
            <w:r w:rsidRPr="002C28C6">
              <w:rPr>
                <w:rFonts w:ascii="標楷體" w:eastAsia="標楷體" w:hAnsi="標楷體"/>
              </w:rPr>
              <w:t>）</w:t>
            </w:r>
            <w:r w:rsidRPr="002C28C6">
              <w:rPr>
                <w:rFonts w:ascii="標楷體" w:eastAsia="標楷體" w:hAnsi="標楷體" w:hint="eastAsia"/>
              </w:rPr>
              <w:t>114年2月25日將「個人資料保護委員會組織法草案」函報本院審議，3月27日本院第3945次院會決議通過，並於同日函送立法院審議，5月28日經立法院第11屆第3會期司法及法制、經濟委員會第1次聯席會議審查完竣，立法院司法及法制委員會復於6</w:t>
            </w:r>
            <w:r w:rsidRPr="002C28C6">
              <w:rPr>
                <w:rFonts w:ascii="標楷體" w:eastAsia="標楷體" w:hAnsi="標楷體"/>
              </w:rPr>
              <w:t>月</w:t>
            </w:r>
            <w:r w:rsidRPr="002C28C6">
              <w:rPr>
                <w:rFonts w:ascii="標楷體" w:eastAsia="標楷體" w:hAnsi="標楷體" w:hint="eastAsia"/>
              </w:rPr>
              <w:t>2</w:t>
            </w:r>
            <w:r w:rsidRPr="002C28C6">
              <w:rPr>
                <w:rFonts w:ascii="標楷體" w:eastAsia="標楷體" w:hAnsi="標楷體"/>
              </w:rPr>
              <w:t>4日召開黨團協商</w:t>
            </w:r>
            <w:r w:rsidRPr="002C28C6">
              <w:rPr>
                <w:rFonts w:ascii="標楷體" w:eastAsia="標楷體" w:hAnsi="標楷體" w:hint="eastAsia"/>
              </w:rPr>
              <w:t>，惟尚未達成協商共識，目前仍待協商。</w:t>
            </w:r>
          </w:p>
        </w:tc>
      </w:tr>
      <w:tr w:rsidR="006244E7" w:rsidRPr="002C28C6" w14:paraId="089F02CF" w14:textId="77777777" w:rsidTr="009C4DCD">
        <w:tc>
          <w:tcPr>
            <w:tcW w:w="1951" w:type="dxa"/>
            <w:vMerge/>
            <w:shd w:val="clear" w:color="auto" w:fill="auto"/>
            <w:tcMar>
              <w:top w:w="0" w:type="dxa"/>
              <w:left w:w="103" w:type="dxa"/>
              <w:bottom w:w="0" w:type="dxa"/>
              <w:right w:w="108" w:type="dxa"/>
            </w:tcMar>
          </w:tcPr>
          <w:p w14:paraId="4B0DD67B" w14:textId="77777777" w:rsidR="006244E7" w:rsidRPr="002C28C6" w:rsidRDefault="006244E7"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6CEA08C5" w14:textId="2820FFC9"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lang w:bidi="hi-IN"/>
              </w:rPr>
              <w:t>二、研究及評估個人資料保護法（以下簡稱個資法）制及相關配套機制。</w:t>
            </w:r>
          </w:p>
        </w:tc>
        <w:tc>
          <w:tcPr>
            <w:tcW w:w="5500" w:type="dxa"/>
            <w:shd w:val="clear" w:color="auto" w:fill="auto"/>
            <w:tcMar>
              <w:top w:w="0" w:type="dxa"/>
              <w:left w:w="103" w:type="dxa"/>
              <w:bottom w:w="0" w:type="dxa"/>
              <w:right w:w="108" w:type="dxa"/>
            </w:tcMar>
          </w:tcPr>
          <w:p w14:paraId="42BFE330" w14:textId="77777777" w:rsidR="006244E7" w:rsidRPr="002C28C6" w:rsidRDefault="006244E7" w:rsidP="00CF0BCD">
            <w:pPr>
              <w:pStyle w:val="Textbody"/>
              <w:widowControl w:val="0"/>
              <w:numPr>
                <w:ilvl w:val="0"/>
                <w:numId w:val="40"/>
              </w:numPr>
              <w:kinsoku w:val="0"/>
              <w:overflowPunct w:val="0"/>
              <w:spacing w:after="0" w:line="300" w:lineRule="exact"/>
              <w:jc w:val="both"/>
              <w:textAlignment w:val="auto"/>
              <w:rPr>
                <w:rFonts w:ascii="標楷體" w:eastAsia="標楷體" w:hAnsi="標楷體" w:cs="Times New Roman"/>
                <w:szCs w:val="22"/>
                <w:lang w:bidi="hi-IN"/>
              </w:rPr>
            </w:pPr>
            <w:r w:rsidRPr="002C28C6">
              <w:rPr>
                <w:rFonts w:ascii="標楷體" w:eastAsia="標楷體" w:hAnsi="標楷體" w:hint="eastAsia"/>
                <w:lang w:bidi="hi-IN"/>
              </w:rPr>
              <w:t>立法院於114年10月17日三讀通過個資法修正案，並於114年11月11日經總統公布，係配合個資會組織法</w:t>
            </w:r>
            <w:r w:rsidRPr="002C28C6">
              <w:rPr>
                <w:rFonts w:ascii="標楷體" w:eastAsia="標楷體" w:hAnsi="標楷體" w:cs="Times New Roman" w:hint="eastAsia"/>
                <w:szCs w:val="22"/>
                <w:lang w:bidi="hi-IN"/>
              </w:rPr>
              <w:t>賦予個資會相關執法權限，</w:t>
            </w:r>
            <w:r w:rsidRPr="002C28C6">
              <w:rPr>
                <w:rFonts w:ascii="標楷體" w:eastAsia="標楷體" w:hAnsi="標楷體" w:hint="eastAsia"/>
                <w:lang w:bidi="hi-IN"/>
              </w:rPr>
              <w:t>據以修</w:t>
            </w:r>
            <w:r w:rsidRPr="002C28C6">
              <w:rPr>
                <w:rFonts w:ascii="標楷體" w:eastAsia="標楷體" w:hAnsi="標楷體" w:cs="Times New Roman" w:hint="eastAsia"/>
                <w:szCs w:val="22"/>
                <w:lang w:bidi="hi-IN"/>
              </w:rPr>
              <w:t>訂相關配套條文。籌備處依修正公布之個資法新法之授權，先行為個資會研擬相關子法草案，並於1</w:t>
            </w:r>
            <w:r w:rsidRPr="002C28C6">
              <w:rPr>
                <w:rFonts w:ascii="標楷體" w:eastAsia="標楷體" w:hAnsi="標楷體" w:cs="Times New Roman"/>
                <w:szCs w:val="22"/>
                <w:lang w:bidi="hi-IN"/>
              </w:rPr>
              <w:t>15</w:t>
            </w:r>
            <w:r w:rsidRPr="002C28C6">
              <w:rPr>
                <w:rFonts w:ascii="標楷體" w:eastAsia="標楷體" w:hAnsi="標楷體" w:cs="Times New Roman" w:hint="eastAsia"/>
                <w:szCs w:val="22"/>
                <w:lang w:bidi="hi-IN"/>
              </w:rPr>
              <w:t>年1月23日至5月8日止辦理草案預告程序，刻正彙整研議各界意見。</w:t>
            </w:r>
          </w:p>
          <w:p w14:paraId="567B7C5B" w14:textId="77777777" w:rsidR="006244E7" w:rsidRPr="002C28C6" w:rsidRDefault="006244E7" w:rsidP="00CF0BCD">
            <w:pPr>
              <w:pStyle w:val="Textbody"/>
              <w:widowControl w:val="0"/>
              <w:numPr>
                <w:ilvl w:val="0"/>
                <w:numId w:val="40"/>
              </w:numPr>
              <w:kinsoku w:val="0"/>
              <w:overflowPunct w:val="0"/>
              <w:spacing w:after="0" w:line="300" w:lineRule="exact"/>
              <w:jc w:val="both"/>
              <w:textAlignment w:val="auto"/>
              <w:rPr>
                <w:rFonts w:ascii="標楷體" w:eastAsia="標楷體" w:hAnsi="標楷體" w:cs="Times New Roman"/>
                <w:szCs w:val="22"/>
                <w:lang w:bidi="hi-IN"/>
              </w:rPr>
            </w:pPr>
            <w:r w:rsidRPr="002C28C6">
              <w:rPr>
                <w:rFonts w:ascii="標楷體" w:eastAsia="標楷體" w:hAnsi="標楷體" w:hint="eastAsia"/>
              </w:rPr>
              <w:t>籌備處除持續推動組織法案並研訂相關子法外，亦同時進行下一階段個資法之修法工作，配合數位時代下之個資保護需求審慎評估法規調適，優先以「數位環境下資訊自決之強化」為主軸，針對各類數位活動與自動化決策機制，包括當事人知情、參與、同意、事後控制權及資料可攜權等議題，於115年5月底召開意見諮詢座談會，先起步凝聚修法共識，並將累積之工作成果移交予成立後之個資會賡續推動。</w:t>
            </w:r>
          </w:p>
          <w:p w14:paraId="695F5078" w14:textId="5A5E99AE" w:rsidR="006244E7" w:rsidRPr="002C28C6" w:rsidRDefault="006244E7" w:rsidP="00CF0BCD">
            <w:pPr>
              <w:pStyle w:val="Textbody"/>
              <w:widowControl w:val="0"/>
              <w:numPr>
                <w:ilvl w:val="0"/>
                <w:numId w:val="40"/>
              </w:numPr>
              <w:kinsoku w:val="0"/>
              <w:overflowPunct w:val="0"/>
              <w:spacing w:after="0" w:line="300" w:lineRule="exact"/>
              <w:jc w:val="both"/>
              <w:textAlignment w:val="auto"/>
              <w:rPr>
                <w:rFonts w:ascii="標楷體" w:eastAsia="標楷體" w:hAnsi="標楷體" w:cs="標楷體"/>
                <w:shd w:val="clear" w:color="auto" w:fill="FFFF00"/>
              </w:rPr>
            </w:pPr>
            <w:r w:rsidRPr="002C28C6">
              <w:rPr>
                <w:rFonts w:ascii="標楷體" w:eastAsia="標楷體" w:hAnsi="標楷體" w:hint="eastAsia"/>
              </w:rPr>
              <w:t>115年1月22日至3月23日預告</w:t>
            </w:r>
            <w:r w:rsidRPr="002C28C6">
              <w:rPr>
                <w:rFonts w:ascii="標楷體" w:eastAsia="標楷體" w:hAnsi="標楷體"/>
              </w:rPr>
              <w:t>「個人資料保護長及相關人員執掌職能條件及訓練辦法」</w:t>
            </w:r>
            <w:r w:rsidRPr="002C28C6">
              <w:rPr>
                <w:rFonts w:ascii="標楷體" w:eastAsia="標楷體" w:hAnsi="標楷體" w:hint="eastAsia"/>
              </w:rPr>
              <w:t>、</w:t>
            </w:r>
            <w:r w:rsidRPr="002C28C6">
              <w:rPr>
                <w:rFonts w:ascii="標楷體" w:eastAsia="標楷體" w:hAnsi="標楷體"/>
              </w:rPr>
              <w:t>「個人資料事故通知通報及應變辦法」</w:t>
            </w:r>
            <w:r w:rsidRPr="002C28C6">
              <w:rPr>
                <w:rFonts w:ascii="標楷體" w:eastAsia="標楷體" w:hAnsi="標楷體" w:hint="eastAsia"/>
              </w:rPr>
              <w:t>；115年2月11日至4月12日預告</w:t>
            </w:r>
            <w:r w:rsidRPr="002C28C6">
              <w:rPr>
                <w:rFonts w:ascii="標楷體" w:eastAsia="標楷體" w:hAnsi="標楷體"/>
              </w:rPr>
              <w:t>「檢查非公務機關落實個人資料保護法情形作業辦法」草案</w:t>
            </w:r>
            <w:r w:rsidRPr="002C28C6">
              <w:rPr>
                <w:rFonts w:ascii="標楷體" w:eastAsia="標楷體" w:hAnsi="標楷體" w:hint="eastAsia"/>
              </w:rPr>
              <w:t>；及115年3月9日至5月8日預告</w:t>
            </w:r>
            <w:r w:rsidRPr="002C28C6">
              <w:rPr>
                <w:rFonts w:ascii="標楷體" w:eastAsia="標楷體" w:hAnsi="標楷體"/>
              </w:rPr>
              <w:t>「公務機關個人資料保護管理事項實施情形稽核辦法」草案</w:t>
            </w:r>
            <w:r w:rsidRPr="002C28C6">
              <w:rPr>
                <w:rFonts w:ascii="標楷體" w:eastAsia="標楷體" w:hAnsi="標楷體" w:hint="eastAsia"/>
              </w:rPr>
              <w:t>，並透過多方管道蒐集意見。</w:t>
            </w:r>
          </w:p>
        </w:tc>
      </w:tr>
      <w:tr w:rsidR="006244E7" w:rsidRPr="002C28C6" w14:paraId="60BE29DF" w14:textId="77777777" w:rsidTr="009C4DCD">
        <w:tc>
          <w:tcPr>
            <w:tcW w:w="1951" w:type="dxa"/>
            <w:vMerge/>
            <w:shd w:val="clear" w:color="auto" w:fill="auto"/>
            <w:tcMar>
              <w:top w:w="0" w:type="dxa"/>
              <w:left w:w="103" w:type="dxa"/>
              <w:bottom w:w="0" w:type="dxa"/>
              <w:right w:w="108" w:type="dxa"/>
            </w:tcMar>
          </w:tcPr>
          <w:p w14:paraId="20058E6A" w14:textId="77777777" w:rsidR="006244E7" w:rsidRPr="002C28C6" w:rsidRDefault="006244E7"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10352D43" w14:textId="150178A5"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三</w:t>
            </w:r>
            <w:r w:rsidRPr="002C28C6">
              <w:rPr>
                <w:rFonts w:ascii="標楷體" w:eastAsia="標楷體" w:hAnsi="標楷體"/>
              </w:rPr>
              <w:t>、</w:t>
            </w:r>
            <w:r w:rsidRPr="002C28C6">
              <w:rPr>
                <w:rFonts w:ascii="標楷體" w:eastAsia="標楷體" w:hAnsi="標楷體" w:hint="eastAsia"/>
              </w:rPr>
              <w:t>個資會會議運作及政策推進機制</w:t>
            </w:r>
            <w:r w:rsidRPr="002C28C6">
              <w:rPr>
                <w:rFonts w:ascii="標楷體" w:eastAsia="標楷體" w:hAnsi="標楷體"/>
              </w:rPr>
              <w:t>之研</w:t>
            </w:r>
            <w:r w:rsidRPr="002C28C6">
              <w:rPr>
                <w:rFonts w:ascii="標楷體" w:eastAsia="標楷體" w:hAnsi="標楷體"/>
              </w:rPr>
              <w:lastRenderedPageBreak/>
              <w:t>擬及推動</w:t>
            </w:r>
            <w:r w:rsidRPr="002C28C6">
              <w:rPr>
                <w:rFonts w:ascii="標楷體" w:eastAsia="標楷體" w:hAnsi="標楷體" w:hint="eastAsia"/>
              </w:rPr>
              <w:t>。</w:t>
            </w:r>
          </w:p>
        </w:tc>
        <w:tc>
          <w:tcPr>
            <w:tcW w:w="5500" w:type="dxa"/>
            <w:shd w:val="clear" w:color="auto" w:fill="auto"/>
            <w:tcMar>
              <w:top w:w="0" w:type="dxa"/>
              <w:left w:w="103" w:type="dxa"/>
              <w:bottom w:w="0" w:type="dxa"/>
              <w:right w:w="108" w:type="dxa"/>
            </w:tcMar>
          </w:tcPr>
          <w:p w14:paraId="7A3A9441" w14:textId="77777777" w:rsidR="006244E7" w:rsidRPr="002C28C6" w:rsidRDefault="006244E7" w:rsidP="00CF0BCD">
            <w:pPr>
              <w:pStyle w:val="ac"/>
              <w:widowControl w:val="0"/>
              <w:numPr>
                <w:ilvl w:val="0"/>
                <w:numId w:val="41"/>
              </w:numPr>
              <w:kinsoku w:val="0"/>
              <w:overflowPunct w:val="0"/>
              <w:spacing w:line="300" w:lineRule="exact"/>
              <w:ind w:leftChars="0"/>
              <w:jc w:val="both"/>
              <w:rPr>
                <w:rFonts w:ascii="標楷體" w:eastAsia="標楷體" w:hAnsi="標楷體"/>
              </w:rPr>
            </w:pPr>
            <w:r w:rsidRPr="002C28C6">
              <w:rPr>
                <w:rFonts w:ascii="標楷體" w:eastAsia="標楷體" w:hAnsi="標楷體" w:hint="eastAsia"/>
              </w:rPr>
              <w:lastRenderedPageBreak/>
              <w:t>蒐整研析國內委員會組織及國外個資保護獨立專責機關之會議運作機制，研擬個資會委員會</w:t>
            </w:r>
            <w:r w:rsidRPr="002C28C6">
              <w:rPr>
                <w:rFonts w:ascii="標楷體" w:eastAsia="標楷體" w:hAnsi="標楷體" w:hint="eastAsia"/>
              </w:rPr>
              <w:lastRenderedPageBreak/>
              <w:t>議議事要點草案，俾個資會成立後順利銜接運作。</w:t>
            </w:r>
          </w:p>
          <w:p w14:paraId="63161205" w14:textId="34567EF8" w:rsidR="006244E7" w:rsidRPr="002C28C6" w:rsidRDefault="006244E7" w:rsidP="00CF0BCD">
            <w:pPr>
              <w:pStyle w:val="ac"/>
              <w:widowControl w:val="0"/>
              <w:numPr>
                <w:ilvl w:val="0"/>
                <w:numId w:val="41"/>
              </w:numPr>
              <w:kinsoku w:val="0"/>
              <w:overflowPunct w:val="0"/>
              <w:spacing w:line="300" w:lineRule="exact"/>
              <w:ind w:leftChars="0"/>
              <w:jc w:val="both"/>
              <w:rPr>
                <w:rFonts w:ascii="標楷體" w:eastAsia="標楷體" w:hAnsi="標楷體" w:cs="標楷體"/>
                <w:shd w:val="clear" w:color="auto" w:fill="FFFF00"/>
              </w:rPr>
            </w:pPr>
            <w:r w:rsidRPr="002C28C6">
              <w:rPr>
                <w:rFonts w:ascii="標楷體" w:eastAsia="標楷體" w:hAnsi="標楷體" w:hint="eastAsia"/>
              </w:rPr>
              <w:t>規劃探尋建構個資保護政策推進機制之發展基石，以既有「個資保護制度功能圖示集」及「個資保護政策揭露撰寫說明書」為基礎，提供符合我國個資法規範之具體範例與實務指引，協助公私部門以清楚、透明方式訂定個資保護政策，提升個資蒐集、處理及利用過程之資訊透明；並接續推動素養教育遊戲化，開發情境式教育遊戲套件，將法律條文轉化為公私部門易於理解及運用之教材。</w:t>
            </w:r>
          </w:p>
        </w:tc>
      </w:tr>
      <w:tr w:rsidR="006244E7" w:rsidRPr="002C28C6" w14:paraId="757425EE" w14:textId="77777777" w:rsidTr="009C4DCD">
        <w:tc>
          <w:tcPr>
            <w:tcW w:w="1951" w:type="dxa"/>
            <w:vMerge/>
            <w:shd w:val="clear" w:color="auto" w:fill="auto"/>
            <w:tcMar>
              <w:top w:w="0" w:type="dxa"/>
              <w:left w:w="103" w:type="dxa"/>
              <w:bottom w:w="0" w:type="dxa"/>
              <w:right w:w="108" w:type="dxa"/>
            </w:tcMar>
          </w:tcPr>
          <w:p w14:paraId="4CC4DE3C" w14:textId="77777777" w:rsidR="006244E7" w:rsidRPr="002C28C6" w:rsidRDefault="006244E7"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378E8102" w14:textId="747E1560"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四</w:t>
            </w:r>
            <w:r w:rsidRPr="002C28C6">
              <w:rPr>
                <w:rFonts w:ascii="標楷體" w:eastAsia="標楷體" w:hAnsi="標楷體"/>
              </w:rPr>
              <w:t>、觀測研析國際個資保護情報資訊，並推動跨境傳輸國際組織合作交流。</w:t>
            </w:r>
          </w:p>
        </w:tc>
        <w:tc>
          <w:tcPr>
            <w:tcW w:w="5500" w:type="dxa"/>
            <w:shd w:val="clear" w:color="auto" w:fill="auto"/>
            <w:tcMar>
              <w:top w:w="0" w:type="dxa"/>
              <w:left w:w="103" w:type="dxa"/>
              <w:bottom w:w="0" w:type="dxa"/>
              <w:right w:w="108" w:type="dxa"/>
            </w:tcMar>
          </w:tcPr>
          <w:p w14:paraId="7551C596" w14:textId="4FA59563" w:rsidR="006244E7" w:rsidRPr="002C28C6" w:rsidRDefault="006244E7" w:rsidP="00CF0BCD">
            <w:pPr>
              <w:pStyle w:val="ac"/>
              <w:widowControl w:val="0"/>
              <w:numPr>
                <w:ilvl w:val="0"/>
                <w:numId w:val="42"/>
              </w:numPr>
              <w:kinsoku w:val="0"/>
              <w:overflowPunct w:val="0"/>
              <w:spacing w:line="300" w:lineRule="exact"/>
              <w:ind w:leftChars="0" w:left="480" w:hanging="480"/>
              <w:jc w:val="both"/>
              <w:rPr>
                <w:rFonts w:ascii="標楷體" w:eastAsia="標楷體" w:hAnsi="標楷體"/>
              </w:rPr>
            </w:pPr>
            <w:r w:rsidRPr="002C28C6">
              <w:rPr>
                <w:rFonts w:ascii="標楷體" w:eastAsia="標楷體" w:hAnsi="標楷體"/>
              </w:rPr>
              <w:t>為促進籌備處</w:t>
            </w:r>
            <w:r w:rsidRPr="002C28C6">
              <w:rPr>
                <w:rFonts w:ascii="標楷體" w:eastAsia="標楷體" w:hAnsi="標楷體" w:hint="eastAsia"/>
              </w:rPr>
              <w:t>內部業務</w:t>
            </w:r>
            <w:r w:rsidRPr="002C28C6">
              <w:rPr>
                <w:rFonts w:ascii="標楷體" w:eastAsia="標楷體" w:hAnsi="標楷體"/>
              </w:rPr>
              <w:t>人員對個資保護國際政策法制規範與發展趨勢之</w:t>
            </w:r>
            <w:r w:rsidRPr="002C28C6">
              <w:rPr>
                <w:rFonts w:ascii="標楷體" w:eastAsia="標楷體" w:hAnsi="標楷體" w:hint="eastAsia"/>
              </w:rPr>
              <w:t>瞭</w:t>
            </w:r>
            <w:r w:rsidRPr="002C28C6">
              <w:rPr>
                <w:rFonts w:ascii="標楷體" w:eastAsia="標楷體" w:hAnsi="標楷體"/>
              </w:rPr>
              <w:t>解，</w:t>
            </w:r>
            <w:r w:rsidRPr="002C28C6">
              <w:rPr>
                <w:rFonts w:ascii="標楷體" w:eastAsia="標楷體" w:hAnsi="標楷體" w:hint="eastAsia"/>
              </w:rPr>
              <w:t>規劃辦理個資保護電臺，採取雙週更新模式為籌備處內部人員提供國際個資保護新知。</w:t>
            </w:r>
          </w:p>
          <w:p w14:paraId="5D15EEFF" w14:textId="77777777" w:rsidR="006244E7" w:rsidRPr="002C28C6" w:rsidRDefault="006244E7" w:rsidP="00CF0BCD">
            <w:pPr>
              <w:pStyle w:val="ac"/>
              <w:widowControl w:val="0"/>
              <w:numPr>
                <w:ilvl w:val="0"/>
                <w:numId w:val="42"/>
              </w:numPr>
              <w:kinsoku w:val="0"/>
              <w:overflowPunct w:val="0"/>
              <w:spacing w:line="300" w:lineRule="exact"/>
              <w:ind w:leftChars="0" w:left="480" w:hanging="480"/>
              <w:jc w:val="both"/>
              <w:rPr>
                <w:rFonts w:ascii="標楷體" w:eastAsia="標楷體" w:hAnsi="標楷體"/>
              </w:rPr>
            </w:pPr>
            <w:r w:rsidRPr="002C28C6">
              <w:rPr>
                <w:rFonts w:ascii="標楷體" w:eastAsia="標楷體" w:hAnsi="標楷體"/>
              </w:rPr>
              <w:t>建立即時及常態性國際觀測業務機制，系統性掌握國際個資情報趨勢，包括：</w:t>
            </w:r>
          </w:p>
          <w:p w14:paraId="2D7E8EDF" w14:textId="77777777" w:rsidR="006244E7" w:rsidRPr="002C28C6" w:rsidRDefault="006244E7" w:rsidP="004E79BD">
            <w:pPr>
              <w:pStyle w:val="ac"/>
              <w:widowControl w:val="0"/>
              <w:numPr>
                <w:ilvl w:val="0"/>
                <w:numId w:val="53"/>
              </w:numPr>
              <w:kinsoku w:val="0"/>
              <w:overflowPunct w:val="0"/>
              <w:spacing w:line="300" w:lineRule="exact"/>
              <w:ind w:leftChars="0"/>
              <w:jc w:val="both"/>
              <w:rPr>
                <w:rFonts w:ascii="標楷體" w:eastAsia="標楷體" w:hAnsi="標楷體"/>
              </w:rPr>
            </w:pPr>
            <w:r w:rsidRPr="002C28C6">
              <w:rPr>
                <w:rFonts w:ascii="標楷體" w:eastAsia="標楷體" w:hAnsi="標楷體"/>
              </w:rPr>
              <w:t>持續蒐集國際觀測資料整理列表，滾動更新，進行研讀分享或教育訓練。</w:t>
            </w:r>
          </w:p>
          <w:p w14:paraId="6B3BB981" w14:textId="77777777" w:rsidR="006244E7" w:rsidRPr="002C28C6" w:rsidRDefault="006244E7" w:rsidP="004E79BD">
            <w:pPr>
              <w:pStyle w:val="ac"/>
              <w:widowControl w:val="0"/>
              <w:numPr>
                <w:ilvl w:val="0"/>
                <w:numId w:val="53"/>
              </w:numPr>
              <w:kinsoku w:val="0"/>
              <w:overflowPunct w:val="0"/>
              <w:spacing w:line="300" w:lineRule="exact"/>
              <w:ind w:leftChars="0"/>
              <w:jc w:val="both"/>
              <w:rPr>
                <w:rFonts w:ascii="標楷體" w:eastAsia="標楷體" w:hAnsi="標楷體"/>
              </w:rPr>
            </w:pPr>
            <w:r w:rsidRPr="002C28C6">
              <w:rPr>
                <w:rFonts w:ascii="標楷體" w:eastAsia="標楷體" w:hAnsi="標楷體"/>
              </w:rPr>
              <w:t>建置涵蓋長期系統性觀測</w:t>
            </w:r>
            <w:r w:rsidRPr="002C28C6">
              <w:rPr>
                <w:rFonts w:ascii="標楷體" w:eastAsia="標楷體" w:hAnsi="標楷體" w:hint="eastAsia"/>
              </w:rPr>
              <w:t>架構</w:t>
            </w:r>
            <w:r w:rsidRPr="002C28C6">
              <w:rPr>
                <w:rFonts w:ascii="標楷體" w:eastAsia="標楷體" w:hAnsi="標楷體"/>
              </w:rPr>
              <w:t>，運用技術即時掌握最新資訊情報。</w:t>
            </w:r>
          </w:p>
          <w:p w14:paraId="6D48886A" w14:textId="77777777" w:rsidR="006244E7" w:rsidRPr="002C28C6" w:rsidRDefault="006244E7" w:rsidP="00CF0BCD">
            <w:pPr>
              <w:pStyle w:val="ac"/>
              <w:widowControl w:val="0"/>
              <w:numPr>
                <w:ilvl w:val="0"/>
                <w:numId w:val="42"/>
              </w:numPr>
              <w:kinsoku w:val="0"/>
              <w:overflowPunct w:val="0"/>
              <w:spacing w:line="300" w:lineRule="exact"/>
              <w:ind w:leftChars="0" w:left="480" w:hanging="480"/>
              <w:jc w:val="both"/>
              <w:rPr>
                <w:rFonts w:ascii="標楷體" w:eastAsia="標楷體" w:hAnsi="標楷體"/>
              </w:rPr>
            </w:pPr>
            <w:r w:rsidRPr="002C28C6">
              <w:rPr>
                <w:rFonts w:ascii="標楷體" w:eastAsia="標楷體" w:hAnsi="標楷體"/>
              </w:rPr>
              <w:t>辦理跨境傳輸國際組織交流合作事務，逐步建構個資保護國際參與量能：</w:t>
            </w:r>
          </w:p>
          <w:p w14:paraId="12A642C5" w14:textId="77777777" w:rsidR="006244E7" w:rsidRPr="002C28C6" w:rsidRDefault="006244E7" w:rsidP="00CF0BCD">
            <w:pPr>
              <w:pStyle w:val="ac"/>
              <w:widowControl w:val="0"/>
              <w:numPr>
                <w:ilvl w:val="0"/>
                <w:numId w:val="44"/>
              </w:numPr>
              <w:kinsoku w:val="0"/>
              <w:overflowPunct w:val="0"/>
              <w:spacing w:line="300" w:lineRule="exact"/>
              <w:ind w:leftChars="0"/>
              <w:jc w:val="both"/>
              <w:rPr>
                <w:rFonts w:ascii="標楷體" w:eastAsia="標楷體" w:hAnsi="標楷體"/>
              </w:rPr>
            </w:pPr>
            <w:r w:rsidRPr="002C28C6">
              <w:rPr>
                <w:rFonts w:ascii="標楷體" w:eastAsia="標楷體" w:hAnsi="標楷體"/>
              </w:rPr>
              <w:t>會同國家發展委員會視訊參與全球CBPR論壇及APEC相關隱私權工作小組相關會議，並配合提供相關議題之談參資料。</w:t>
            </w:r>
          </w:p>
          <w:p w14:paraId="0F5C4793" w14:textId="77777777" w:rsidR="006244E7" w:rsidRPr="002C28C6" w:rsidRDefault="006244E7" w:rsidP="00CF0BCD">
            <w:pPr>
              <w:pStyle w:val="ac"/>
              <w:widowControl w:val="0"/>
              <w:numPr>
                <w:ilvl w:val="0"/>
                <w:numId w:val="44"/>
              </w:numPr>
              <w:kinsoku w:val="0"/>
              <w:overflowPunct w:val="0"/>
              <w:spacing w:line="300" w:lineRule="exact"/>
              <w:ind w:leftChars="0" w:left="482" w:hanging="482"/>
              <w:jc w:val="both"/>
              <w:rPr>
                <w:rFonts w:ascii="標楷體" w:eastAsia="標楷體" w:hAnsi="標楷體"/>
              </w:rPr>
            </w:pPr>
            <w:r w:rsidRPr="002C28C6">
              <w:rPr>
                <w:rFonts w:ascii="標楷體" w:eastAsia="標楷體" w:hAnsi="標楷體"/>
              </w:rPr>
              <w:t>規劃參與11</w:t>
            </w:r>
            <w:r w:rsidRPr="002C28C6">
              <w:rPr>
                <w:rFonts w:ascii="標楷體" w:eastAsia="標楷體" w:hAnsi="標楷體" w:hint="eastAsia"/>
              </w:rPr>
              <w:t>5</w:t>
            </w:r>
            <w:r w:rsidRPr="002C28C6">
              <w:rPr>
                <w:rFonts w:ascii="標楷體" w:eastAsia="標楷體" w:hAnsi="標楷體"/>
              </w:rPr>
              <w:t>年</w:t>
            </w:r>
            <w:r w:rsidRPr="002C28C6">
              <w:rPr>
                <w:rFonts w:ascii="標楷體" w:eastAsia="標楷體" w:hAnsi="標楷體" w:hint="eastAsia"/>
              </w:rPr>
              <w:t>11</w:t>
            </w:r>
            <w:r w:rsidRPr="002C28C6">
              <w:rPr>
                <w:rFonts w:ascii="標楷體" w:eastAsia="標楷體" w:hAnsi="標楷體"/>
              </w:rPr>
              <w:t>月</w:t>
            </w:r>
            <w:r w:rsidRPr="002C28C6">
              <w:rPr>
                <w:rFonts w:ascii="標楷體" w:eastAsia="標楷體" w:hAnsi="標楷體" w:hint="eastAsia"/>
              </w:rPr>
              <w:t>16</w:t>
            </w:r>
            <w:r w:rsidRPr="002C28C6">
              <w:rPr>
                <w:rFonts w:ascii="標楷體" w:eastAsia="標楷體" w:hAnsi="標楷體"/>
              </w:rPr>
              <w:t>至19日於</w:t>
            </w:r>
            <w:r w:rsidRPr="002C28C6">
              <w:rPr>
                <w:rFonts w:ascii="標楷體" w:eastAsia="標楷體" w:hAnsi="標楷體" w:hint="eastAsia"/>
              </w:rPr>
              <w:t>比利時布魯塞爾</w:t>
            </w:r>
            <w:r w:rsidRPr="002C28C6">
              <w:rPr>
                <w:rFonts w:ascii="標楷體" w:eastAsia="標楷體" w:hAnsi="標楷體"/>
              </w:rPr>
              <w:t>舉辦之第4</w:t>
            </w:r>
            <w:r w:rsidRPr="002C28C6">
              <w:rPr>
                <w:rFonts w:ascii="標楷體" w:eastAsia="標楷體" w:hAnsi="標楷體" w:hint="eastAsia"/>
              </w:rPr>
              <w:t>8</w:t>
            </w:r>
            <w:r w:rsidRPr="002C28C6">
              <w:rPr>
                <w:rFonts w:ascii="標楷體" w:eastAsia="標楷體" w:hAnsi="標楷體"/>
              </w:rPr>
              <w:t>屆全球隱私大會（GPA），掌握全球隱私發展最新趨勢，並為後續申請加入該組織預為籌劃。</w:t>
            </w:r>
          </w:p>
          <w:p w14:paraId="62329B3B" w14:textId="4C6A530A" w:rsidR="006244E7" w:rsidRPr="002C28C6" w:rsidRDefault="006244E7" w:rsidP="00CF0BCD">
            <w:pPr>
              <w:pStyle w:val="ac"/>
              <w:widowControl w:val="0"/>
              <w:numPr>
                <w:ilvl w:val="0"/>
                <w:numId w:val="42"/>
              </w:numPr>
              <w:kinsoku w:val="0"/>
              <w:overflowPunct w:val="0"/>
              <w:spacing w:line="300" w:lineRule="exact"/>
              <w:ind w:leftChars="0" w:left="480" w:hanging="480"/>
              <w:jc w:val="both"/>
              <w:rPr>
                <w:rFonts w:ascii="標楷體" w:eastAsia="標楷體" w:hAnsi="標楷體"/>
              </w:rPr>
            </w:pPr>
            <w:r w:rsidRPr="002C28C6">
              <w:rPr>
                <w:rFonts w:ascii="標楷體" w:eastAsia="標楷體" w:hAnsi="標楷體"/>
              </w:rPr>
              <w:t>出席</w:t>
            </w:r>
            <w:r w:rsidRPr="002C28C6">
              <w:rPr>
                <w:rFonts w:ascii="標楷體" w:eastAsia="標楷體" w:hAnsi="標楷體" w:hint="eastAsia"/>
              </w:rPr>
              <w:t>臺</w:t>
            </w:r>
            <w:r w:rsidRPr="002C28C6">
              <w:rPr>
                <w:rFonts w:ascii="標楷體" w:eastAsia="標楷體" w:hAnsi="標楷體"/>
              </w:rPr>
              <w:t>灣美國商會年度白皮書相關議題</w:t>
            </w:r>
            <w:r w:rsidRPr="002C28C6">
              <w:rPr>
                <w:rFonts w:ascii="標楷體" w:eastAsia="標楷體" w:hAnsi="標楷體" w:hint="eastAsia"/>
              </w:rPr>
              <w:t>研商</w:t>
            </w:r>
            <w:r w:rsidRPr="002C28C6">
              <w:rPr>
                <w:rFonts w:ascii="標楷體" w:eastAsia="標楷體" w:hAnsi="標楷體"/>
              </w:rPr>
              <w:t>會議</w:t>
            </w:r>
            <w:r w:rsidRPr="002C28C6">
              <w:rPr>
                <w:rFonts w:ascii="標楷體" w:eastAsia="標楷體" w:hAnsi="標楷體" w:hint="eastAsia"/>
              </w:rPr>
              <w:t>及回應處理意見</w:t>
            </w:r>
            <w:r w:rsidRPr="002C28C6">
              <w:rPr>
                <w:rFonts w:ascii="標楷體" w:eastAsia="標楷體" w:hAnsi="標楷體"/>
              </w:rPr>
              <w:t>。</w:t>
            </w:r>
          </w:p>
          <w:p w14:paraId="4A7A158D" w14:textId="77777777" w:rsidR="006244E7" w:rsidRPr="002C28C6" w:rsidRDefault="006244E7" w:rsidP="00CF0BCD">
            <w:pPr>
              <w:pStyle w:val="ac"/>
              <w:widowControl w:val="0"/>
              <w:numPr>
                <w:ilvl w:val="0"/>
                <w:numId w:val="42"/>
              </w:numPr>
              <w:kinsoku w:val="0"/>
              <w:overflowPunct w:val="0"/>
              <w:spacing w:line="300" w:lineRule="exact"/>
              <w:ind w:leftChars="0" w:left="480" w:hanging="480"/>
              <w:jc w:val="both"/>
              <w:rPr>
                <w:rFonts w:ascii="標楷體" w:eastAsia="標楷體" w:hAnsi="標楷體"/>
              </w:rPr>
            </w:pPr>
            <w:r w:rsidRPr="002C28C6">
              <w:rPr>
                <w:rFonts w:ascii="標楷體" w:eastAsia="標楷體" w:hAnsi="標楷體" w:hint="eastAsia"/>
              </w:rPr>
              <w:t>出席行政院經貿談判辦公室（OTN）洽簽數位貿易協定相關會議，提供個資保護議題相關談參及回應意見。</w:t>
            </w:r>
          </w:p>
          <w:p w14:paraId="70F80210" w14:textId="4899AA5F" w:rsidR="006244E7" w:rsidRPr="002C28C6" w:rsidRDefault="006244E7" w:rsidP="00CF0BCD">
            <w:pPr>
              <w:pStyle w:val="ac"/>
              <w:widowControl w:val="0"/>
              <w:numPr>
                <w:ilvl w:val="0"/>
                <w:numId w:val="42"/>
              </w:numPr>
              <w:kinsoku w:val="0"/>
              <w:overflowPunct w:val="0"/>
              <w:spacing w:line="300" w:lineRule="exact"/>
              <w:ind w:leftChars="0" w:left="480" w:hanging="480"/>
              <w:jc w:val="both"/>
              <w:rPr>
                <w:rFonts w:ascii="標楷體" w:eastAsia="標楷體" w:hAnsi="標楷體" w:cs="標楷體"/>
                <w:shd w:val="clear" w:color="auto" w:fill="FFFF00"/>
              </w:rPr>
            </w:pPr>
            <w:r w:rsidRPr="002C28C6">
              <w:rPr>
                <w:rFonts w:ascii="標楷體" w:eastAsia="標楷體" w:hAnsi="標楷體" w:hint="eastAsia"/>
              </w:rPr>
              <w:t>規劃個資法第21條跨境傳輸規範之相關審查基準、專家諮詢小組運作要點規範及限制命令執行方式。</w:t>
            </w:r>
          </w:p>
        </w:tc>
      </w:tr>
      <w:tr w:rsidR="006244E7" w:rsidRPr="002C28C6" w14:paraId="54172ECF" w14:textId="77777777" w:rsidTr="009C4DCD">
        <w:tc>
          <w:tcPr>
            <w:tcW w:w="1951" w:type="dxa"/>
            <w:vMerge/>
            <w:shd w:val="clear" w:color="auto" w:fill="auto"/>
            <w:tcMar>
              <w:top w:w="0" w:type="dxa"/>
              <w:left w:w="103" w:type="dxa"/>
              <w:bottom w:w="0" w:type="dxa"/>
              <w:right w:w="108" w:type="dxa"/>
            </w:tcMar>
          </w:tcPr>
          <w:p w14:paraId="6C68C05A" w14:textId="77777777" w:rsidR="006244E7" w:rsidRPr="002C28C6" w:rsidRDefault="006244E7"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09A83EC7" w14:textId="2406F000"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hint="eastAsia"/>
              </w:rPr>
              <w:t>五</w:t>
            </w:r>
            <w:r w:rsidRPr="002C28C6">
              <w:rPr>
                <w:rFonts w:ascii="標楷體" w:eastAsia="標楷體" w:hAnsi="標楷體"/>
              </w:rPr>
              <w:t>、</w:t>
            </w:r>
            <w:r w:rsidRPr="002C28C6">
              <w:rPr>
                <w:rFonts w:ascii="標楷體" w:eastAsia="標楷體" w:hAnsi="標楷體" w:hint="eastAsia"/>
              </w:rPr>
              <w:t>加強落實個資保護安全維護，規劃適當之監管機制。</w:t>
            </w:r>
          </w:p>
        </w:tc>
        <w:tc>
          <w:tcPr>
            <w:tcW w:w="5500" w:type="dxa"/>
            <w:shd w:val="clear" w:color="auto" w:fill="auto"/>
            <w:tcMar>
              <w:top w:w="0" w:type="dxa"/>
              <w:left w:w="103" w:type="dxa"/>
              <w:bottom w:w="0" w:type="dxa"/>
              <w:right w:w="108" w:type="dxa"/>
            </w:tcMar>
          </w:tcPr>
          <w:p w14:paraId="4A29EAC8" w14:textId="77777777" w:rsidR="006244E7" w:rsidRPr="002C28C6" w:rsidRDefault="006244E7" w:rsidP="00CF0BCD">
            <w:pPr>
              <w:pStyle w:val="ac"/>
              <w:widowControl w:val="0"/>
              <w:numPr>
                <w:ilvl w:val="0"/>
                <w:numId w:val="45"/>
              </w:numPr>
              <w:kinsoku w:val="0"/>
              <w:overflowPunct w:val="0"/>
              <w:spacing w:line="300" w:lineRule="exact"/>
              <w:ind w:leftChars="0"/>
              <w:jc w:val="both"/>
              <w:rPr>
                <w:rFonts w:ascii="標楷體" w:eastAsia="標楷體" w:hAnsi="標楷體" w:cs="標楷體"/>
                <w:shd w:val="clear" w:color="auto" w:fill="FFFFFF"/>
              </w:rPr>
            </w:pPr>
            <w:r w:rsidRPr="002C28C6">
              <w:rPr>
                <w:rFonts w:ascii="標楷體" w:eastAsia="標楷體" w:hAnsi="標楷體" w:cs="標楷體"/>
                <w:shd w:val="clear" w:color="auto" w:fill="FFFFFF"/>
              </w:rPr>
              <w:t>11</w:t>
            </w:r>
            <w:r w:rsidRPr="002C28C6">
              <w:rPr>
                <w:rFonts w:ascii="標楷體" w:eastAsia="標楷體" w:hAnsi="標楷體" w:cs="標楷體" w:hint="eastAsia"/>
                <w:shd w:val="clear" w:color="auto" w:fill="FFFFFF"/>
              </w:rPr>
              <w:t>5</w:t>
            </w:r>
            <w:r w:rsidRPr="002C28C6">
              <w:rPr>
                <w:rFonts w:ascii="標楷體" w:eastAsia="標楷體" w:hAnsi="標楷體" w:cs="標楷體"/>
                <w:shd w:val="clear" w:color="auto" w:fill="FFFFFF"/>
              </w:rPr>
              <w:t>年</w:t>
            </w:r>
            <w:r w:rsidRPr="002C28C6">
              <w:rPr>
                <w:rFonts w:ascii="標楷體" w:eastAsia="標楷體" w:hAnsi="標楷體" w:cs="標楷體" w:hint="eastAsia"/>
                <w:shd w:val="clear" w:color="auto" w:fill="FFFFFF"/>
              </w:rPr>
              <w:t>2</w:t>
            </w:r>
            <w:r w:rsidRPr="002C28C6">
              <w:rPr>
                <w:rFonts w:ascii="標楷體" w:eastAsia="標楷體" w:hAnsi="標楷體" w:cs="標楷體"/>
                <w:shd w:val="clear" w:color="auto" w:fill="FFFFFF"/>
              </w:rPr>
              <w:t>月</w:t>
            </w:r>
            <w:r w:rsidRPr="002C28C6">
              <w:rPr>
                <w:rFonts w:ascii="標楷體" w:eastAsia="標楷體" w:hAnsi="標楷體" w:cs="標楷體" w:hint="eastAsia"/>
                <w:shd w:val="clear" w:color="auto" w:fill="FFFFFF"/>
              </w:rPr>
              <w:t>4</w:t>
            </w:r>
            <w:r w:rsidRPr="002C28C6">
              <w:rPr>
                <w:rFonts w:ascii="標楷體" w:eastAsia="標楷體" w:hAnsi="標楷體" w:cs="標楷體"/>
                <w:shd w:val="clear" w:color="auto" w:fill="FFFFFF"/>
              </w:rPr>
              <w:t>日召開「行政機關落實個人資料保護執行聯繫會議（第</w:t>
            </w:r>
            <w:r w:rsidRPr="002C28C6">
              <w:rPr>
                <w:rFonts w:ascii="標楷體" w:eastAsia="標楷體" w:hAnsi="標楷體" w:cs="標楷體" w:hint="eastAsia"/>
                <w:shd w:val="clear" w:color="auto" w:fill="FFFFFF"/>
              </w:rPr>
              <w:t>14</w:t>
            </w:r>
            <w:r w:rsidRPr="002C28C6">
              <w:rPr>
                <w:rFonts w:ascii="標楷體" w:eastAsia="標楷體" w:hAnsi="標楷體" w:cs="標楷體"/>
                <w:shd w:val="clear" w:color="auto" w:fill="FFFFFF"/>
              </w:rPr>
              <w:t>次會議）」。</w:t>
            </w:r>
          </w:p>
          <w:p w14:paraId="167CFD89" w14:textId="00CDB8BA" w:rsidR="006244E7" w:rsidRPr="002C28C6" w:rsidRDefault="006244E7" w:rsidP="00CF0BCD">
            <w:pPr>
              <w:pStyle w:val="ac"/>
              <w:widowControl w:val="0"/>
              <w:numPr>
                <w:ilvl w:val="0"/>
                <w:numId w:val="45"/>
              </w:numPr>
              <w:kinsoku w:val="0"/>
              <w:overflowPunct w:val="0"/>
              <w:spacing w:line="300" w:lineRule="exact"/>
              <w:ind w:leftChars="0"/>
              <w:jc w:val="both"/>
              <w:rPr>
                <w:rFonts w:ascii="標楷體" w:eastAsia="標楷體" w:hAnsi="標楷體" w:cs="標楷體"/>
                <w:shd w:val="clear" w:color="auto" w:fill="FFFF00"/>
              </w:rPr>
            </w:pPr>
            <w:r w:rsidRPr="002C28C6">
              <w:rPr>
                <w:rFonts w:ascii="標楷體" w:eastAsia="標楷體" w:hAnsi="標楷體" w:cs="標楷體"/>
                <w:shd w:val="clear" w:color="auto" w:fill="FFFFFF"/>
              </w:rPr>
              <w:t>截至11</w:t>
            </w:r>
            <w:r w:rsidRPr="002C28C6">
              <w:rPr>
                <w:rFonts w:ascii="標楷體" w:eastAsia="標楷體" w:hAnsi="標楷體" w:cs="標楷體" w:hint="eastAsia"/>
                <w:shd w:val="clear" w:color="auto" w:fill="FFFFFF"/>
              </w:rPr>
              <w:t>5</w:t>
            </w:r>
            <w:r w:rsidRPr="002C28C6">
              <w:rPr>
                <w:rFonts w:ascii="標楷體" w:eastAsia="標楷體" w:hAnsi="標楷體" w:cs="標楷體"/>
                <w:shd w:val="clear" w:color="auto" w:fill="FFFFFF"/>
              </w:rPr>
              <w:t>年6月</w:t>
            </w:r>
            <w:r w:rsidRPr="002C28C6">
              <w:rPr>
                <w:rFonts w:ascii="標楷體" w:eastAsia="標楷體" w:hAnsi="標楷體" w:cs="標楷體" w:hint="eastAsia"/>
                <w:shd w:val="clear" w:color="auto" w:fill="FFFFFF"/>
              </w:rPr>
              <w:t>底</w:t>
            </w:r>
            <w:r w:rsidRPr="002C28C6">
              <w:rPr>
                <w:rFonts w:ascii="標楷體" w:eastAsia="標楷體" w:hAnsi="標楷體" w:cs="標楷體"/>
                <w:shd w:val="clear" w:color="auto" w:fill="FFFFFF"/>
              </w:rPr>
              <w:t>止</w:t>
            </w:r>
            <w:r w:rsidRPr="002C28C6">
              <w:rPr>
                <w:rFonts w:ascii="標楷體" w:eastAsia="標楷體" w:hAnsi="標楷體" w:cs="標楷體" w:hint="eastAsia"/>
                <w:shd w:val="clear" w:color="auto" w:fill="FFFFFF"/>
              </w:rPr>
              <w:t>，</w:t>
            </w:r>
            <w:r w:rsidRPr="002C28C6">
              <w:rPr>
                <w:rFonts w:ascii="標楷體" w:eastAsia="標楷體" w:hAnsi="標楷體" w:cs="標楷體"/>
                <w:shd w:val="clear" w:color="auto" w:fill="FFFFFF"/>
              </w:rPr>
              <w:t>已辦理</w:t>
            </w:r>
            <w:r w:rsidRPr="002C28C6">
              <w:rPr>
                <w:rFonts w:ascii="標楷體" w:eastAsia="標楷體" w:hAnsi="標楷體" w:cs="標楷體" w:hint="eastAsia"/>
                <w:shd w:val="clear" w:color="auto" w:fill="FFFFFF"/>
              </w:rPr>
              <w:t>1</w:t>
            </w:r>
            <w:r w:rsidRPr="002C28C6">
              <w:rPr>
                <w:rFonts w:ascii="標楷體" w:eastAsia="標楷體" w:hAnsi="標楷體" w:cs="標楷體"/>
                <w:shd w:val="clear" w:color="auto" w:fill="FFFFFF"/>
              </w:rPr>
              <w:t>次重大矚目個資外洩案件專案小組會議。</w:t>
            </w:r>
          </w:p>
        </w:tc>
      </w:tr>
      <w:tr w:rsidR="006244E7" w:rsidRPr="002C28C6" w14:paraId="06424576" w14:textId="77777777" w:rsidTr="009C4DCD">
        <w:tc>
          <w:tcPr>
            <w:tcW w:w="1951" w:type="dxa"/>
            <w:vMerge/>
            <w:shd w:val="clear" w:color="auto" w:fill="auto"/>
            <w:tcMar>
              <w:top w:w="0" w:type="dxa"/>
              <w:left w:w="103" w:type="dxa"/>
              <w:bottom w:w="0" w:type="dxa"/>
              <w:right w:w="108" w:type="dxa"/>
            </w:tcMar>
          </w:tcPr>
          <w:p w14:paraId="45FE2274" w14:textId="77777777" w:rsidR="006244E7" w:rsidRPr="002C28C6" w:rsidRDefault="006244E7"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417CA6C4" w14:textId="3931E7AC"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六</w:t>
            </w:r>
            <w:r w:rsidRPr="002C28C6">
              <w:rPr>
                <w:rFonts w:ascii="標楷體" w:eastAsia="標楷體" w:hAnsi="標楷體" w:cs="標楷體"/>
              </w:rPr>
              <w:t>、</w:t>
            </w:r>
            <w:r w:rsidRPr="002C28C6">
              <w:rPr>
                <w:rFonts w:ascii="標楷體" w:eastAsia="標楷體" w:hAnsi="標楷體"/>
              </w:rPr>
              <w:t>辦理資訊安全及隱</w:t>
            </w:r>
            <w:r w:rsidRPr="002C28C6">
              <w:rPr>
                <w:rFonts w:ascii="標楷體" w:eastAsia="標楷體" w:hAnsi="標楷體"/>
              </w:rPr>
              <w:lastRenderedPageBreak/>
              <w:t>私安全專題演講。</w:t>
            </w:r>
          </w:p>
        </w:tc>
        <w:tc>
          <w:tcPr>
            <w:tcW w:w="5500" w:type="dxa"/>
            <w:shd w:val="clear" w:color="auto" w:fill="auto"/>
            <w:tcMar>
              <w:top w:w="0" w:type="dxa"/>
              <w:left w:w="103" w:type="dxa"/>
              <w:bottom w:w="0" w:type="dxa"/>
              <w:right w:w="108" w:type="dxa"/>
            </w:tcMar>
          </w:tcPr>
          <w:p w14:paraId="661672E2" w14:textId="1A399EA5" w:rsidR="006244E7" w:rsidRPr="002C28C6" w:rsidRDefault="006244E7" w:rsidP="00A00848">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hint="eastAsia"/>
                <w:shd w:val="clear" w:color="auto" w:fill="FFFFFF"/>
              </w:rPr>
              <w:lastRenderedPageBreak/>
              <w:t>為促進隱私科技之運用，汲取資訊應用及資訊安全</w:t>
            </w:r>
            <w:r w:rsidRPr="002C28C6">
              <w:rPr>
                <w:rFonts w:ascii="標楷體" w:eastAsia="標楷體" w:hAnsi="標楷體" w:cs="標楷體" w:hint="eastAsia"/>
                <w:shd w:val="clear" w:color="auto" w:fill="FFFFFF"/>
              </w:rPr>
              <w:lastRenderedPageBreak/>
              <w:t>新知，115年2月5日及3月24日辦理「Agentic AI於機關應用實務」及「提示工程及Gemini應用」講習。</w:t>
            </w:r>
          </w:p>
        </w:tc>
      </w:tr>
      <w:tr w:rsidR="006244E7" w:rsidRPr="002C28C6" w14:paraId="0713BF4D" w14:textId="77777777" w:rsidTr="009C4DCD">
        <w:tc>
          <w:tcPr>
            <w:tcW w:w="1951" w:type="dxa"/>
            <w:vMerge/>
            <w:shd w:val="clear" w:color="auto" w:fill="auto"/>
            <w:tcMar>
              <w:top w:w="0" w:type="dxa"/>
              <w:left w:w="103" w:type="dxa"/>
              <w:bottom w:w="0" w:type="dxa"/>
              <w:right w:w="108" w:type="dxa"/>
            </w:tcMar>
          </w:tcPr>
          <w:p w14:paraId="4334057B" w14:textId="77777777" w:rsidR="006244E7" w:rsidRPr="002C28C6" w:rsidRDefault="006244E7" w:rsidP="00A00848">
            <w:pPr>
              <w:pStyle w:val="Standard"/>
              <w:widowControl w:val="0"/>
              <w:spacing w:line="300" w:lineRule="exact"/>
              <w:ind w:left="-48"/>
              <w:rPr>
                <w:rFonts w:ascii="標楷體" w:eastAsia="標楷體" w:hAnsi="標楷體" w:cs="標楷體"/>
              </w:rPr>
            </w:pPr>
          </w:p>
        </w:tc>
        <w:tc>
          <w:tcPr>
            <w:tcW w:w="2755" w:type="dxa"/>
            <w:shd w:val="clear" w:color="auto" w:fill="auto"/>
            <w:tcMar>
              <w:top w:w="0" w:type="dxa"/>
              <w:left w:w="103" w:type="dxa"/>
              <w:bottom w:w="0" w:type="dxa"/>
              <w:right w:w="108" w:type="dxa"/>
            </w:tcMar>
          </w:tcPr>
          <w:p w14:paraId="3DC30FC8" w14:textId="4A9189C0" w:rsidR="006244E7" w:rsidRPr="002C28C6" w:rsidRDefault="006244E7" w:rsidP="00A00848">
            <w:pPr>
              <w:pStyle w:val="Standard"/>
              <w:widowControl w:val="0"/>
              <w:snapToGrid w:val="0"/>
              <w:spacing w:line="300" w:lineRule="exact"/>
              <w:ind w:left="510" w:hanging="510"/>
              <w:jc w:val="both"/>
              <w:rPr>
                <w:rFonts w:ascii="標楷體" w:eastAsia="標楷體" w:hAnsi="標楷體" w:cs="標楷體"/>
                <w:shd w:val="clear" w:color="auto" w:fill="FFFF00"/>
              </w:rPr>
            </w:pPr>
            <w:r w:rsidRPr="002C28C6">
              <w:rPr>
                <w:rFonts w:ascii="標楷體" w:eastAsia="標楷體" w:hAnsi="標楷體" w:cs="標楷體" w:hint="eastAsia"/>
              </w:rPr>
              <w:t>七</w:t>
            </w:r>
            <w:r w:rsidRPr="002C28C6">
              <w:rPr>
                <w:rFonts w:ascii="標楷體" w:eastAsia="標楷體" w:hAnsi="標楷體" w:cs="標楷體"/>
              </w:rPr>
              <w:t>、</w:t>
            </w:r>
            <w:r w:rsidRPr="002C28C6">
              <w:rPr>
                <w:rFonts w:ascii="標楷體" w:eastAsia="標楷體" w:hAnsi="標楷體"/>
                <w:lang w:bidi="hi-IN"/>
              </w:rPr>
              <w:t>整備</w:t>
            </w:r>
            <w:r w:rsidRPr="002C28C6">
              <w:rPr>
                <w:rFonts w:ascii="標楷體" w:eastAsia="標楷體" w:hAnsi="標楷體" w:cs="標楷體"/>
              </w:rPr>
              <w:t>辦公</w:t>
            </w:r>
            <w:r w:rsidRPr="002C28C6">
              <w:rPr>
                <w:rFonts w:ascii="標楷體" w:eastAsia="標楷體" w:hAnsi="標楷體" w:cs="標楷體" w:hint="eastAsia"/>
              </w:rPr>
              <w:t>廳</w:t>
            </w:r>
            <w:r w:rsidRPr="002C28C6">
              <w:rPr>
                <w:rFonts w:ascii="標楷體" w:eastAsia="標楷體" w:hAnsi="標楷體" w:cs="標楷體"/>
              </w:rPr>
              <w:t>舍及建置資訊系統。</w:t>
            </w:r>
          </w:p>
        </w:tc>
        <w:tc>
          <w:tcPr>
            <w:tcW w:w="5500" w:type="dxa"/>
            <w:shd w:val="clear" w:color="auto" w:fill="auto"/>
            <w:tcMar>
              <w:top w:w="0" w:type="dxa"/>
              <w:left w:w="103" w:type="dxa"/>
              <w:bottom w:w="0" w:type="dxa"/>
              <w:right w:w="108" w:type="dxa"/>
            </w:tcMar>
          </w:tcPr>
          <w:p w14:paraId="2F87D73D" w14:textId="77777777" w:rsidR="006244E7" w:rsidRPr="002C28C6" w:rsidRDefault="006244E7" w:rsidP="00A00848">
            <w:pPr>
              <w:pStyle w:val="Standard"/>
              <w:kinsoku w:val="0"/>
              <w:overflowPunct w:val="0"/>
              <w:autoSpaceDN/>
              <w:spacing w:line="300" w:lineRule="exact"/>
              <w:jc w:val="both"/>
              <w:rPr>
                <w:rFonts w:ascii="標楷體" w:eastAsia="標楷體" w:hAnsi="標楷體"/>
              </w:rPr>
            </w:pPr>
            <w:r w:rsidRPr="002C28C6">
              <w:rPr>
                <w:rFonts w:ascii="標楷體" w:eastAsia="標楷體" w:hAnsi="標楷體" w:cs="標楷體"/>
              </w:rPr>
              <w:t>為</w:t>
            </w:r>
            <w:r w:rsidRPr="002C28C6">
              <w:rPr>
                <w:rFonts w:ascii="標楷體" w:eastAsia="標楷體" w:hAnsi="標楷體" w:cs="標楷體" w:hint="eastAsia"/>
              </w:rPr>
              <w:t>籌備處</w:t>
            </w:r>
            <w:r w:rsidRPr="002C28C6">
              <w:rPr>
                <w:rFonts w:ascii="標楷體" w:eastAsia="標楷體" w:hAnsi="標楷體" w:cs="標楷體"/>
              </w:rPr>
              <w:t>運作順遂，整備辦公室基礎設施設備、採購公務使用之辦公設備及用品、資通訊設備及行政業務系統，包括：</w:t>
            </w:r>
          </w:p>
          <w:p w14:paraId="09591AF3" w14:textId="77777777" w:rsidR="006244E7" w:rsidRPr="002C28C6" w:rsidRDefault="006244E7" w:rsidP="00CF0BCD">
            <w:pPr>
              <w:pStyle w:val="ac"/>
              <w:widowControl w:val="0"/>
              <w:numPr>
                <w:ilvl w:val="0"/>
                <w:numId w:val="46"/>
              </w:numPr>
              <w:kinsoku w:val="0"/>
              <w:overflowPunct w:val="0"/>
              <w:spacing w:line="300" w:lineRule="exact"/>
              <w:ind w:leftChars="0"/>
              <w:jc w:val="both"/>
              <w:rPr>
                <w:rFonts w:ascii="標楷體" w:eastAsia="標楷體" w:hAnsi="標楷體" w:cs="標楷體"/>
                <w:shd w:val="clear" w:color="auto" w:fill="FFFFFF"/>
              </w:rPr>
            </w:pPr>
            <w:r w:rsidRPr="002C28C6">
              <w:rPr>
                <w:rFonts w:ascii="標楷體" w:eastAsia="標楷體" w:hAnsi="標楷體" w:cs="標楷體" w:hint="eastAsia"/>
                <w:shd w:val="clear" w:color="auto" w:fill="FFFFFF"/>
              </w:rPr>
              <w:t>申請辦公廳舍室內裝修許可及辦理裝修工程、</w:t>
            </w:r>
            <w:r w:rsidRPr="002C28C6">
              <w:rPr>
                <w:rFonts w:ascii="標楷體" w:eastAsia="標楷體" w:hAnsi="標楷體" w:cs="標楷體"/>
                <w:shd w:val="clear" w:color="auto" w:fill="FFFFFF"/>
              </w:rPr>
              <w:t>採購各項辦公</w:t>
            </w:r>
            <w:r w:rsidRPr="002C28C6">
              <w:rPr>
                <w:rFonts w:ascii="標楷體" w:eastAsia="標楷體" w:hAnsi="標楷體" w:cs="標楷體" w:hint="eastAsia"/>
                <w:shd w:val="clear" w:color="auto" w:fill="FFFFFF"/>
              </w:rPr>
              <w:t>設備用品</w:t>
            </w:r>
            <w:r w:rsidRPr="002C28C6">
              <w:rPr>
                <w:rFonts w:ascii="標楷體" w:eastAsia="標楷體" w:hAnsi="標楷體" w:cs="標楷體"/>
                <w:shd w:val="clear" w:color="auto" w:fill="FFFFFF"/>
              </w:rPr>
              <w:t>，以及處理辦公室水電、物業管理、清潔及保全等事務性業務。</w:t>
            </w:r>
          </w:p>
          <w:p w14:paraId="7F414C29" w14:textId="3A6BA34F" w:rsidR="006244E7" w:rsidRPr="002C28C6" w:rsidRDefault="006244E7" w:rsidP="00CF0BCD">
            <w:pPr>
              <w:pStyle w:val="ac"/>
              <w:widowControl w:val="0"/>
              <w:numPr>
                <w:ilvl w:val="0"/>
                <w:numId w:val="46"/>
              </w:numPr>
              <w:kinsoku w:val="0"/>
              <w:overflowPunct w:val="0"/>
              <w:spacing w:line="300" w:lineRule="exact"/>
              <w:ind w:leftChars="0"/>
              <w:jc w:val="both"/>
              <w:rPr>
                <w:rFonts w:ascii="標楷體" w:eastAsia="標楷體" w:hAnsi="標楷體" w:cs="標楷體"/>
                <w:shd w:val="clear" w:color="auto" w:fill="FFFF00"/>
              </w:rPr>
            </w:pPr>
            <w:r w:rsidRPr="002C28C6">
              <w:rPr>
                <w:rFonts w:ascii="標楷體" w:eastAsia="標楷體" w:hAnsi="標楷體" w:cs="標楷體" w:hint="eastAsia"/>
                <w:shd w:val="clear" w:color="auto" w:fill="FFFFFF"/>
              </w:rPr>
              <w:t>辦理委員會版員工入口網建置，個資安維案件監督通報系統等功能擴充，維運全球資訊網站、公文系統、業務輔助查詢系統、員工入口網、差勤及薪資系統等服務；規劃擴充機房環境、增購網路通訊等設備、維運資安軟體及服務，以及採購公務電腦等資訊軟硬體用品。</w:t>
            </w:r>
          </w:p>
        </w:tc>
      </w:tr>
      <w:tr w:rsidR="002C28C6" w:rsidRPr="002C28C6" w14:paraId="5FC82517" w14:textId="77777777" w:rsidTr="009C4DCD">
        <w:tc>
          <w:tcPr>
            <w:tcW w:w="1951" w:type="dxa"/>
            <w:shd w:val="clear" w:color="auto" w:fill="auto"/>
            <w:tcMar>
              <w:top w:w="0" w:type="dxa"/>
              <w:left w:w="103" w:type="dxa"/>
              <w:bottom w:w="0" w:type="dxa"/>
              <w:right w:w="108" w:type="dxa"/>
            </w:tcMar>
          </w:tcPr>
          <w:p w14:paraId="04B58D43" w14:textId="77777777" w:rsidR="00932FA7" w:rsidRPr="002C28C6" w:rsidRDefault="00932FA7" w:rsidP="00932FA7">
            <w:pPr>
              <w:pStyle w:val="Standard"/>
              <w:widowControl w:val="0"/>
              <w:spacing w:line="300" w:lineRule="exact"/>
              <w:ind w:left="-48"/>
              <w:rPr>
                <w:rFonts w:ascii="標楷體" w:eastAsia="標楷體" w:hAnsi="標楷體" w:cs="標楷體"/>
              </w:rPr>
            </w:pPr>
            <w:r w:rsidRPr="002C28C6">
              <w:rPr>
                <w:rFonts w:ascii="標楷體" w:eastAsia="標楷體" w:hAnsi="標楷體" w:cs="標楷體"/>
              </w:rPr>
              <w:t>一般建築及設備</w:t>
            </w:r>
          </w:p>
          <w:p w14:paraId="43F8FC83" w14:textId="57970670" w:rsidR="00932FA7" w:rsidRPr="002C28C6" w:rsidRDefault="00932FA7" w:rsidP="00932FA7">
            <w:pPr>
              <w:pStyle w:val="Standard"/>
              <w:widowControl w:val="0"/>
              <w:spacing w:line="300" w:lineRule="exact"/>
              <w:ind w:left="-20"/>
              <w:rPr>
                <w:rFonts w:ascii="標楷體" w:eastAsia="標楷體" w:hAnsi="標楷體" w:cs="標楷體"/>
              </w:rPr>
            </w:pPr>
            <w:r w:rsidRPr="002C28C6">
              <w:rPr>
                <w:rFonts w:ascii="標楷體" w:eastAsia="標楷體" w:hAnsi="標楷體" w:cs="標楷體"/>
              </w:rPr>
              <w:t xml:space="preserve">  </w:t>
            </w:r>
            <w:r w:rsidR="00A86664" w:rsidRPr="00435EA3">
              <w:rPr>
                <w:rFonts w:ascii="標楷體" w:eastAsia="標楷體" w:hAnsi="標楷體" w:cs="標楷體"/>
              </w:rPr>
              <w:t>－</w:t>
            </w:r>
            <w:r w:rsidRPr="002C28C6">
              <w:rPr>
                <w:rFonts w:ascii="標楷體" w:eastAsia="標楷體" w:hAnsi="標楷體" w:cs="標楷體"/>
              </w:rPr>
              <w:t>營建工程</w:t>
            </w:r>
          </w:p>
        </w:tc>
        <w:tc>
          <w:tcPr>
            <w:tcW w:w="2755" w:type="dxa"/>
            <w:shd w:val="clear" w:color="auto" w:fill="auto"/>
            <w:tcMar>
              <w:top w:w="0" w:type="dxa"/>
              <w:left w:w="103" w:type="dxa"/>
              <w:bottom w:w="0" w:type="dxa"/>
              <w:right w:w="108" w:type="dxa"/>
            </w:tcMar>
          </w:tcPr>
          <w:p w14:paraId="77666379" w14:textId="77777777" w:rsidR="00932FA7" w:rsidRPr="002C28C6" w:rsidRDefault="00932FA7" w:rsidP="00CF0BCD">
            <w:pPr>
              <w:pStyle w:val="Standard"/>
              <w:widowControl w:val="0"/>
              <w:numPr>
                <w:ilvl w:val="0"/>
                <w:numId w:val="50"/>
              </w:numPr>
              <w:spacing w:line="300" w:lineRule="exact"/>
              <w:jc w:val="both"/>
              <w:rPr>
                <w:rFonts w:ascii="標楷體" w:eastAsia="標楷體" w:hAnsi="標楷體" w:cs="標楷體"/>
              </w:rPr>
            </w:pPr>
            <w:r w:rsidRPr="002C28C6">
              <w:rPr>
                <w:rFonts w:ascii="標楷體" w:eastAsia="標楷體" w:hAnsi="標楷體" w:cs="標楷體"/>
              </w:rPr>
              <w:t>院區各大樓空調汰換更新第11期工程。</w:t>
            </w:r>
          </w:p>
          <w:p w14:paraId="2E03157D" w14:textId="77777777" w:rsidR="00932FA7" w:rsidRPr="002C28C6" w:rsidRDefault="00932FA7" w:rsidP="00CF0BCD">
            <w:pPr>
              <w:pStyle w:val="Standard"/>
              <w:widowControl w:val="0"/>
              <w:numPr>
                <w:ilvl w:val="0"/>
                <w:numId w:val="50"/>
              </w:numPr>
              <w:spacing w:line="300" w:lineRule="exact"/>
              <w:jc w:val="both"/>
              <w:rPr>
                <w:rFonts w:ascii="標楷體" w:eastAsia="標楷體" w:hAnsi="標楷體" w:cs="標楷體"/>
              </w:rPr>
            </w:pPr>
            <w:r w:rsidRPr="002C28C6">
              <w:rPr>
                <w:rFonts w:ascii="標楷體" w:eastAsia="標楷體" w:hAnsi="標楷體" w:cs="標楷體"/>
              </w:rPr>
              <w:t>「歷史建築孫運璿濟南路寓所」修復再利用工程。</w:t>
            </w:r>
          </w:p>
          <w:p w14:paraId="475C320E" w14:textId="77777777" w:rsidR="00932FA7" w:rsidRPr="002C28C6" w:rsidRDefault="00932FA7" w:rsidP="00CF0BCD">
            <w:pPr>
              <w:pStyle w:val="Standard"/>
              <w:widowControl w:val="0"/>
              <w:numPr>
                <w:ilvl w:val="0"/>
                <w:numId w:val="50"/>
              </w:numPr>
              <w:spacing w:line="300" w:lineRule="exact"/>
              <w:jc w:val="both"/>
              <w:rPr>
                <w:rFonts w:ascii="標楷體" w:eastAsia="標楷體" w:hAnsi="標楷體" w:cs="標楷體"/>
              </w:rPr>
            </w:pPr>
            <w:r w:rsidRPr="002C28C6">
              <w:rPr>
                <w:rFonts w:ascii="標楷體" w:eastAsia="標楷體" w:hAnsi="標楷體" w:cs="標楷體"/>
              </w:rPr>
              <w:t>國定古蹟外牆磁磚局部檢修及防護工程。</w:t>
            </w:r>
          </w:p>
          <w:p w14:paraId="41FBF7C5" w14:textId="36F90E2A" w:rsidR="00932FA7" w:rsidRPr="002C28C6" w:rsidRDefault="00932FA7" w:rsidP="00CF0BCD">
            <w:pPr>
              <w:pStyle w:val="Standard"/>
              <w:widowControl w:val="0"/>
              <w:numPr>
                <w:ilvl w:val="0"/>
                <w:numId w:val="50"/>
              </w:numPr>
              <w:spacing w:line="300" w:lineRule="exact"/>
              <w:jc w:val="both"/>
              <w:rPr>
                <w:rFonts w:ascii="標楷體" w:eastAsia="標楷體" w:hAnsi="標楷體" w:cs="標楷體"/>
                <w:shd w:val="clear" w:color="auto" w:fill="FFFF00"/>
              </w:rPr>
            </w:pPr>
            <w:r w:rsidRPr="002C28C6">
              <w:rPr>
                <w:rFonts w:ascii="標楷體" w:eastAsia="標楷體" w:hAnsi="標楷體" w:cs="標楷體"/>
              </w:rPr>
              <w:t>辦公廳舍頂樓防水翻修工程。</w:t>
            </w:r>
          </w:p>
        </w:tc>
        <w:tc>
          <w:tcPr>
            <w:tcW w:w="5500" w:type="dxa"/>
            <w:shd w:val="clear" w:color="auto" w:fill="auto"/>
            <w:tcMar>
              <w:top w:w="0" w:type="dxa"/>
              <w:left w:w="103" w:type="dxa"/>
              <w:bottom w:w="0" w:type="dxa"/>
              <w:right w:w="108" w:type="dxa"/>
            </w:tcMar>
          </w:tcPr>
          <w:p w14:paraId="436ABF7F" w14:textId="77777777" w:rsidR="00932FA7" w:rsidRPr="002C28C6" w:rsidRDefault="00932FA7" w:rsidP="00CF0BCD">
            <w:pPr>
              <w:pStyle w:val="Standard"/>
              <w:widowControl w:val="0"/>
              <w:numPr>
                <w:ilvl w:val="0"/>
                <w:numId w:val="51"/>
              </w:numPr>
              <w:spacing w:line="300" w:lineRule="exact"/>
              <w:jc w:val="both"/>
              <w:rPr>
                <w:rFonts w:ascii="標楷體" w:eastAsia="標楷體" w:hAnsi="標楷體" w:cs="標楷體"/>
              </w:rPr>
            </w:pPr>
            <w:r w:rsidRPr="002C28C6">
              <w:rPr>
                <w:rFonts w:ascii="標楷體" w:eastAsia="標楷體" w:hAnsi="標楷體" w:cs="標楷體"/>
              </w:rPr>
              <w:t>辦理本院大樓各樓層中央空調小型送風機操控面板更新及納入能源管理系統控管工程，預計8月下旬完成發包。</w:t>
            </w:r>
          </w:p>
          <w:p w14:paraId="71413C48" w14:textId="62E6C2B8" w:rsidR="00932FA7" w:rsidRPr="008161ED" w:rsidRDefault="00932FA7" w:rsidP="00CF0BCD">
            <w:pPr>
              <w:pStyle w:val="Standard"/>
              <w:widowControl w:val="0"/>
              <w:numPr>
                <w:ilvl w:val="0"/>
                <w:numId w:val="51"/>
              </w:numPr>
              <w:spacing w:line="300" w:lineRule="exact"/>
              <w:jc w:val="both"/>
              <w:rPr>
                <w:rFonts w:ascii="標楷體" w:eastAsia="標楷體" w:hAnsi="標楷體" w:cs="標楷體"/>
              </w:rPr>
            </w:pPr>
            <w:r w:rsidRPr="008161ED">
              <w:rPr>
                <w:rFonts w:ascii="標楷體" w:eastAsia="標楷體" w:hAnsi="標楷體" w:cs="標楷體"/>
              </w:rPr>
              <w:t>「歷史建築孫運璿濟南路寓所」修復再利用工程業於</w:t>
            </w:r>
            <w:r w:rsidRPr="002D724A">
              <w:rPr>
                <w:rFonts w:ascii="標楷體" w:eastAsia="標楷體" w:hAnsi="標楷體" w:cs="標楷體"/>
              </w:rPr>
              <w:t>114</w:t>
            </w:r>
            <w:r w:rsidRPr="008161ED">
              <w:rPr>
                <w:rFonts w:ascii="標楷體" w:eastAsia="標楷體" w:hAnsi="標楷體" w:cs="標楷體"/>
              </w:rPr>
              <w:t>年3月3日開工，截至</w:t>
            </w:r>
            <w:r w:rsidR="008161ED" w:rsidRPr="008161ED">
              <w:rPr>
                <w:rFonts w:ascii="標楷體" w:eastAsia="標楷體" w:hAnsi="標楷體" w:cs="標楷體"/>
              </w:rPr>
              <w:t>115年6月底止</w:t>
            </w:r>
            <w:r w:rsidRPr="008161ED">
              <w:rPr>
                <w:rFonts w:ascii="標楷體" w:eastAsia="標楷體" w:hAnsi="標楷體" w:cs="標楷體"/>
              </w:rPr>
              <w:t>預定進度為55.</w:t>
            </w:r>
            <w:r w:rsidR="00D65B13">
              <w:rPr>
                <w:rFonts w:ascii="標楷體" w:eastAsia="標楷體" w:hAnsi="標楷體" w:cs="標楷體"/>
              </w:rPr>
              <w:t>4</w:t>
            </w:r>
            <w:r w:rsidRPr="008161ED">
              <w:rPr>
                <w:rFonts w:ascii="標楷體" w:eastAsia="標楷體" w:hAnsi="標楷體" w:cs="標楷體"/>
              </w:rPr>
              <w:t>1</w:t>
            </w:r>
            <w:r w:rsidR="003A3D77" w:rsidRPr="008161ED">
              <w:rPr>
                <w:rFonts w:ascii="標楷體" w:eastAsia="標楷體" w:hAnsi="標楷體" w:cs="標楷體" w:hint="eastAsia"/>
              </w:rPr>
              <w:t>％</w:t>
            </w:r>
            <w:r w:rsidRPr="008161ED">
              <w:rPr>
                <w:rFonts w:ascii="標楷體" w:eastAsia="標楷體" w:hAnsi="標楷體" w:cs="標楷體"/>
              </w:rPr>
              <w:t>，實際進度65.</w:t>
            </w:r>
            <w:r w:rsidR="00D65B13">
              <w:rPr>
                <w:rFonts w:ascii="標楷體" w:eastAsia="標楷體" w:hAnsi="標楷體" w:cs="標楷體"/>
              </w:rPr>
              <w:t>65</w:t>
            </w:r>
            <w:r w:rsidR="003A3D77" w:rsidRPr="008161ED">
              <w:rPr>
                <w:rFonts w:ascii="標楷體" w:eastAsia="標楷體" w:hAnsi="標楷體" w:cs="標楷體" w:hint="eastAsia"/>
              </w:rPr>
              <w:t>％</w:t>
            </w:r>
            <w:r w:rsidRPr="008161ED">
              <w:rPr>
                <w:rFonts w:ascii="標楷體" w:eastAsia="標楷體" w:hAnsi="標楷體" w:cs="標楷體"/>
              </w:rPr>
              <w:t>，刻正進行木櫃加工製作、鋼骨包柱、管路修改及鋼構補強等項目。</w:t>
            </w:r>
          </w:p>
          <w:p w14:paraId="6EB28B7E" w14:textId="77777777" w:rsidR="00932FA7" w:rsidRPr="002C28C6" w:rsidRDefault="00932FA7" w:rsidP="00CF0BCD">
            <w:pPr>
              <w:pStyle w:val="Standard"/>
              <w:widowControl w:val="0"/>
              <w:numPr>
                <w:ilvl w:val="0"/>
                <w:numId w:val="51"/>
              </w:numPr>
              <w:spacing w:line="300" w:lineRule="exact"/>
              <w:jc w:val="both"/>
              <w:rPr>
                <w:rFonts w:ascii="標楷體" w:eastAsia="標楷體" w:hAnsi="標楷體" w:cs="標楷體"/>
              </w:rPr>
            </w:pPr>
            <w:r w:rsidRPr="002C28C6">
              <w:rPr>
                <w:rFonts w:ascii="標楷體" w:eastAsia="標楷體" w:hAnsi="標楷體" w:cs="標楷體"/>
              </w:rPr>
              <w:t>國定古蹟外牆磁磚局部檢修及防護工程，刻正辦理木窗檢修及石材晶化等項目。</w:t>
            </w:r>
          </w:p>
          <w:p w14:paraId="7A5D13A9" w14:textId="78BEA148" w:rsidR="00932FA7" w:rsidRPr="002C28C6" w:rsidRDefault="00932FA7" w:rsidP="00CF0BCD">
            <w:pPr>
              <w:pStyle w:val="Standard"/>
              <w:widowControl w:val="0"/>
              <w:numPr>
                <w:ilvl w:val="0"/>
                <w:numId w:val="51"/>
              </w:numPr>
              <w:spacing w:line="300" w:lineRule="exact"/>
              <w:jc w:val="both"/>
              <w:rPr>
                <w:rFonts w:ascii="標楷體" w:eastAsia="標楷體" w:hAnsi="標楷體" w:cs="標楷體"/>
                <w:shd w:val="clear" w:color="auto" w:fill="FFFF00"/>
              </w:rPr>
            </w:pPr>
            <w:r w:rsidRPr="002C28C6">
              <w:rPr>
                <w:rFonts w:ascii="標楷體" w:eastAsia="標楷體" w:hAnsi="標楷體" w:cs="標楷體"/>
              </w:rPr>
              <w:t>辦公廳舍頂樓防水翻修工程已完成混凝土層及舊防水層打除</w:t>
            </w:r>
            <w:r w:rsidR="00D65B13">
              <w:rPr>
                <w:rFonts w:ascii="標楷體" w:eastAsia="標楷體" w:hAnsi="標楷體" w:cs="標楷體" w:hint="eastAsia"/>
              </w:rPr>
              <w:t>及防水塗層布</w:t>
            </w:r>
            <w:r w:rsidRPr="002C28C6">
              <w:rPr>
                <w:rFonts w:ascii="標楷體" w:eastAsia="標楷體" w:hAnsi="標楷體" w:cs="標楷體"/>
              </w:rPr>
              <w:t>等項目，刻正辦理</w:t>
            </w:r>
            <w:r w:rsidR="00D65B13">
              <w:rPr>
                <w:rFonts w:ascii="標楷體" w:eastAsia="標楷體" w:hAnsi="標楷體" w:cs="標楷體" w:hint="eastAsia"/>
              </w:rPr>
              <w:t>耐候面漆</w:t>
            </w:r>
            <w:r w:rsidRPr="002C28C6">
              <w:rPr>
                <w:rFonts w:ascii="標楷體" w:eastAsia="標楷體" w:hAnsi="標楷體" w:cs="標楷體"/>
              </w:rPr>
              <w:t>塗布。</w:t>
            </w:r>
          </w:p>
        </w:tc>
      </w:tr>
      <w:tr w:rsidR="002C28C6" w:rsidRPr="002C28C6" w14:paraId="6BAE41C7" w14:textId="77777777" w:rsidTr="009C4DCD">
        <w:tc>
          <w:tcPr>
            <w:tcW w:w="1951" w:type="dxa"/>
            <w:shd w:val="clear" w:color="auto" w:fill="auto"/>
            <w:tcMar>
              <w:top w:w="0" w:type="dxa"/>
              <w:left w:w="103" w:type="dxa"/>
              <w:bottom w:w="0" w:type="dxa"/>
              <w:right w:w="108" w:type="dxa"/>
            </w:tcMar>
          </w:tcPr>
          <w:p w14:paraId="1C43D65F" w14:textId="42485E0C" w:rsidR="00932FA7" w:rsidRPr="002C28C6" w:rsidRDefault="00932FA7" w:rsidP="00A86664">
            <w:pPr>
              <w:pStyle w:val="Standard"/>
              <w:widowControl w:val="0"/>
              <w:spacing w:line="300" w:lineRule="exact"/>
              <w:ind w:left="454" w:hanging="454"/>
              <w:rPr>
                <w:rFonts w:ascii="標楷體" w:eastAsia="標楷體" w:hAnsi="標楷體" w:cs="標楷體"/>
              </w:rPr>
            </w:pPr>
            <w:r w:rsidRPr="002C28C6">
              <w:rPr>
                <w:rFonts w:ascii="標楷體" w:eastAsia="標楷體" w:hAnsi="標楷體" w:cs="標楷體"/>
              </w:rPr>
              <w:t xml:space="preserve">  </w:t>
            </w:r>
            <w:r w:rsidR="00A86664" w:rsidRPr="00435EA3">
              <w:rPr>
                <w:rFonts w:ascii="標楷體" w:eastAsia="標楷體" w:hAnsi="標楷體" w:cs="標楷體"/>
              </w:rPr>
              <w:t>－</w:t>
            </w:r>
            <w:r w:rsidRPr="002C28C6">
              <w:rPr>
                <w:rFonts w:ascii="標楷體" w:eastAsia="標楷體" w:hAnsi="標楷體" w:cs="標楷體"/>
              </w:rPr>
              <w:t>交通及運輸設備</w:t>
            </w:r>
          </w:p>
        </w:tc>
        <w:tc>
          <w:tcPr>
            <w:tcW w:w="2755" w:type="dxa"/>
            <w:shd w:val="clear" w:color="auto" w:fill="auto"/>
            <w:tcMar>
              <w:top w:w="0" w:type="dxa"/>
              <w:left w:w="103" w:type="dxa"/>
              <w:bottom w:w="0" w:type="dxa"/>
              <w:right w:w="108" w:type="dxa"/>
            </w:tcMar>
          </w:tcPr>
          <w:p w14:paraId="7183CD61" w14:textId="706248BD" w:rsidR="00932FA7" w:rsidRPr="002C28C6" w:rsidRDefault="00932FA7" w:rsidP="00932FA7">
            <w:pPr>
              <w:pStyle w:val="Standard"/>
              <w:widowControl w:val="0"/>
              <w:snapToGrid w:val="0"/>
              <w:spacing w:line="300" w:lineRule="exact"/>
              <w:jc w:val="both"/>
              <w:rPr>
                <w:rFonts w:ascii="標楷體" w:eastAsia="標楷體" w:hAnsi="標楷體" w:cs="標楷體"/>
                <w:shd w:val="clear" w:color="auto" w:fill="FFFF00"/>
              </w:rPr>
            </w:pPr>
            <w:r w:rsidRPr="002C28C6">
              <w:rPr>
                <w:rFonts w:ascii="標楷體" w:eastAsia="標楷體" w:hAnsi="標楷體" w:cs="標楷體"/>
              </w:rPr>
              <w:t>汰換公務車。</w:t>
            </w:r>
          </w:p>
        </w:tc>
        <w:tc>
          <w:tcPr>
            <w:tcW w:w="5500" w:type="dxa"/>
            <w:shd w:val="clear" w:color="auto" w:fill="auto"/>
            <w:tcMar>
              <w:top w:w="0" w:type="dxa"/>
              <w:left w:w="103" w:type="dxa"/>
              <w:bottom w:w="0" w:type="dxa"/>
              <w:right w:w="108" w:type="dxa"/>
            </w:tcMar>
          </w:tcPr>
          <w:p w14:paraId="686AFE64" w14:textId="3D0651EC" w:rsidR="00932FA7" w:rsidRPr="002C28C6" w:rsidRDefault="008446C5" w:rsidP="00932FA7">
            <w:pPr>
              <w:pStyle w:val="Standard"/>
              <w:widowControl w:val="0"/>
              <w:snapToGrid w:val="0"/>
              <w:spacing w:line="300" w:lineRule="exact"/>
              <w:ind w:left="-45"/>
              <w:jc w:val="both"/>
              <w:rPr>
                <w:rFonts w:ascii="標楷體" w:eastAsia="標楷體" w:hAnsi="標楷體" w:cs="標楷體"/>
                <w:shd w:val="clear" w:color="auto" w:fill="FFFF00"/>
              </w:rPr>
            </w:pPr>
            <w:r w:rsidRPr="008446C5">
              <w:rPr>
                <w:rFonts w:ascii="標楷體" w:eastAsia="標楷體" w:hAnsi="標楷體" w:cs="標楷體" w:hint="eastAsia"/>
              </w:rPr>
              <w:t>已完成首長專用車1輛及公務車2輛採購及驗收程序，刻正辦理付款作業</w:t>
            </w:r>
            <w:r>
              <w:rPr>
                <w:rFonts w:ascii="標楷體" w:eastAsia="標楷體" w:hAnsi="標楷體" w:cs="標楷體" w:hint="eastAsia"/>
              </w:rPr>
              <w:t>。</w:t>
            </w:r>
          </w:p>
        </w:tc>
      </w:tr>
      <w:tr w:rsidR="002C28C6" w:rsidRPr="002C28C6" w14:paraId="3914EE0A" w14:textId="77777777" w:rsidTr="009C4DCD">
        <w:trPr>
          <w:trHeight w:val="423"/>
        </w:trPr>
        <w:tc>
          <w:tcPr>
            <w:tcW w:w="1951" w:type="dxa"/>
            <w:shd w:val="clear" w:color="auto" w:fill="auto"/>
            <w:tcMar>
              <w:top w:w="0" w:type="dxa"/>
              <w:left w:w="103" w:type="dxa"/>
              <w:bottom w:w="0" w:type="dxa"/>
              <w:right w:w="108" w:type="dxa"/>
            </w:tcMar>
          </w:tcPr>
          <w:p w14:paraId="171E6E60" w14:textId="73A4BFE2" w:rsidR="00932FA7" w:rsidRPr="002C28C6" w:rsidRDefault="00932FA7" w:rsidP="00932FA7">
            <w:pPr>
              <w:pStyle w:val="Standard"/>
              <w:widowControl w:val="0"/>
              <w:spacing w:line="300" w:lineRule="exact"/>
              <w:ind w:left="-20"/>
              <w:rPr>
                <w:rFonts w:ascii="標楷體" w:eastAsia="標楷體" w:hAnsi="標楷體" w:cs="標楷體"/>
              </w:rPr>
            </w:pPr>
            <w:r w:rsidRPr="002C28C6">
              <w:rPr>
                <w:rFonts w:ascii="標楷體" w:eastAsia="標楷體" w:hAnsi="標楷體" w:cs="標楷體"/>
              </w:rPr>
              <w:t xml:space="preserve">  </w:t>
            </w:r>
            <w:r w:rsidR="00A86664" w:rsidRPr="00435EA3">
              <w:rPr>
                <w:rFonts w:ascii="標楷體" w:eastAsia="標楷體" w:hAnsi="標楷體" w:cs="標楷體"/>
              </w:rPr>
              <w:t>－</w:t>
            </w:r>
            <w:r w:rsidRPr="002C28C6">
              <w:rPr>
                <w:rFonts w:ascii="標楷體" w:eastAsia="標楷體" w:hAnsi="標楷體" w:cs="標楷體"/>
              </w:rPr>
              <w:t>其他設備</w:t>
            </w:r>
          </w:p>
        </w:tc>
        <w:tc>
          <w:tcPr>
            <w:tcW w:w="2755" w:type="dxa"/>
            <w:shd w:val="clear" w:color="auto" w:fill="auto"/>
            <w:tcMar>
              <w:top w:w="0" w:type="dxa"/>
              <w:left w:w="103" w:type="dxa"/>
              <w:bottom w:w="0" w:type="dxa"/>
              <w:right w:w="108" w:type="dxa"/>
            </w:tcMar>
          </w:tcPr>
          <w:p w14:paraId="057D0EC1" w14:textId="7B2DDDB7" w:rsidR="00932FA7" w:rsidRPr="002C28C6" w:rsidRDefault="00932FA7" w:rsidP="00932FA7">
            <w:pPr>
              <w:pStyle w:val="Standard"/>
              <w:widowControl w:val="0"/>
              <w:snapToGrid w:val="0"/>
              <w:spacing w:line="300" w:lineRule="exact"/>
              <w:jc w:val="both"/>
              <w:rPr>
                <w:rFonts w:ascii="標楷體" w:eastAsia="標楷體" w:hAnsi="標楷體" w:cs="標楷體"/>
                <w:shd w:val="clear" w:color="auto" w:fill="FFFF00"/>
              </w:rPr>
            </w:pPr>
            <w:r w:rsidRPr="002C28C6">
              <w:rPr>
                <w:rFonts w:ascii="標楷體" w:eastAsia="標楷體" w:hAnsi="標楷體" w:cs="標楷體"/>
              </w:rPr>
              <w:t>汰換辦公設備及機具。</w:t>
            </w:r>
          </w:p>
        </w:tc>
        <w:tc>
          <w:tcPr>
            <w:tcW w:w="5500" w:type="dxa"/>
            <w:shd w:val="clear" w:color="auto" w:fill="auto"/>
            <w:tcMar>
              <w:top w:w="0" w:type="dxa"/>
              <w:left w:w="103" w:type="dxa"/>
              <w:bottom w:w="0" w:type="dxa"/>
              <w:right w:w="108" w:type="dxa"/>
            </w:tcMar>
          </w:tcPr>
          <w:p w14:paraId="29ABA63B" w14:textId="6B9753F2" w:rsidR="00932FA7" w:rsidRPr="002C28C6" w:rsidRDefault="00932FA7" w:rsidP="00932FA7">
            <w:pPr>
              <w:pStyle w:val="Standard"/>
              <w:widowControl w:val="0"/>
              <w:snapToGrid w:val="0"/>
              <w:spacing w:line="300" w:lineRule="exact"/>
              <w:ind w:left="-45"/>
              <w:jc w:val="both"/>
              <w:rPr>
                <w:rFonts w:ascii="標楷體" w:eastAsia="標楷體" w:hAnsi="標楷體" w:cs="標楷體"/>
                <w:shd w:val="clear" w:color="auto" w:fill="FFFF00"/>
              </w:rPr>
            </w:pPr>
            <w:r w:rsidRPr="002C28C6">
              <w:rPr>
                <w:rFonts w:ascii="標楷體" w:eastAsia="標楷體" w:hAnsi="標楷體" w:cs="標楷體"/>
              </w:rPr>
              <w:t>汰換會議室螢幕、冷氣機、飲水機、條碼機等辦公設備及機具，提升整體辦公環境及工作效率。</w:t>
            </w:r>
          </w:p>
        </w:tc>
      </w:tr>
    </w:tbl>
    <w:p w14:paraId="72FCCFD8" w14:textId="77777777" w:rsidR="006B47CE" w:rsidRPr="002C28C6" w:rsidRDefault="006B47CE">
      <w:pPr>
        <w:pStyle w:val="Standard"/>
        <w:spacing w:line="12" w:lineRule="auto"/>
        <w:ind w:left="-72"/>
        <w:rPr>
          <w:rFonts w:ascii="標楷體" w:eastAsia="標楷體" w:hAnsi="標楷體" w:cs="標楷體"/>
          <w:sz w:val="28"/>
          <w:szCs w:val="28"/>
          <w:shd w:val="clear" w:color="auto" w:fill="FFFF00"/>
        </w:rPr>
      </w:pPr>
    </w:p>
    <w:sectPr w:rsidR="006B47CE" w:rsidRPr="002C28C6">
      <w:headerReference w:type="default" r:id="rId7"/>
      <w:pgSz w:w="11906" w:h="16838"/>
      <w:pgMar w:top="851" w:right="851" w:bottom="907" w:left="851" w:header="720"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CCCD3" w14:textId="77777777" w:rsidR="006A6EC8" w:rsidRDefault="006A6EC8">
      <w:r>
        <w:separator/>
      </w:r>
    </w:p>
  </w:endnote>
  <w:endnote w:type="continuationSeparator" w:id="0">
    <w:p w14:paraId="3CBEB3EA" w14:textId="77777777" w:rsidR="006A6EC8" w:rsidRDefault="006A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altName w:val="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PMingLiU">
    <w:altName w:val="新細明體"/>
    <w:charset w:val="00"/>
    <w:family w:val="roman"/>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EE03" w14:textId="77777777" w:rsidR="006A6EC8" w:rsidRDefault="006A6EC8">
      <w:r>
        <w:rPr>
          <w:color w:val="000000"/>
        </w:rPr>
        <w:separator/>
      </w:r>
    </w:p>
  </w:footnote>
  <w:footnote w:type="continuationSeparator" w:id="0">
    <w:p w14:paraId="0C9D131B" w14:textId="77777777" w:rsidR="006A6EC8" w:rsidRDefault="006A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2E5CC" w14:textId="77777777" w:rsidR="00635080" w:rsidRDefault="001C6A81">
    <w:pPr>
      <w:pStyle w:val="Standard"/>
      <w:widowControl w:val="0"/>
      <w:tabs>
        <w:tab w:val="center" w:pos="4153"/>
        <w:tab w:val="center" w:pos="4754"/>
        <w:tab w:val="right" w:pos="8306"/>
        <w:tab w:val="right" w:pos="8907"/>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6706B513" w14:textId="77777777" w:rsidR="00635080" w:rsidRDefault="001C6A81">
    <w:pPr>
      <w:pStyle w:val="Standard"/>
      <w:widowControl w:val="0"/>
      <w:tabs>
        <w:tab w:val="center" w:pos="4153"/>
        <w:tab w:val="center" w:pos="4794"/>
        <w:tab w:val="right" w:pos="8306"/>
        <w:tab w:val="right" w:pos="8947"/>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075D7E4F" w14:textId="77777777" w:rsidR="00635080" w:rsidRDefault="001C6A81">
    <w:pPr>
      <w:pStyle w:val="Standard"/>
      <w:widowControl w:val="0"/>
      <w:tabs>
        <w:tab w:val="center" w:pos="4155"/>
        <w:tab w:val="center" w:pos="4595"/>
        <w:tab w:val="right" w:pos="8308"/>
        <w:tab w:val="right" w:pos="8748"/>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中華民國116年度</w:t>
    </w:r>
  </w:p>
  <w:p w14:paraId="28C35F76" w14:textId="255A3344" w:rsidR="00635080" w:rsidRDefault="0090682D">
    <w:pPr>
      <w:pStyle w:val="Standard"/>
      <w:spacing w:before="120" w:line="320" w:lineRule="exact"/>
      <w:rPr>
        <w:rFonts w:ascii="標楷體" w:eastAsia="標楷體" w:hAnsi="標楷體" w:cs="標楷體"/>
        <w:b/>
        <w:color w:val="000000"/>
        <w:sz w:val="28"/>
        <w:szCs w:val="28"/>
      </w:rPr>
    </w:pPr>
    <w:r>
      <w:rPr>
        <w:rFonts w:ascii="標楷體" w:eastAsia="標楷體" w:hAnsi="標楷體" w:cs="標楷體" w:hint="eastAsia"/>
        <w:b/>
        <w:color w:val="000000"/>
        <w:sz w:val="28"/>
        <w:szCs w:val="28"/>
      </w:rPr>
      <w:t>四</w:t>
    </w:r>
    <w:r w:rsidR="001C6A81">
      <w:rPr>
        <w:rFonts w:ascii="標楷體" w:eastAsia="標楷體" w:hAnsi="標楷體" w:cs="標楷體"/>
        <w:b/>
        <w:color w:val="000000"/>
        <w:sz w:val="28"/>
        <w:szCs w:val="28"/>
      </w:rPr>
      <w:t>、以前年度計畫實施成果概述</w:t>
    </w:r>
  </w:p>
  <w:p w14:paraId="6A3205A3" w14:textId="77777777" w:rsidR="00635080" w:rsidRDefault="001C6A81">
    <w:pPr>
      <w:pStyle w:val="Standard"/>
      <w:widowControl w:val="0"/>
      <w:spacing w:after="120" w:line="320" w:lineRule="exact"/>
      <w:rPr>
        <w:rFonts w:ascii="標楷體" w:eastAsia="標楷體" w:hAnsi="標楷體" w:cs="標楷體"/>
        <w:b/>
        <w:color w:val="000000"/>
        <w:sz w:val="28"/>
        <w:szCs w:val="28"/>
      </w:rPr>
    </w:pPr>
    <w:r>
      <w:rPr>
        <w:rFonts w:ascii="標楷體" w:eastAsia="標楷體" w:hAnsi="標楷體" w:cs="標楷體"/>
        <w:b/>
        <w:color w:val="000000"/>
        <w:sz w:val="28"/>
        <w:szCs w:val="28"/>
      </w:rPr>
      <w:t xml:space="preserve"> (二)上年度已過期間(115年1月1日至6月30日止)計畫實施成果概述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4C3"/>
    <w:multiLevelType w:val="multilevel"/>
    <w:tmpl w:val="ED4052EE"/>
    <w:lvl w:ilvl="0">
      <w:start w:val="1"/>
      <w:numFmt w:val="taiwaneseCountingThousand"/>
      <w:lvlText w:val="%1、"/>
      <w:lvlJc w:val="left"/>
      <w:pPr>
        <w:ind w:left="480" w:hanging="480"/>
      </w:pPr>
      <w:rPr>
        <w:rFonts w:ascii="標楷體" w:eastAsia="標楷體" w:hAnsi="標楷體" w:cs="Times New Roman"/>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1D91D66"/>
    <w:multiLevelType w:val="multilevel"/>
    <w:tmpl w:val="8806BBA6"/>
    <w:lvl w:ilvl="0">
      <w:start w:val="1"/>
      <w:numFmt w:val="taiwaneseCountingThousand"/>
      <w:lvlText w:val="%1、"/>
      <w:lvlJc w:val="left"/>
      <w:pPr>
        <w:ind w:left="905" w:hanging="480"/>
      </w:pPr>
    </w:lvl>
    <w:lvl w:ilvl="1">
      <w:start w:val="1"/>
      <w:numFmt w:val="decimal"/>
      <w:lvlText w:val="%2、"/>
      <w:lvlJc w:val="left"/>
      <w:pPr>
        <w:ind w:left="1280" w:hanging="375"/>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decimal"/>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decimal"/>
      <w:lvlText w:val="%8、"/>
      <w:lvlJc w:val="left"/>
      <w:pPr>
        <w:ind w:left="4265" w:hanging="480"/>
      </w:pPr>
    </w:lvl>
    <w:lvl w:ilvl="8">
      <w:start w:val="1"/>
      <w:numFmt w:val="lowerRoman"/>
      <w:lvlText w:val="%9."/>
      <w:lvlJc w:val="right"/>
      <w:pPr>
        <w:ind w:left="4745" w:hanging="480"/>
      </w:pPr>
    </w:lvl>
  </w:abstractNum>
  <w:abstractNum w:abstractNumId="2" w15:restartNumberingAfterBreak="0">
    <w:nsid w:val="02EC54E0"/>
    <w:multiLevelType w:val="multilevel"/>
    <w:tmpl w:val="D528F466"/>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 w15:restartNumberingAfterBreak="0">
    <w:nsid w:val="069C499A"/>
    <w:multiLevelType w:val="multilevel"/>
    <w:tmpl w:val="C5E8C704"/>
    <w:lvl w:ilvl="0">
      <w:start w:val="1"/>
      <w:numFmt w:val="taiwaneseCountingThousand"/>
      <w:lvlText w:val="%1、"/>
      <w:lvlJc w:val="left"/>
      <w:pPr>
        <w:ind w:left="438" w:hanging="480"/>
      </w:pPr>
      <w:rPr>
        <w:rFonts w:ascii="標楷體" w:eastAsia="標楷體" w:hAnsi="標楷體"/>
      </w:rPr>
    </w:lvl>
    <w:lvl w:ilvl="1">
      <w:start w:val="1"/>
      <w:numFmt w:val="ideographTraditional"/>
      <w:lvlText w:val="%2、"/>
      <w:lvlJc w:val="left"/>
      <w:pPr>
        <w:ind w:left="918" w:hanging="480"/>
      </w:pPr>
    </w:lvl>
    <w:lvl w:ilvl="2">
      <w:start w:val="1"/>
      <w:numFmt w:val="lowerRoman"/>
      <w:lvlText w:val="%3."/>
      <w:lvlJc w:val="right"/>
      <w:pPr>
        <w:ind w:left="1398" w:hanging="480"/>
      </w:pPr>
    </w:lvl>
    <w:lvl w:ilvl="3">
      <w:start w:val="1"/>
      <w:numFmt w:val="decimal"/>
      <w:lvlText w:val="%4."/>
      <w:lvlJc w:val="left"/>
      <w:pPr>
        <w:ind w:left="1878" w:hanging="480"/>
      </w:pPr>
    </w:lvl>
    <w:lvl w:ilvl="4">
      <w:start w:val="1"/>
      <w:numFmt w:val="ideographTraditional"/>
      <w:lvlText w:val="%5、"/>
      <w:lvlJc w:val="left"/>
      <w:pPr>
        <w:ind w:left="2358" w:hanging="480"/>
      </w:pPr>
    </w:lvl>
    <w:lvl w:ilvl="5">
      <w:start w:val="1"/>
      <w:numFmt w:val="lowerRoman"/>
      <w:lvlText w:val="%6."/>
      <w:lvlJc w:val="right"/>
      <w:pPr>
        <w:ind w:left="2838" w:hanging="480"/>
      </w:pPr>
    </w:lvl>
    <w:lvl w:ilvl="6">
      <w:start w:val="1"/>
      <w:numFmt w:val="decimal"/>
      <w:lvlText w:val="%7."/>
      <w:lvlJc w:val="left"/>
      <w:pPr>
        <w:ind w:left="3318" w:hanging="480"/>
      </w:pPr>
    </w:lvl>
    <w:lvl w:ilvl="7">
      <w:start w:val="1"/>
      <w:numFmt w:val="ideographTraditional"/>
      <w:lvlText w:val="%8、"/>
      <w:lvlJc w:val="left"/>
      <w:pPr>
        <w:ind w:left="3798" w:hanging="480"/>
      </w:pPr>
    </w:lvl>
    <w:lvl w:ilvl="8">
      <w:start w:val="1"/>
      <w:numFmt w:val="lowerRoman"/>
      <w:lvlText w:val="%9."/>
      <w:lvlJc w:val="right"/>
      <w:pPr>
        <w:ind w:left="4278" w:hanging="480"/>
      </w:pPr>
    </w:lvl>
  </w:abstractNum>
  <w:abstractNum w:abstractNumId="4" w15:restartNumberingAfterBreak="0">
    <w:nsid w:val="0B1F4C81"/>
    <w:multiLevelType w:val="multilevel"/>
    <w:tmpl w:val="5362567E"/>
    <w:lvl w:ilvl="0">
      <w:start w:val="1"/>
      <w:numFmt w:val="taiwaneseCountingThousand"/>
      <w:lvlText w:val="(%1)"/>
      <w:lvlJc w:val="left"/>
      <w:pPr>
        <w:ind w:left="480" w:hanging="480"/>
      </w:pPr>
      <w:rPr>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E1037FE"/>
    <w:multiLevelType w:val="multilevel"/>
    <w:tmpl w:val="7EFAC0A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1464FBA"/>
    <w:multiLevelType w:val="multilevel"/>
    <w:tmpl w:val="A48E51B4"/>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2C25183"/>
    <w:multiLevelType w:val="multilevel"/>
    <w:tmpl w:val="D40C618A"/>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9D41082"/>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9" w15:restartNumberingAfterBreak="0">
    <w:nsid w:val="1ACA6974"/>
    <w:multiLevelType w:val="hybridMultilevel"/>
    <w:tmpl w:val="A6EACD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FE2095"/>
    <w:multiLevelType w:val="multilevel"/>
    <w:tmpl w:val="7C8224A6"/>
    <w:lvl w:ilvl="0">
      <w:start w:val="1"/>
      <w:numFmt w:val="taiwaneseCountingThousand"/>
      <w:lvlText w:val="%1、"/>
      <w:lvlJc w:val="left"/>
      <w:pPr>
        <w:ind w:left="438" w:hanging="480"/>
      </w:pPr>
      <w:rPr>
        <w:rFonts w:ascii="標楷體" w:eastAsia="標楷體" w:hAnsi="標楷體"/>
      </w:rPr>
    </w:lvl>
    <w:lvl w:ilvl="1">
      <w:start w:val="1"/>
      <w:numFmt w:val="ideographTraditional"/>
      <w:lvlText w:val="%2、"/>
      <w:lvlJc w:val="left"/>
      <w:pPr>
        <w:ind w:left="918" w:hanging="480"/>
      </w:pPr>
    </w:lvl>
    <w:lvl w:ilvl="2">
      <w:start w:val="1"/>
      <w:numFmt w:val="lowerRoman"/>
      <w:lvlText w:val="%3."/>
      <w:lvlJc w:val="right"/>
      <w:pPr>
        <w:ind w:left="1398" w:hanging="480"/>
      </w:pPr>
    </w:lvl>
    <w:lvl w:ilvl="3">
      <w:start w:val="1"/>
      <w:numFmt w:val="decimal"/>
      <w:lvlText w:val="%4."/>
      <w:lvlJc w:val="left"/>
      <w:pPr>
        <w:ind w:left="1878" w:hanging="480"/>
      </w:pPr>
    </w:lvl>
    <w:lvl w:ilvl="4">
      <w:start w:val="1"/>
      <w:numFmt w:val="ideographTraditional"/>
      <w:lvlText w:val="%5、"/>
      <w:lvlJc w:val="left"/>
      <w:pPr>
        <w:ind w:left="2358" w:hanging="480"/>
      </w:pPr>
    </w:lvl>
    <w:lvl w:ilvl="5">
      <w:start w:val="1"/>
      <w:numFmt w:val="lowerRoman"/>
      <w:lvlText w:val="%6."/>
      <w:lvlJc w:val="right"/>
      <w:pPr>
        <w:ind w:left="2838" w:hanging="480"/>
      </w:pPr>
    </w:lvl>
    <w:lvl w:ilvl="6">
      <w:start w:val="1"/>
      <w:numFmt w:val="decimal"/>
      <w:lvlText w:val="%7."/>
      <w:lvlJc w:val="left"/>
      <w:pPr>
        <w:ind w:left="3318" w:hanging="480"/>
      </w:pPr>
    </w:lvl>
    <w:lvl w:ilvl="7">
      <w:start w:val="1"/>
      <w:numFmt w:val="ideographTraditional"/>
      <w:lvlText w:val="%8、"/>
      <w:lvlJc w:val="left"/>
      <w:pPr>
        <w:ind w:left="3798" w:hanging="480"/>
      </w:pPr>
    </w:lvl>
    <w:lvl w:ilvl="8">
      <w:start w:val="1"/>
      <w:numFmt w:val="lowerRoman"/>
      <w:lvlText w:val="%9."/>
      <w:lvlJc w:val="right"/>
      <w:pPr>
        <w:ind w:left="4278" w:hanging="480"/>
      </w:pPr>
    </w:lvl>
  </w:abstractNum>
  <w:abstractNum w:abstractNumId="11" w15:restartNumberingAfterBreak="0">
    <w:nsid w:val="29991ECD"/>
    <w:multiLevelType w:val="hybridMultilevel"/>
    <w:tmpl w:val="CFD84AAC"/>
    <w:lvl w:ilvl="0" w:tplc="EE165A12">
      <w:start w:val="1"/>
      <w:numFmt w:val="taiwaneseCountingThousand"/>
      <w:lvlText w:val="%1、"/>
      <w:lvlJc w:val="left"/>
      <w:pPr>
        <w:ind w:left="456" w:hanging="504"/>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2" w15:restartNumberingAfterBreak="0">
    <w:nsid w:val="2A680B25"/>
    <w:multiLevelType w:val="hybridMultilevel"/>
    <w:tmpl w:val="8894192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BE4025F"/>
    <w:multiLevelType w:val="multilevel"/>
    <w:tmpl w:val="6628842C"/>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F673DD5"/>
    <w:multiLevelType w:val="hybridMultilevel"/>
    <w:tmpl w:val="2F9AA5EC"/>
    <w:lvl w:ilvl="0" w:tplc="D0B8DB16">
      <w:start w:val="1"/>
      <w:numFmt w:val="taiwaneseCountingThousand"/>
      <w:lvlText w:val="%1、"/>
      <w:lvlJc w:val="left"/>
      <w:pPr>
        <w:ind w:left="456" w:hanging="504"/>
      </w:pPr>
      <w:rPr>
        <w:rFonts w:ascii="標楷體" w:eastAsia="標楷體" w:hAnsi="標楷體"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5" w15:restartNumberingAfterBreak="0">
    <w:nsid w:val="30A60FBF"/>
    <w:multiLevelType w:val="multilevel"/>
    <w:tmpl w:val="78F4C386"/>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314E2D98"/>
    <w:multiLevelType w:val="hybridMultilevel"/>
    <w:tmpl w:val="9A843CC4"/>
    <w:lvl w:ilvl="0" w:tplc="33C0BFF2">
      <w:start w:val="1"/>
      <w:numFmt w:val="taiwaneseCountingThousand"/>
      <w:lvlText w:val="(%1)"/>
      <w:lvlJc w:val="left"/>
      <w:pPr>
        <w:ind w:left="432" w:hanging="480"/>
      </w:pPr>
      <w:rPr>
        <w:rFonts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7" w15:restartNumberingAfterBreak="0">
    <w:nsid w:val="33AC0806"/>
    <w:multiLevelType w:val="hybridMultilevel"/>
    <w:tmpl w:val="DEEC8D02"/>
    <w:lvl w:ilvl="0" w:tplc="7BE22E00">
      <w:start w:val="1"/>
      <w:numFmt w:val="taiwaneseCountingThousand"/>
      <w:lvlText w:val="(%1)"/>
      <w:lvlJc w:val="left"/>
      <w:pPr>
        <w:ind w:left="432" w:hanging="480"/>
      </w:pPr>
      <w:rPr>
        <w:rFonts w:hint="default"/>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8" w15:restartNumberingAfterBreak="0">
    <w:nsid w:val="347D67AD"/>
    <w:multiLevelType w:val="hybridMultilevel"/>
    <w:tmpl w:val="535A09F0"/>
    <w:lvl w:ilvl="0" w:tplc="33C0BFF2">
      <w:start w:val="1"/>
      <w:numFmt w:val="taiwaneseCountingThousand"/>
      <w:lvlText w:val="(%1)"/>
      <w:lvlJc w:val="left"/>
      <w:pPr>
        <w:ind w:left="432" w:hanging="480"/>
      </w:pPr>
      <w:rPr>
        <w:rFonts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9" w15:restartNumberingAfterBreak="0">
    <w:nsid w:val="350E1129"/>
    <w:multiLevelType w:val="multilevel"/>
    <w:tmpl w:val="0A4E9E86"/>
    <w:lvl w:ilvl="0">
      <w:start w:val="1"/>
      <w:numFmt w:val="taiwaneseCountingThousand"/>
      <w:lvlText w:val="%1、"/>
      <w:lvlJc w:val="left"/>
      <w:pPr>
        <w:ind w:left="510" w:hanging="510"/>
      </w:pPr>
      <w:rPr>
        <w:rFonts w:ascii="標楷體" w:eastAsia="標楷體" w:hAnsi="標楷體"/>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360D54B9"/>
    <w:multiLevelType w:val="hybridMultilevel"/>
    <w:tmpl w:val="ED5C7366"/>
    <w:lvl w:ilvl="0" w:tplc="7BE22E0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6FB0481"/>
    <w:multiLevelType w:val="hybridMultilevel"/>
    <w:tmpl w:val="45BEE492"/>
    <w:lvl w:ilvl="0" w:tplc="4E823FAA">
      <w:start w:val="1"/>
      <w:numFmt w:val="taiwaneseCountingThousand"/>
      <w:lvlText w:val="%1、"/>
      <w:lvlJc w:val="left"/>
      <w:pPr>
        <w:ind w:left="480" w:hanging="480"/>
      </w:pPr>
      <w:rPr>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7B721F8"/>
    <w:multiLevelType w:val="multilevel"/>
    <w:tmpl w:val="C206031A"/>
    <w:lvl w:ilvl="0">
      <w:start w:val="1"/>
      <w:numFmt w:val="taiwaneseCountingThousand"/>
      <w:lvlText w:val="%1、"/>
      <w:lvlJc w:val="left"/>
      <w:pPr>
        <w:ind w:left="480" w:hanging="480"/>
      </w:pPr>
      <w:rPr>
        <w:rFonts w:ascii="標楷體" w:eastAsia="標楷體" w:hAnsi="標楷體"/>
        <w:color w:val="auto"/>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37BC63AF"/>
    <w:multiLevelType w:val="multilevel"/>
    <w:tmpl w:val="0B726F54"/>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39DB4A23"/>
    <w:multiLevelType w:val="hybridMultilevel"/>
    <w:tmpl w:val="D94E09F0"/>
    <w:lvl w:ilvl="0" w:tplc="04090015">
      <w:start w:val="1"/>
      <w:numFmt w:val="taiwaneseCountingThousand"/>
      <w:lvlText w:val="%1、"/>
      <w:lvlJc w:val="left"/>
      <w:pPr>
        <w:ind w:left="480" w:hanging="480"/>
      </w:pPr>
      <w:rPr>
        <w:lang w:val="e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AEA6394"/>
    <w:multiLevelType w:val="multilevel"/>
    <w:tmpl w:val="D40C618A"/>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3BBD7BCC"/>
    <w:multiLevelType w:val="multilevel"/>
    <w:tmpl w:val="0F5CB096"/>
    <w:lvl w:ilvl="0">
      <w:start w:val="1"/>
      <w:numFmt w:val="taiwaneseCountingThousand"/>
      <w:lvlText w:val="(%1)"/>
      <w:lvlJc w:val="left"/>
      <w:pPr>
        <w:ind w:left="480" w:hanging="480"/>
      </w:pPr>
      <w:rPr>
        <w:rFonts w:ascii="標楷體" w:eastAsia="標楷體" w:hAnsi="標楷體"/>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3C75060F"/>
    <w:multiLevelType w:val="multilevel"/>
    <w:tmpl w:val="0A4E9E86"/>
    <w:lvl w:ilvl="0">
      <w:start w:val="1"/>
      <w:numFmt w:val="taiwaneseCountingThousand"/>
      <w:lvlText w:val="%1、"/>
      <w:lvlJc w:val="left"/>
      <w:pPr>
        <w:ind w:left="510" w:hanging="510"/>
      </w:pPr>
      <w:rPr>
        <w:rFonts w:ascii="標楷體" w:eastAsia="標楷體" w:hAnsi="標楷體"/>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41324AD8"/>
    <w:multiLevelType w:val="multilevel"/>
    <w:tmpl w:val="E880253C"/>
    <w:lvl w:ilvl="0">
      <w:start w:val="1"/>
      <w:numFmt w:val="taiwaneseCountingThousand"/>
      <w:lvlText w:val="%1、"/>
      <w:lvlJc w:val="left"/>
      <w:pPr>
        <w:ind w:left="480" w:hanging="480"/>
      </w:pPr>
      <w:rPr>
        <w:color w:val="auto"/>
      </w:rPr>
    </w:lvl>
    <w:lvl w:ilvl="1">
      <w:start w:val="1"/>
      <w:numFmt w:val="decimal"/>
      <w:lvlText w:val="%2、"/>
      <w:lvlJc w:val="left"/>
      <w:pPr>
        <w:ind w:left="1243" w:hanging="480"/>
      </w:pPr>
    </w:lvl>
    <w:lvl w:ilvl="2">
      <w:start w:val="1"/>
      <w:numFmt w:val="lowerRoman"/>
      <w:lvlText w:val="%3."/>
      <w:lvlJc w:val="right"/>
      <w:pPr>
        <w:ind w:left="1723" w:hanging="480"/>
      </w:pPr>
    </w:lvl>
    <w:lvl w:ilvl="3">
      <w:start w:val="1"/>
      <w:numFmt w:val="decimal"/>
      <w:lvlText w:val="%4."/>
      <w:lvlJc w:val="left"/>
      <w:pPr>
        <w:ind w:left="2203" w:hanging="480"/>
      </w:pPr>
    </w:lvl>
    <w:lvl w:ilvl="4">
      <w:start w:val="1"/>
      <w:numFmt w:val="decimal"/>
      <w:lvlText w:val="%5、"/>
      <w:lvlJc w:val="left"/>
      <w:pPr>
        <w:ind w:left="2683" w:hanging="480"/>
      </w:pPr>
    </w:lvl>
    <w:lvl w:ilvl="5">
      <w:start w:val="1"/>
      <w:numFmt w:val="lowerRoman"/>
      <w:lvlText w:val="%6."/>
      <w:lvlJc w:val="right"/>
      <w:pPr>
        <w:ind w:left="3163" w:hanging="480"/>
      </w:pPr>
    </w:lvl>
    <w:lvl w:ilvl="6">
      <w:start w:val="1"/>
      <w:numFmt w:val="decimal"/>
      <w:lvlText w:val="%7."/>
      <w:lvlJc w:val="left"/>
      <w:pPr>
        <w:ind w:left="3643" w:hanging="480"/>
      </w:pPr>
    </w:lvl>
    <w:lvl w:ilvl="7">
      <w:start w:val="1"/>
      <w:numFmt w:val="decimal"/>
      <w:lvlText w:val="%8、"/>
      <w:lvlJc w:val="left"/>
      <w:pPr>
        <w:ind w:left="4123" w:hanging="480"/>
      </w:pPr>
    </w:lvl>
    <w:lvl w:ilvl="8">
      <w:start w:val="1"/>
      <w:numFmt w:val="lowerRoman"/>
      <w:lvlText w:val="%9."/>
      <w:lvlJc w:val="right"/>
      <w:pPr>
        <w:ind w:left="4603" w:hanging="480"/>
      </w:pPr>
    </w:lvl>
  </w:abstractNum>
  <w:abstractNum w:abstractNumId="29" w15:restartNumberingAfterBreak="0">
    <w:nsid w:val="4826264E"/>
    <w:multiLevelType w:val="multilevel"/>
    <w:tmpl w:val="4C76E35E"/>
    <w:lvl w:ilvl="0">
      <w:start w:val="1"/>
      <w:numFmt w:val="taiwaneseCountingThousand"/>
      <w:lvlText w:val="%1、"/>
      <w:lvlJc w:val="left"/>
      <w:pPr>
        <w:ind w:left="500" w:hanging="500"/>
      </w:pPr>
      <w:rPr>
        <w:rFonts w:ascii="標楷體" w:eastAsia="標楷體" w:hAnsi="標楷體"/>
        <w:b w:val="0"/>
        <w:bC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482A3E0B"/>
    <w:multiLevelType w:val="multilevel"/>
    <w:tmpl w:val="D71E23E2"/>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48E23F06"/>
    <w:multiLevelType w:val="multilevel"/>
    <w:tmpl w:val="0F5CB096"/>
    <w:lvl w:ilvl="0">
      <w:start w:val="1"/>
      <w:numFmt w:val="taiwaneseCountingThousand"/>
      <w:lvlText w:val="(%1)"/>
      <w:lvlJc w:val="left"/>
      <w:pPr>
        <w:ind w:left="480" w:hanging="480"/>
      </w:pPr>
      <w:rPr>
        <w:rFonts w:ascii="標楷體" w:eastAsia="標楷體" w:hAnsi="標楷體"/>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49312D3F"/>
    <w:multiLevelType w:val="hybridMultilevel"/>
    <w:tmpl w:val="ED5C7366"/>
    <w:lvl w:ilvl="0" w:tplc="7BE22E0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A776BA3"/>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4" w15:restartNumberingAfterBreak="0">
    <w:nsid w:val="4B2A5193"/>
    <w:multiLevelType w:val="hybridMultilevel"/>
    <w:tmpl w:val="DDEE7396"/>
    <w:lvl w:ilvl="0" w:tplc="9E0EE57C">
      <w:start w:val="1"/>
      <w:numFmt w:val="taiwaneseCountingThousand"/>
      <w:lvlText w:val="%1、"/>
      <w:lvlJc w:val="left"/>
      <w:pPr>
        <w:ind w:left="432" w:hanging="480"/>
      </w:pPr>
      <w:rPr>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5" w15:restartNumberingAfterBreak="0">
    <w:nsid w:val="4BFC40D6"/>
    <w:multiLevelType w:val="multilevel"/>
    <w:tmpl w:val="A48E51B4"/>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4C5102A5"/>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7" w15:restartNumberingAfterBreak="0">
    <w:nsid w:val="4EFB3048"/>
    <w:multiLevelType w:val="multilevel"/>
    <w:tmpl w:val="0FBAA876"/>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4FB637DC"/>
    <w:multiLevelType w:val="multilevel"/>
    <w:tmpl w:val="C206031A"/>
    <w:lvl w:ilvl="0">
      <w:start w:val="1"/>
      <w:numFmt w:val="taiwaneseCountingThousand"/>
      <w:lvlText w:val="%1、"/>
      <w:lvlJc w:val="left"/>
      <w:pPr>
        <w:ind w:left="480" w:hanging="480"/>
      </w:pPr>
      <w:rPr>
        <w:rFonts w:ascii="標楷體" w:eastAsia="標楷體" w:hAnsi="標楷體"/>
        <w:color w:val="auto"/>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50115431"/>
    <w:multiLevelType w:val="multilevel"/>
    <w:tmpl w:val="F0D0E1C4"/>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52677E99"/>
    <w:multiLevelType w:val="multilevel"/>
    <w:tmpl w:val="D71E23E2"/>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593759AA"/>
    <w:multiLevelType w:val="multilevel"/>
    <w:tmpl w:val="3ACC0DEC"/>
    <w:lvl w:ilvl="0">
      <w:start w:val="1"/>
      <w:numFmt w:val="taiwaneseCountingThousand"/>
      <w:lvlText w:val="%1、"/>
      <w:lvlJc w:val="left"/>
      <w:pPr>
        <w:ind w:left="438" w:hanging="480"/>
      </w:pPr>
      <w:rPr>
        <w:rFonts w:ascii="標楷體" w:eastAsia="標楷體" w:hAnsi="標楷體"/>
      </w:rPr>
    </w:lvl>
    <w:lvl w:ilvl="1">
      <w:start w:val="1"/>
      <w:numFmt w:val="ideographTraditional"/>
      <w:lvlText w:val="%2、"/>
      <w:lvlJc w:val="left"/>
      <w:pPr>
        <w:ind w:left="918" w:hanging="480"/>
      </w:pPr>
    </w:lvl>
    <w:lvl w:ilvl="2">
      <w:start w:val="1"/>
      <w:numFmt w:val="lowerRoman"/>
      <w:lvlText w:val="%3."/>
      <w:lvlJc w:val="right"/>
      <w:pPr>
        <w:ind w:left="1398" w:hanging="480"/>
      </w:pPr>
    </w:lvl>
    <w:lvl w:ilvl="3">
      <w:start w:val="1"/>
      <w:numFmt w:val="decimal"/>
      <w:lvlText w:val="%4."/>
      <w:lvlJc w:val="left"/>
      <w:pPr>
        <w:ind w:left="1878" w:hanging="480"/>
      </w:pPr>
    </w:lvl>
    <w:lvl w:ilvl="4">
      <w:start w:val="1"/>
      <w:numFmt w:val="ideographTraditional"/>
      <w:lvlText w:val="%5、"/>
      <w:lvlJc w:val="left"/>
      <w:pPr>
        <w:ind w:left="2358" w:hanging="480"/>
      </w:pPr>
    </w:lvl>
    <w:lvl w:ilvl="5">
      <w:start w:val="1"/>
      <w:numFmt w:val="lowerRoman"/>
      <w:lvlText w:val="%6."/>
      <w:lvlJc w:val="right"/>
      <w:pPr>
        <w:ind w:left="2838" w:hanging="480"/>
      </w:pPr>
    </w:lvl>
    <w:lvl w:ilvl="6">
      <w:start w:val="1"/>
      <w:numFmt w:val="decimal"/>
      <w:lvlText w:val="%7."/>
      <w:lvlJc w:val="left"/>
      <w:pPr>
        <w:ind w:left="3318" w:hanging="480"/>
      </w:pPr>
    </w:lvl>
    <w:lvl w:ilvl="7">
      <w:start w:val="1"/>
      <w:numFmt w:val="ideographTraditional"/>
      <w:lvlText w:val="%8、"/>
      <w:lvlJc w:val="left"/>
      <w:pPr>
        <w:ind w:left="3798" w:hanging="480"/>
      </w:pPr>
    </w:lvl>
    <w:lvl w:ilvl="8">
      <w:start w:val="1"/>
      <w:numFmt w:val="lowerRoman"/>
      <w:lvlText w:val="%9."/>
      <w:lvlJc w:val="right"/>
      <w:pPr>
        <w:ind w:left="4278" w:hanging="480"/>
      </w:pPr>
    </w:lvl>
  </w:abstractNum>
  <w:abstractNum w:abstractNumId="42" w15:restartNumberingAfterBreak="0">
    <w:nsid w:val="601B2D46"/>
    <w:multiLevelType w:val="multilevel"/>
    <w:tmpl w:val="44B06500"/>
    <w:lvl w:ilvl="0">
      <w:start w:val="1"/>
      <w:numFmt w:val="taiwaneseCountingThousand"/>
      <w:lvlText w:val="%1、"/>
      <w:lvlJc w:val="left"/>
      <w:pPr>
        <w:ind w:left="500" w:hanging="50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606E1577"/>
    <w:multiLevelType w:val="hybridMultilevel"/>
    <w:tmpl w:val="CFD84AAC"/>
    <w:lvl w:ilvl="0" w:tplc="EE165A12">
      <w:start w:val="1"/>
      <w:numFmt w:val="taiwaneseCountingThousand"/>
      <w:lvlText w:val="%1、"/>
      <w:lvlJc w:val="left"/>
      <w:pPr>
        <w:ind w:left="456" w:hanging="504"/>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4" w15:restartNumberingAfterBreak="0">
    <w:nsid w:val="60DD367A"/>
    <w:multiLevelType w:val="multilevel"/>
    <w:tmpl w:val="6C72A8E0"/>
    <w:lvl w:ilvl="0">
      <w:start w:val="1"/>
      <w:numFmt w:val="taiwaneseCountingThousand"/>
      <w:lvlText w:val="%1、"/>
      <w:lvlJc w:val="left"/>
      <w:pPr>
        <w:ind w:left="450" w:hanging="450"/>
      </w:pPr>
      <w:rPr>
        <w:rFonts w:ascii="標楷體" w:eastAsia="標楷體" w:hAnsi="標楷體"/>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62E660E6"/>
    <w:multiLevelType w:val="multilevel"/>
    <w:tmpl w:val="950C6606"/>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642B1395"/>
    <w:multiLevelType w:val="hybridMultilevel"/>
    <w:tmpl w:val="4FB2B502"/>
    <w:lvl w:ilvl="0" w:tplc="C6A670EE">
      <w:start w:val="1"/>
      <w:numFmt w:val="taiwaneseCountingThousand"/>
      <w:lvlText w:val="%1、"/>
      <w:lvlJc w:val="left"/>
      <w:pPr>
        <w:ind w:left="360" w:hanging="360"/>
      </w:pPr>
      <w:rPr>
        <w:rFonts w:ascii="標楷體" w:eastAsia="標楷體" w:hAnsi="標楷體" w:cs="標楷體"/>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6A04700B"/>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48" w15:restartNumberingAfterBreak="0">
    <w:nsid w:val="6ABB48BF"/>
    <w:multiLevelType w:val="hybridMultilevel"/>
    <w:tmpl w:val="F7D8BA8C"/>
    <w:lvl w:ilvl="0" w:tplc="33C0BFF2">
      <w:start w:val="1"/>
      <w:numFmt w:val="taiwaneseCountingThousand"/>
      <w:lvlText w:val="(%1)"/>
      <w:lvlJc w:val="left"/>
      <w:pPr>
        <w:ind w:left="432" w:hanging="480"/>
      </w:pPr>
      <w:rPr>
        <w:rFonts w:hint="eastAsia"/>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9" w15:restartNumberingAfterBreak="0">
    <w:nsid w:val="71296F1F"/>
    <w:multiLevelType w:val="multilevel"/>
    <w:tmpl w:val="6B622AFE"/>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0" w15:restartNumberingAfterBreak="0">
    <w:nsid w:val="78A51373"/>
    <w:multiLevelType w:val="multilevel"/>
    <w:tmpl w:val="1E9A8430"/>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79522467"/>
    <w:multiLevelType w:val="hybridMultilevel"/>
    <w:tmpl w:val="CFD84AAC"/>
    <w:lvl w:ilvl="0" w:tplc="EE165A12">
      <w:start w:val="1"/>
      <w:numFmt w:val="taiwaneseCountingThousand"/>
      <w:lvlText w:val="%1、"/>
      <w:lvlJc w:val="left"/>
      <w:pPr>
        <w:ind w:left="456" w:hanging="504"/>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52" w15:restartNumberingAfterBreak="0">
    <w:nsid w:val="7B9F48BF"/>
    <w:multiLevelType w:val="multilevel"/>
    <w:tmpl w:val="315E304C"/>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7C982038"/>
    <w:multiLevelType w:val="multilevel"/>
    <w:tmpl w:val="C206031A"/>
    <w:lvl w:ilvl="0">
      <w:start w:val="1"/>
      <w:numFmt w:val="taiwaneseCountingThousand"/>
      <w:lvlText w:val="%1、"/>
      <w:lvlJc w:val="left"/>
      <w:pPr>
        <w:ind w:left="480" w:hanging="480"/>
      </w:pPr>
      <w:rPr>
        <w:rFonts w:ascii="標楷體" w:eastAsia="標楷體" w:hAnsi="標楷體"/>
        <w:color w:val="auto"/>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46"/>
  </w:num>
  <w:num w:numId="2">
    <w:abstractNumId w:val="27"/>
  </w:num>
  <w:num w:numId="3">
    <w:abstractNumId w:val="42"/>
  </w:num>
  <w:num w:numId="4">
    <w:abstractNumId w:val="21"/>
  </w:num>
  <w:num w:numId="5">
    <w:abstractNumId w:val="33"/>
  </w:num>
  <w:num w:numId="6">
    <w:abstractNumId w:val="29"/>
  </w:num>
  <w:num w:numId="7">
    <w:abstractNumId w:val="2"/>
  </w:num>
  <w:num w:numId="8">
    <w:abstractNumId w:val="36"/>
  </w:num>
  <w:num w:numId="9">
    <w:abstractNumId w:val="8"/>
  </w:num>
  <w:num w:numId="10">
    <w:abstractNumId w:val="39"/>
  </w:num>
  <w:num w:numId="11">
    <w:abstractNumId w:val="25"/>
  </w:num>
  <w:num w:numId="12">
    <w:abstractNumId w:val="35"/>
  </w:num>
  <w:num w:numId="13">
    <w:abstractNumId w:val="52"/>
  </w:num>
  <w:num w:numId="14">
    <w:abstractNumId w:val="6"/>
  </w:num>
  <w:num w:numId="15">
    <w:abstractNumId w:val="7"/>
  </w:num>
  <w:num w:numId="16">
    <w:abstractNumId w:val="9"/>
  </w:num>
  <w:num w:numId="17">
    <w:abstractNumId w:val="34"/>
  </w:num>
  <w:num w:numId="18">
    <w:abstractNumId w:val="48"/>
  </w:num>
  <w:num w:numId="19">
    <w:abstractNumId w:val="18"/>
  </w:num>
  <w:num w:numId="20">
    <w:abstractNumId w:val="16"/>
  </w:num>
  <w:num w:numId="21">
    <w:abstractNumId w:val="32"/>
  </w:num>
  <w:num w:numId="22">
    <w:abstractNumId w:val="17"/>
  </w:num>
  <w:num w:numId="23">
    <w:abstractNumId w:val="11"/>
  </w:num>
  <w:num w:numId="24">
    <w:abstractNumId w:val="51"/>
  </w:num>
  <w:num w:numId="25">
    <w:abstractNumId w:val="43"/>
  </w:num>
  <w:num w:numId="26">
    <w:abstractNumId w:val="14"/>
  </w:num>
  <w:num w:numId="27">
    <w:abstractNumId w:val="37"/>
  </w:num>
  <w:num w:numId="28">
    <w:abstractNumId w:val="12"/>
  </w:num>
  <w:num w:numId="29">
    <w:abstractNumId w:val="50"/>
  </w:num>
  <w:num w:numId="30">
    <w:abstractNumId w:val="1"/>
  </w:num>
  <w:num w:numId="31">
    <w:abstractNumId w:val="28"/>
  </w:num>
  <w:num w:numId="32">
    <w:abstractNumId w:val="30"/>
  </w:num>
  <w:num w:numId="33">
    <w:abstractNumId w:val="24"/>
  </w:num>
  <w:num w:numId="34">
    <w:abstractNumId w:val="13"/>
  </w:num>
  <w:num w:numId="35">
    <w:abstractNumId w:val="40"/>
  </w:num>
  <w:num w:numId="36">
    <w:abstractNumId w:val="10"/>
  </w:num>
  <w:num w:numId="37">
    <w:abstractNumId w:val="41"/>
  </w:num>
  <w:num w:numId="38">
    <w:abstractNumId w:val="3"/>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44"/>
  </w:num>
  <w:num w:numId="43">
    <w:abstractNumId w:val="26"/>
  </w:num>
  <w:num w:numId="44">
    <w:abstractNumId w:val="4"/>
  </w:num>
  <w:num w:numId="45">
    <w:abstractNumId w:val="23"/>
  </w:num>
  <w:num w:numId="46">
    <w:abstractNumId w:val="15"/>
  </w:num>
  <w:num w:numId="47">
    <w:abstractNumId w:val="19"/>
  </w:num>
  <w:num w:numId="48">
    <w:abstractNumId w:val="47"/>
  </w:num>
  <w:num w:numId="49">
    <w:abstractNumId w:val="20"/>
  </w:num>
  <w:num w:numId="50">
    <w:abstractNumId w:val="5"/>
  </w:num>
  <w:num w:numId="51">
    <w:abstractNumId w:val="49"/>
  </w:num>
  <w:num w:numId="52">
    <w:abstractNumId w:val="53"/>
  </w:num>
  <w:num w:numId="53">
    <w:abstractNumId w:val="31"/>
  </w:num>
  <w:num w:numId="54">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7CE"/>
    <w:rsid w:val="00073371"/>
    <w:rsid w:val="000C2210"/>
    <w:rsid w:val="000D4549"/>
    <w:rsid w:val="001013F4"/>
    <w:rsid w:val="00164395"/>
    <w:rsid w:val="00165739"/>
    <w:rsid w:val="001848FF"/>
    <w:rsid w:val="00194BFD"/>
    <w:rsid w:val="001A6BB5"/>
    <w:rsid w:val="001B4BE0"/>
    <w:rsid w:val="001C6A81"/>
    <w:rsid w:val="001C707C"/>
    <w:rsid w:val="001D1F70"/>
    <w:rsid w:val="00214F5B"/>
    <w:rsid w:val="002320DC"/>
    <w:rsid w:val="00233936"/>
    <w:rsid w:val="002A06F0"/>
    <w:rsid w:val="002C28C6"/>
    <w:rsid w:val="002D6144"/>
    <w:rsid w:val="002D724A"/>
    <w:rsid w:val="002E1F51"/>
    <w:rsid w:val="00327066"/>
    <w:rsid w:val="00380D09"/>
    <w:rsid w:val="00381F68"/>
    <w:rsid w:val="003A3D77"/>
    <w:rsid w:val="003C59EB"/>
    <w:rsid w:val="003E3B69"/>
    <w:rsid w:val="00401452"/>
    <w:rsid w:val="00404E81"/>
    <w:rsid w:val="00453296"/>
    <w:rsid w:val="004E79BD"/>
    <w:rsid w:val="00520985"/>
    <w:rsid w:val="00530A2D"/>
    <w:rsid w:val="00566D1B"/>
    <w:rsid w:val="00591F58"/>
    <w:rsid w:val="005B2264"/>
    <w:rsid w:val="005D2456"/>
    <w:rsid w:val="005F06A4"/>
    <w:rsid w:val="005F7A40"/>
    <w:rsid w:val="00607BD2"/>
    <w:rsid w:val="00612F45"/>
    <w:rsid w:val="006147A5"/>
    <w:rsid w:val="006244E7"/>
    <w:rsid w:val="0062698A"/>
    <w:rsid w:val="006335C0"/>
    <w:rsid w:val="00676067"/>
    <w:rsid w:val="006A6EC8"/>
    <w:rsid w:val="006B47CE"/>
    <w:rsid w:val="006B48B5"/>
    <w:rsid w:val="006D1088"/>
    <w:rsid w:val="006E0CBA"/>
    <w:rsid w:val="00710379"/>
    <w:rsid w:val="00740FEA"/>
    <w:rsid w:val="00753F59"/>
    <w:rsid w:val="00773C3E"/>
    <w:rsid w:val="007966A4"/>
    <w:rsid w:val="007B2832"/>
    <w:rsid w:val="007B3FC8"/>
    <w:rsid w:val="007F7227"/>
    <w:rsid w:val="007F7310"/>
    <w:rsid w:val="00806FC2"/>
    <w:rsid w:val="008161ED"/>
    <w:rsid w:val="00833E16"/>
    <w:rsid w:val="0084339C"/>
    <w:rsid w:val="008446C5"/>
    <w:rsid w:val="00866767"/>
    <w:rsid w:val="0087031A"/>
    <w:rsid w:val="008918E2"/>
    <w:rsid w:val="00897766"/>
    <w:rsid w:val="008C0615"/>
    <w:rsid w:val="0090682D"/>
    <w:rsid w:val="00932FA7"/>
    <w:rsid w:val="009366F3"/>
    <w:rsid w:val="009927E7"/>
    <w:rsid w:val="009B0848"/>
    <w:rsid w:val="009B451C"/>
    <w:rsid w:val="009C06FB"/>
    <w:rsid w:val="009C339F"/>
    <w:rsid w:val="009C4DCD"/>
    <w:rsid w:val="009D5EF0"/>
    <w:rsid w:val="009F606F"/>
    <w:rsid w:val="00A00848"/>
    <w:rsid w:val="00A05F2C"/>
    <w:rsid w:val="00A06BE5"/>
    <w:rsid w:val="00A65A9A"/>
    <w:rsid w:val="00A82C89"/>
    <w:rsid w:val="00A86664"/>
    <w:rsid w:val="00A96331"/>
    <w:rsid w:val="00AA3FEC"/>
    <w:rsid w:val="00AE7C01"/>
    <w:rsid w:val="00AF22E5"/>
    <w:rsid w:val="00B06445"/>
    <w:rsid w:val="00B06E6A"/>
    <w:rsid w:val="00B139E2"/>
    <w:rsid w:val="00B31337"/>
    <w:rsid w:val="00B35137"/>
    <w:rsid w:val="00B46E8B"/>
    <w:rsid w:val="00B67894"/>
    <w:rsid w:val="00B91A33"/>
    <w:rsid w:val="00B925D8"/>
    <w:rsid w:val="00BB10A4"/>
    <w:rsid w:val="00BC644F"/>
    <w:rsid w:val="00BD78AA"/>
    <w:rsid w:val="00BE1075"/>
    <w:rsid w:val="00C56B30"/>
    <w:rsid w:val="00C71F52"/>
    <w:rsid w:val="00C97EDC"/>
    <w:rsid w:val="00CA42AF"/>
    <w:rsid w:val="00CB5A73"/>
    <w:rsid w:val="00CD1B0B"/>
    <w:rsid w:val="00CD2043"/>
    <w:rsid w:val="00CF0BCD"/>
    <w:rsid w:val="00CF478F"/>
    <w:rsid w:val="00D12177"/>
    <w:rsid w:val="00D15C17"/>
    <w:rsid w:val="00D23AFA"/>
    <w:rsid w:val="00D4289A"/>
    <w:rsid w:val="00D530D2"/>
    <w:rsid w:val="00D65B13"/>
    <w:rsid w:val="00D66C1B"/>
    <w:rsid w:val="00D74013"/>
    <w:rsid w:val="00DD225E"/>
    <w:rsid w:val="00DD7DFA"/>
    <w:rsid w:val="00DF749B"/>
    <w:rsid w:val="00E0431B"/>
    <w:rsid w:val="00E172E4"/>
    <w:rsid w:val="00E516A2"/>
    <w:rsid w:val="00E76B2F"/>
    <w:rsid w:val="00E806BA"/>
    <w:rsid w:val="00E85DF9"/>
    <w:rsid w:val="00EB0EF7"/>
    <w:rsid w:val="00EC29BA"/>
    <w:rsid w:val="00ED202C"/>
    <w:rsid w:val="00EF2581"/>
    <w:rsid w:val="00F03684"/>
    <w:rsid w:val="00F359DA"/>
    <w:rsid w:val="00F41D1C"/>
    <w:rsid w:val="00F64039"/>
    <w:rsid w:val="00F8206C"/>
    <w:rsid w:val="00FB0489"/>
    <w:rsid w:val="00FE1C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32477C"/>
  <w15:docId w15:val="{4E0F226C-44E3-4615-A5FE-AE96B95AE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style>
  <w:style w:type="paragraph" w:styleId="1">
    <w:name w:val="heading 1"/>
    <w:basedOn w:val="Standard"/>
    <w:next w:val="Standard"/>
    <w:uiPriority w:val="9"/>
    <w:qFormat/>
    <w:pPr>
      <w:keepNext/>
      <w:keepLines/>
      <w:spacing w:before="480" w:after="120"/>
      <w:outlineLvl w:val="0"/>
    </w:pPr>
    <w:rPr>
      <w:b/>
      <w:sz w:val="48"/>
      <w:szCs w:val="48"/>
    </w:rPr>
  </w:style>
  <w:style w:type="paragraph" w:styleId="2">
    <w:name w:val="heading 2"/>
    <w:basedOn w:val="Standard"/>
    <w:next w:val="Standard"/>
    <w:uiPriority w:val="9"/>
    <w:semiHidden/>
    <w:unhideWhenUsed/>
    <w:qFormat/>
    <w:pPr>
      <w:keepNext/>
      <w:keepLines/>
      <w:spacing w:before="360" w:after="80"/>
      <w:outlineLvl w:val="1"/>
    </w:pPr>
    <w:rPr>
      <w:b/>
      <w:sz w:val="36"/>
      <w:szCs w:val="36"/>
    </w:rPr>
  </w:style>
  <w:style w:type="paragraph" w:styleId="3">
    <w:name w:val="heading 3"/>
    <w:basedOn w:val="Standard"/>
    <w:next w:val="Standard"/>
    <w:uiPriority w:val="9"/>
    <w:semiHidden/>
    <w:unhideWhenUsed/>
    <w:qFormat/>
    <w:pPr>
      <w:keepNext/>
      <w:keepLines/>
      <w:spacing w:before="280" w:after="80"/>
      <w:outlineLvl w:val="2"/>
    </w:pPr>
    <w:rPr>
      <w:b/>
      <w:sz w:val="28"/>
      <w:szCs w:val="28"/>
    </w:rPr>
  </w:style>
  <w:style w:type="paragraph" w:styleId="4">
    <w:name w:val="heading 4"/>
    <w:basedOn w:val="Standard"/>
    <w:next w:val="Standard"/>
    <w:uiPriority w:val="9"/>
    <w:semiHidden/>
    <w:unhideWhenUsed/>
    <w:qFormat/>
    <w:pPr>
      <w:keepNext/>
      <w:keepLines/>
      <w:spacing w:before="240" w:after="40"/>
      <w:outlineLvl w:val="3"/>
    </w:pPr>
    <w:rPr>
      <w:b/>
    </w:rPr>
  </w:style>
  <w:style w:type="paragraph" w:styleId="5">
    <w:name w:val="heading 5"/>
    <w:basedOn w:val="Standard"/>
    <w:next w:val="Standard"/>
    <w:uiPriority w:val="9"/>
    <w:semiHidden/>
    <w:unhideWhenUsed/>
    <w:qFormat/>
    <w:pPr>
      <w:keepNext/>
      <w:keepLines/>
      <w:spacing w:before="220" w:after="40"/>
      <w:outlineLvl w:val="4"/>
    </w:pPr>
    <w:rPr>
      <w:b/>
      <w:sz w:val="22"/>
      <w:szCs w:val="22"/>
    </w:rPr>
  </w:style>
  <w:style w:type="paragraph" w:styleId="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suppressAutoHyphens/>
    </w:pPr>
    <w:rPr>
      <w:rFonts w:ascii="Calibri" w:eastAsia="新細明體, PMingLiU" w:hAnsi="Calibri" w:cs="Calibri"/>
      <w:lang w:bidi="ar-SA"/>
    </w:rPr>
  </w:style>
  <w:style w:type="paragraph" w:customStyle="1" w:styleId="Heading">
    <w:name w:val="Heading"/>
    <w:basedOn w:val="Standard"/>
    <w:next w:val="Standard"/>
    <w:pPr>
      <w:keepNext/>
      <w:keepLines/>
      <w:spacing w:before="480" w:after="120"/>
    </w:pPr>
    <w:rPr>
      <w:b/>
      <w:sz w:val="72"/>
      <w:szCs w:val="72"/>
    </w:rPr>
  </w:style>
  <w:style w:type="paragraph" w:customStyle="1" w:styleId="Textbody">
    <w:name w:val="Text body"/>
    <w:basedOn w:val="Standard"/>
    <w:pPr>
      <w:spacing w:after="140" w:line="276"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5">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paragraph" w:customStyle="1" w:styleId="HeaderandFooter">
    <w:name w:val="Header and Footer"/>
    <w:basedOn w:val="Standard"/>
    <w:pPr>
      <w:suppressLineNumbers/>
      <w:tabs>
        <w:tab w:val="center" w:pos="4819"/>
        <w:tab w:val="right" w:pos="9638"/>
      </w:tabs>
    </w:pPr>
  </w:style>
  <w:style w:type="paragraph" w:styleId="a6">
    <w:name w:val="header"/>
    <w:basedOn w:val="Standard"/>
    <w:pPr>
      <w:snapToGrid w:val="0"/>
    </w:pPr>
    <w:rPr>
      <w:sz w:val="20"/>
      <w:szCs w:val="20"/>
    </w:rPr>
  </w:style>
  <w:style w:type="paragraph" w:styleId="a7">
    <w:name w:val="footer"/>
    <w:basedOn w:val="Standard"/>
    <w:pPr>
      <w:snapToGrid w:val="0"/>
    </w:pPr>
    <w:rPr>
      <w:sz w:val="20"/>
      <w:szCs w:val="20"/>
    </w:rPr>
  </w:style>
  <w:style w:type="paragraph" w:styleId="a8">
    <w:name w:val="Balloon Text"/>
    <w:basedOn w:val="Standard"/>
    <w:rPr>
      <w:rFonts w:cs="Times New Roman"/>
      <w:sz w:val="18"/>
      <w:szCs w:val="18"/>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customStyle="1" w:styleId="a9">
    <w:name w:val="頁首 字元"/>
    <w:qFormat/>
    <w:rPr>
      <w:sz w:val="20"/>
      <w:szCs w:val="20"/>
    </w:rPr>
  </w:style>
  <w:style w:type="character" w:customStyle="1" w:styleId="aa">
    <w:name w:val="頁尾 字元"/>
    <w:rPr>
      <w:sz w:val="20"/>
      <w:szCs w:val="20"/>
    </w:rPr>
  </w:style>
  <w:style w:type="character" w:customStyle="1" w:styleId="ab">
    <w:name w:val="註解方塊文字 字元"/>
    <w:rPr>
      <w:rFonts w:ascii="Calibri" w:eastAsia="新細明體, PMingLiU" w:hAnsi="Calibri" w:cs="Times New Roman"/>
      <w:sz w:val="18"/>
      <w:szCs w:val="18"/>
    </w:rPr>
  </w:style>
  <w:style w:type="table" w:customStyle="1" w:styleId="TableNormal">
    <w:name w:val="Table Normal"/>
    <w:rsid w:val="00FB0489"/>
    <w:pPr>
      <w:widowControl/>
      <w:autoSpaceDN/>
      <w:textAlignment w:val="auto"/>
    </w:pPr>
    <w:rPr>
      <w:rFonts w:ascii="Calibri" w:eastAsiaTheme="minorEastAsia" w:hAnsi="Calibri" w:cs="Calibri"/>
      <w:kern w:val="0"/>
      <w:lang w:bidi="ar-SA"/>
    </w:rPr>
    <w:tblPr>
      <w:tblCellMar>
        <w:top w:w="0" w:type="dxa"/>
        <w:left w:w="0" w:type="dxa"/>
        <w:bottom w:w="0" w:type="dxa"/>
        <w:right w:w="0" w:type="dxa"/>
      </w:tblCellMar>
    </w:tblPr>
  </w:style>
  <w:style w:type="paragraph" w:styleId="ac">
    <w:name w:val="List Paragraph"/>
    <w:basedOn w:val="a"/>
    <w:uiPriority w:val="34"/>
    <w:qFormat/>
    <w:rsid w:val="00FB0489"/>
    <w:pPr>
      <w:widowControl/>
      <w:suppressAutoHyphens w:val="0"/>
      <w:autoSpaceDN/>
      <w:ind w:leftChars="200" w:left="480"/>
      <w:textAlignment w:val="auto"/>
    </w:pPr>
    <w:rPr>
      <w:rFonts w:ascii="Calibri" w:eastAsiaTheme="minorEastAsia" w:hAnsi="Calibri" w:cs="Calibri"/>
      <w:kern w:val="0"/>
      <w:lang w:bidi="ar-SA"/>
    </w:rPr>
  </w:style>
  <w:style w:type="paragraph" w:styleId="ad">
    <w:name w:val="Body Text Indent"/>
    <w:basedOn w:val="a"/>
    <w:link w:val="ae"/>
    <w:rsid w:val="00A82C89"/>
    <w:pPr>
      <w:suppressAutoHyphens w:val="0"/>
      <w:ind w:left="480" w:hanging="480"/>
      <w:textAlignment w:val="auto"/>
    </w:pPr>
    <w:rPr>
      <w:rFonts w:ascii="Times New Roman" w:eastAsia="標楷體" w:hAnsi="Times New Roman" w:cs="Times New Roman"/>
      <w:szCs w:val="20"/>
      <w:lang w:bidi="ar-SA"/>
    </w:rPr>
  </w:style>
  <w:style w:type="character" w:customStyle="1" w:styleId="ae">
    <w:name w:val="本文縮排 字元"/>
    <w:basedOn w:val="a0"/>
    <w:link w:val="ad"/>
    <w:rsid w:val="00A82C89"/>
    <w:rPr>
      <w:rFonts w:ascii="Times New Roman" w:eastAsia="標楷體" w:hAnsi="Times New Roman" w:cs="Times New Roman"/>
      <w:szCs w:val="20"/>
      <w:lang w:bidi="ar-SA"/>
    </w:rPr>
  </w:style>
  <w:style w:type="table" w:customStyle="1" w:styleId="TableNormal0">
    <w:name w:val="TableNormal"/>
    <w:rsid w:val="00CD1B0B"/>
    <w:pPr>
      <w:autoSpaceDN/>
      <w:textAlignment w:val="auto"/>
    </w:pPr>
    <w:rPr>
      <w:rFonts w:eastAsiaTheme="minorEastAsia" w:cs="Liberation Serif"/>
      <w:kern w:val="0"/>
      <w:lang w:val="en" w:bidi="ar-SA"/>
    </w:rPr>
    <w:tblPr>
      <w:tblCellMar>
        <w:top w:w="100" w:type="dxa"/>
        <w:left w:w="100" w:type="dxa"/>
        <w:bottom w:w="100" w:type="dxa"/>
        <w:right w:w="100" w:type="dxa"/>
      </w:tblCellMar>
    </w:tblPr>
  </w:style>
  <w:style w:type="paragraph" w:styleId="af">
    <w:name w:val="Body Text"/>
    <w:basedOn w:val="a"/>
    <w:link w:val="af0"/>
    <w:unhideWhenUsed/>
    <w:rsid w:val="00380D09"/>
    <w:pPr>
      <w:spacing w:after="120"/>
    </w:pPr>
    <w:rPr>
      <w:rFonts w:cs="Mangal"/>
      <w:szCs w:val="21"/>
    </w:rPr>
  </w:style>
  <w:style w:type="character" w:customStyle="1" w:styleId="af0">
    <w:name w:val="本文 字元"/>
    <w:basedOn w:val="a0"/>
    <w:link w:val="af"/>
    <w:rsid w:val="00380D09"/>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5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1923</TotalTime>
  <Pages>27</Pages>
  <Words>3766</Words>
  <Characters>21470</Characters>
  <Application>Microsoft Office Word</Application>
  <DocSecurity>0</DocSecurity>
  <Lines>178</Lines>
  <Paragraphs>50</Paragraphs>
  <ScaleCrop>false</ScaleCrop>
  <Company/>
  <LinksUpToDate>false</LinksUpToDate>
  <CharactersWithSpaces>25186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楊雅婷</dc:creator>
  <cp:lastModifiedBy>蕭婉庭</cp:lastModifiedBy>
  <cp:revision>80</cp:revision>
  <cp:lastPrinted>2026-07-17T07:53:00Z</cp:lastPrinted>
  <dcterms:created xsi:type="dcterms:W3CDTF">2026-06-03T09:36:00Z</dcterms:created>
  <dcterms:modified xsi:type="dcterms:W3CDTF">2026-08-27T00:47:00Z</dcterms:modified>
</cp:coreProperties>
</file>