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2E67" w:rsidRPr="00CC3943" w:rsidRDefault="00CC3943" w:rsidP="00627D28">
      <w:pPr>
        <w:spacing w:line="440" w:lineRule="exact"/>
        <w:jc w:val="center"/>
        <w:rPr>
          <w:rFonts w:ascii="標楷體" w:eastAsia="標楷體" w:hAnsi="標楷體"/>
          <w:b/>
          <w:sz w:val="36"/>
          <w:szCs w:val="36"/>
        </w:rPr>
      </w:pPr>
      <w:r>
        <w:rPr>
          <w:rFonts w:ascii="標楷體" w:eastAsia="標楷體" w:hAnsi="標楷體" w:hint="eastAsia"/>
          <w:b/>
          <w:sz w:val="36"/>
          <w:szCs w:val="36"/>
        </w:rPr>
        <w:t>有關</w:t>
      </w:r>
      <w:r w:rsidR="007A51BE">
        <w:rPr>
          <w:rFonts w:ascii="標楷體" w:eastAsia="標楷體" w:hAnsi="標楷體" w:hint="eastAsia"/>
          <w:b/>
          <w:sz w:val="36"/>
          <w:szCs w:val="36"/>
        </w:rPr>
        <w:t>農業因應</w:t>
      </w:r>
      <w:r w:rsidR="00ED3103" w:rsidRPr="00CC3943">
        <w:rPr>
          <w:rFonts w:ascii="標楷體" w:eastAsia="標楷體" w:hAnsi="標楷體" w:hint="eastAsia"/>
          <w:b/>
          <w:sz w:val="36"/>
          <w:szCs w:val="36"/>
        </w:rPr>
        <w:t>本</w:t>
      </w:r>
      <w:r w:rsidRPr="00CC3943">
        <w:rPr>
          <w:rFonts w:ascii="標楷體" w:eastAsia="標楷體" w:hAnsi="標楷體" w:hint="eastAsia"/>
          <w:b/>
          <w:sz w:val="36"/>
          <w:szCs w:val="36"/>
        </w:rPr>
        <w:t>次</w:t>
      </w:r>
      <w:r w:rsidR="00ED3103" w:rsidRPr="00CC3943">
        <w:rPr>
          <w:rFonts w:ascii="標楷體" w:eastAsia="標楷體" w:hAnsi="標楷體" w:hint="eastAsia"/>
          <w:b/>
          <w:sz w:val="36"/>
          <w:szCs w:val="36"/>
        </w:rPr>
        <w:t>強烈大陸冷氣團來襲之</w:t>
      </w:r>
      <w:r w:rsidR="00E923C9">
        <w:rPr>
          <w:rFonts w:ascii="標楷體" w:eastAsia="標楷體" w:hAnsi="標楷體" w:hint="eastAsia"/>
          <w:b/>
          <w:sz w:val="36"/>
          <w:szCs w:val="36"/>
        </w:rPr>
        <w:t>因應作為</w:t>
      </w:r>
      <w:r>
        <w:rPr>
          <w:rFonts w:ascii="標楷體" w:eastAsia="標楷體" w:hAnsi="標楷體" w:hint="eastAsia"/>
          <w:b/>
          <w:sz w:val="36"/>
          <w:szCs w:val="36"/>
        </w:rPr>
        <w:t>說明資料</w:t>
      </w:r>
    </w:p>
    <w:p w:rsidR="007616CE" w:rsidRPr="00627D28" w:rsidRDefault="007616CE" w:rsidP="00627D28">
      <w:pPr>
        <w:spacing w:line="440" w:lineRule="exact"/>
        <w:jc w:val="right"/>
        <w:rPr>
          <w:rFonts w:ascii="標楷體" w:eastAsia="標楷體" w:hAnsi="標楷體"/>
          <w:szCs w:val="24"/>
        </w:rPr>
      </w:pPr>
      <w:r w:rsidRPr="00627D28">
        <w:rPr>
          <w:rFonts w:ascii="標楷體" w:eastAsia="標楷體" w:hAnsi="標楷體" w:hint="eastAsia"/>
          <w:szCs w:val="24"/>
        </w:rPr>
        <w:t>105.3.23</w:t>
      </w:r>
    </w:p>
    <w:p w:rsidR="00F573F5" w:rsidRPr="00627D28" w:rsidRDefault="00F573F5" w:rsidP="00627D28">
      <w:pPr>
        <w:spacing w:line="420" w:lineRule="exact"/>
        <w:ind w:firstLineChars="200" w:firstLine="640"/>
        <w:jc w:val="both"/>
        <w:rPr>
          <w:rFonts w:ascii="標楷體" w:eastAsia="標楷體" w:hAnsi="標楷體"/>
          <w:sz w:val="32"/>
          <w:szCs w:val="32"/>
        </w:rPr>
      </w:pPr>
      <w:r w:rsidRPr="00627D28">
        <w:rPr>
          <w:rFonts w:ascii="標楷體" w:eastAsia="標楷體" w:hAnsi="標楷體" w:hint="eastAsia"/>
          <w:sz w:val="32"/>
          <w:szCs w:val="32"/>
        </w:rPr>
        <w:t>依中央氣象局氣象預報資料顯示，本(105)年3月24日晚起至26日清晨苗栗以北及宜蘭沿海空曠地區、金門及馬祖地區將出現攝氏10度左右之低溫；27日清晨至28日清晨強烈大陸冷氣團及輻射冷卻影響，臺南以北及宜蘭沿海空曠地區、金門及馬祖地區夜晚及清晨將出現攝氏10度以下之低溫。</w:t>
      </w:r>
      <w:r w:rsidR="001B6877">
        <w:rPr>
          <w:rFonts w:ascii="標楷體" w:eastAsia="標楷體" w:hAnsi="標楷體" w:hint="eastAsia"/>
          <w:sz w:val="32"/>
          <w:szCs w:val="32"/>
        </w:rPr>
        <w:t>農委會</w:t>
      </w:r>
      <w:r w:rsidR="008E44E8" w:rsidRPr="00627D28">
        <w:rPr>
          <w:rFonts w:ascii="標楷體" w:eastAsia="標楷體" w:hAnsi="標楷體" w:hint="eastAsia"/>
          <w:sz w:val="32"/>
          <w:szCs w:val="32"/>
        </w:rPr>
        <w:t>業於3月22日發布新聞稿，籲請農漁民留意最新氣象資訊，並依所經營的產業情況，採取防寒措施。</w:t>
      </w:r>
      <w:r w:rsidR="001B6877">
        <w:rPr>
          <w:rFonts w:ascii="標楷體" w:eastAsia="標楷體" w:hAnsi="標楷體" w:hint="eastAsia"/>
          <w:sz w:val="32"/>
          <w:szCs w:val="32"/>
        </w:rPr>
        <w:t>該</w:t>
      </w:r>
      <w:r w:rsidRPr="00627D28">
        <w:rPr>
          <w:rFonts w:ascii="標楷體" w:eastAsia="標楷體" w:hAnsi="標楷體" w:hint="eastAsia"/>
          <w:sz w:val="32"/>
          <w:szCs w:val="32"/>
        </w:rPr>
        <w:t>會各產業主管機關(單位)</w:t>
      </w:r>
      <w:r w:rsidR="008E44E8" w:rsidRPr="00627D28">
        <w:rPr>
          <w:rFonts w:ascii="標楷體" w:eastAsia="標楷體" w:hAnsi="標楷體" w:hint="eastAsia"/>
          <w:sz w:val="32"/>
          <w:szCs w:val="32"/>
        </w:rPr>
        <w:t>之因應作為</w:t>
      </w:r>
      <w:r w:rsidR="00CC3943" w:rsidRPr="00627D28">
        <w:rPr>
          <w:rFonts w:ascii="標楷體" w:eastAsia="標楷體" w:hAnsi="標楷體" w:hint="eastAsia"/>
          <w:sz w:val="32"/>
          <w:szCs w:val="32"/>
        </w:rPr>
        <w:t>，</w:t>
      </w:r>
      <w:r w:rsidRPr="00627D28">
        <w:rPr>
          <w:rFonts w:ascii="標楷體" w:eastAsia="標楷體" w:hAnsi="標楷體" w:hint="eastAsia"/>
          <w:sz w:val="32"/>
          <w:szCs w:val="32"/>
        </w:rPr>
        <w:t>說明如下</w:t>
      </w:r>
      <w:r w:rsidRPr="00627D28">
        <w:rPr>
          <w:rFonts w:ascii="新細明體" w:eastAsia="新細明體" w:hAnsi="新細明體" w:hint="eastAsia"/>
          <w:sz w:val="32"/>
          <w:szCs w:val="32"/>
        </w:rPr>
        <w:t>：</w:t>
      </w:r>
    </w:p>
    <w:p w:rsidR="007616CE" w:rsidRPr="00627D28" w:rsidRDefault="00F573F5" w:rsidP="00627D28">
      <w:pPr>
        <w:spacing w:line="420" w:lineRule="exact"/>
        <w:ind w:left="320" w:hangingChars="100" w:hanging="320"/>
        <w:rPr>
          <w:rFonts w:ascii="標楷體" w:eastAsia="標楷體" w:hAnsi="標楷體"/>
          <w:sz w:val="32"/>
          <w:szCs w:val="32"/>
        </w:rPr>
      </w:pPr>
      <w:r w:rsidRPr="00627D28">
        <w:rPr>
          <w:rFonts w:ascii="標楷體" w:eastAsia="標楷體" w:hAnsi="標楷體" w:hint="eastAsia"/>
          <w:sz w:val="32"/>
          <w:szCs w:val="32"/>
        </w:rPr>
        <w:t>一、農糧署</w:t>
      </w:r>
    </w:p>
    <w:p w:rsidR="00E923C9" w:rsidRPr="00627D28" w:rsidRDefault="00E923C9"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(一)已針對可能受寒害之水稻、蔬菜、香蕉、鳳梨、蓮霧、木瓜、草莓等作物研擬因應措施，</w:t>
      </w:r>
      <w:r w:rsidR="00ED6EE5">
        <w:rPr>
          <w:rFonts w:ascii="標楷體" w:eastAsia="標楷體" w:hAnsi="標楷體" w:hint="eastAsia"/>
          <w:sz w:val="32"/>
          <w:szCs w:val="32"/>
        </w:rPr>
        <w:t>發布</w:t>
      </w:r>
      <w:r w:rsidRPr="00627D28">
        <w:rPr>
          <w:rFonts w:ascii="標楷體" w:eastAsia="標楷體" w:hAnsi="標楷體" w:hint="eastAsia"/>
          <w:sz w:val="32"/>
          <w:szCs w:val="32"/>
        </w:rPr>
        <w:t>新聞稿及透過農漁會電子看板提醒農友嚴防寒害，必要時運用田邊好幫手系統發送簡訊通知農友及相關團體有關作物防寒相關訊息。</w:t>
      </w:r>
    </w:p>
    <w:p w:rsidR="00E923C9" w:rsidRPr="00627D28" w:rsidRDefault="00E923C9"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(二)</w:t>
      </w:r>
      <w:r w:rsidR="00305AB4">
        <w:rPr>
          <w:rFonts w:ascii="標楷體" w:eastAsia="標楷體" w:hAnsi="標楷體" w:hint="eastAsia"/>
          <w:sz w:val="32"/>
          <w:szCs w:val="32"/>
        </w:rPr>
        <w:t>已</w:t>
      </w:r>
      <w:r w:rsidRPr="00627D28">
        <w:rPr>
          <w:rFonts w:ascii="標楷體" w:eastAsia="標楷體" w:hAnsi="標楷體" w:hint="eastAsia"/>
          <w:sz w:val="32"/>
          <w:szCs w:val="32"/>
        </w:rPr>
        <w:t>以電子郵件並函請各直轄市、縣(市)政府依農業天然災害查報及通報作業規定辦理災情查報。</w:t>
      </w:r>
    </w:p>
    <w:p w:rsidR="00E923C9" w:rsidRPr="00627D28" w:rsidRDefault="00E923C9"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(三)已依據「中央災害應變中心作業要點」，研訂相關寒害緊急應變小組及通報等作業規定，另已訂定「寒害災害應變標準作業手冊」，據以執行寒害應變措施。</w:t>
      </w:r>
    </w:p>
    <w:p w:rsidR="00E923C9" w:rsidRPr="00627D28" w:rsidRDefault="00E923C9"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(四)已建立平時緊急聯繫窗口及災時輪值人員名單，及24小時通報專責單位及人員緊急聯繫資料，俾利災害緊急應變作業，並與內政部、衛</w:t>
      </w:r>
      <w:r w:rsidR="00627D28" w:rsidRPr="00627D28">
        <w:rPr>
          <w:rFonts w:ascii="標楷體" w:eastAsia="標楷體" w:hAnsi="標楷體" w:hint="eastAsia"/>
          <w:sz w:val="32"/>
          <w:szCs w:val="32"/>
        </w:rPr>
        <w:t>生</w:t>
      </w:r>
      <w:r w:rsidRPr="00627D28">
        <w:rPr>
          <w:rFonts w:ascii="標楷體" w:eastAsia="標楷體" w:hAnsi="標楷體" w:hint="eastAsia"/>
          <w:sz w:val="32"/>
          <w:szCs w:val="32"/>
        </w:rPr>
        <w:t>福</w:t>
      </w:r>
      <w:r w:rsidR="00627D28" w:rsidRPr="00627D28">
        <w:rPr>
          <w:rFonts w:ascii="標楷體" w:eastAsia="標楷體" w:hAnsi="標楷體" w:hint="eastAsia"/>
          <w:sz w:val="32"/>
          <w:szCs w:val="32"/>
        </w:rPr>
        <w:t>利</w:t>
      </w:r>
      <w:r w:rsidRPr="00627D28">
        <w:rPr>
          <w:rFonts w:ascii="標楷體" w:eastAsia="標楷體" w:hAnsi="標楷體" w:hint="eastAsia"/>
          <w:sz w:val="32"/>
          <w:szCs w:val="32"/>
        </w:rPr>
        <w:t>部、交通部建立聯繫管道，以即時掌握人命傷亡情形。該署並預定於105年3月24日測試與相關機關辦理通報演練，維持聯絡管道之暢通，以測試各單位於發生寒害事件時，是否可正確、快速執行通報作業。</w:t>
      </w:r>
    </w:p>
    <w:p w:rsidR="00ED3103" w:rsidRPr="00627D28" w:rsidRDefault="00E923C9"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(五)依據「</w:t>
      </w:r>
      <w:proofErr w:type="gramStart"/>
      <w:r w:rsidRPr="00627D28">
        <w:rPr>
          <w:rFonts w:ascii="標楷體" w:eastAsia="標楷體" w:hAnsi="標楷體" w:hint="eastAsia"/>
          <w:sz w:val="32"/>
          <w:szCs w:val="32"/>
        </w:rPr>
        <w:t>行政院農業委員會寒害災害</w:t>
      </w:r>
      <w:proofErr w:type="gramEnd"/>
      <w:r w:rsidRPr="00627D28">
        <w:rPr>
          <w:rFonts w:ascii="標楷體" w:eastAsia="標楷體" w:hAnsi="標楷體" w:hint="eastAsia"/>
          <w:sz w:val="32"/>
          <w:szCs w:val="32"/>
        </w:rPr>
        <w:t>緊急應變小組作業要點」，倘氣象局發布台灣地區平地氣溫將降至攝氏6度以下之低溫特報，經通報發生農業損失災情，其損失金額經彙整超過2億元以上，或有緊急情況時，該</w:t>
      </w:r>
      <w:proofErr w:type="gramStart"/>
      <w:r w:rsidRPr="00627D28">
        <w:rPr>
          <w:rFonts w:ascii="標楷體" w:eastAsia="標楷體" w:hAnsi="標楷體" w:hint="eastAsia"/>
          <w:sz w:val="32"/>
          <w:szCs w:val="32"/>
        </w:rPr>
        <w:t>署</w:t>
      </w:r>
      <w:r w:rsidR="00ED6EE5">
        <w:rPr>
          <w:rFonts w:ascii="標楷體" w:eastAsia="標楷體" w:hAnsi="標楷體" w:hint="eastAsia"/>
          <w:sz w:val="32"/>
          <w:szCs w:val="32"/>
        </w:rPr>
        <w:t>即</w:t>
      </w:r>
      <w:r w:rsidRPr="00627D28">
        <w:rPr>
          <w:rFonts w:ascii="標楷體" w:eastAsia="標楷體" w:hAnsi="標楷體" w:hint="eastAsia"/>
          <w:sz w:val="32"/>
          <w:szCs w:val="32"/>
        </w:rPr>
        <w:t>簽報</w:t>
      </w:r>
      <w:proofErr w:type="gramEnd"/>
      <w:r w:rsidR="006615F6">
        <w:rPr>
          <w:rFonts w:ascii="標楷體" w:eastAsia="標楷體" w:hAnsi="標楷體" w:hint="eastAsia"/>
          <w:sz w:val="32"/>
          <w:szCs w:val="32"/>
        </w:rPr>
        <w:t>農委</w:t>
      </w:r>
      <w:r w:rsidRPr="00627D28">
        <w:rPr>
          <w:rFonts w:ascii="標楷體" w:eastAsia="標楷體" w:hAnsi="標楷體" w:hint="eastAsia"/>
          <w:sz w:val="32"/>
          <w:szCs w:val="32"/>
        </w:rPr>
        <w:t>會</w:t>
      </w:r>
      <w:proofErr w:type="gramStart"/>
      <w:r w:rsidRPr="00627D28">
        <w:rPr>
          <w:rFonts w:ascii="標楷體" w:eastAsia="標楷體" w:hAnsi="標楷體" w:hint="eastAsia"/>
          <w:sz w:val="32"/>
          <w:szCs w:val="32"/>
        </w:rPr>
        <w:t>成立寒害災害</w:t>
      </w:r>
      <w:proofErr w:type="gramEnd"/>
      <w:r w:rsidRPr="00627D28">
        <w:rPr>
          <w:rFonts w:ascii="標楷體" w:eastAsia="標楷體" w:hAnsi="標楷體" w:hint="eastAsia"/>
          <w:sz w:val="32"/>
          <w:szCs w:val="32"/>
        </w:rPr>
        <w:t>緊急應變小組，必要時邀請相關部會派員共同處理災害防救事宜</w:t>
      </w:r>
      <w:r w:rsidR="00B34C81">
        <w:rPr>
          <w:rFonts w:ascii="標楷體" w:eastAsia="標楷體" w:hAnsi="標楷體" w:hint="eastAsia"/>
          <w:sz w:val="32"/>
          <w:szCs w:val="32"/>
        </w:rPr>
        <w:t>，該署已完成預為準備工作</w:t>
      </w:r>
      <w:r w:rsidRPr="00627D28">
        <w:rPr>
          <w:rFonts w:ascii="標楷體" w:eastAsia="標楷體" w:hAnsi="標楷體" w:hint="eastAsia"/>
          <w:sz w:val="32"/>
          <w:szCs w:val="32"/>
        </w:rPr>
        <w:t>；另依據「</w:t>
      </w:r>
      <w:proofErr w:type="gramStart"/>
      <w:r w:rsidRPr="00627D28">
        <w:rPr>
          <w:rFonts w:ascii="標楷體" w:eastAsia="標楷體" w:hAnsi="標楷體" w:hint="eastAsia"/>
          <w:sz w:val="32"/>
          <w:szCs w:val="32"/>
        </w:rPr>
        <w:t>寒害災害</w:t>
      </w:r>
      <w:proofErr w:type="gramEnd"/>
      <w:r w:rsidRPr="00627D28">
        <w:rPr>
          <w:rFonts w:ascii="標楷體" w:eastAsia="標楷體" w:hAnsi="標楷體" w:hint="eastAsia"/>
          <w:sz w:val="32"/>
          <w:szCs w:val="32"/>
        </w:rPr>
        <w:t>中央災害應變中心作業要點」，氣象局發布臺灣地區平地氣溫將降至攝氏6度以下，連續24小時之低溫特報，或有重大農業損失等災情發生之虞時，該</w:t>
      </w:r>
      <w:proofErr w:type="gramStart"/>
      <w:r w:rsidRPr="00627D28">
        <w:rPr>
          <w:rFonts w:ascii="標楷體" w:eastAsia="標楷體" w:hAnsi="標楷體" w:hint="eastAsia"/>
          <w:sz w:val="32"/>
          <w:szCs w:val="32"/>
        </w:rPr>
        <w:t>署</w:t>
      </w:r>
      <w:r w:rsidR="00ED6EE5">
        <w:rPr>
          <w:rFonts w:ascii="標楷體" w:eastAsia="標楷體" w:hAnsi="標楷體" w:hint="eastAsia"/>
          <w:sz w:val="32"/>
          <w:szCs w:val="32"/>
        </w:rPr>
        <w:t>即</w:t>
      </w:r>
      <w:r w:rsidRPr="00627D28">
        <w:rPr>
          <w:rFonts w:ascii="標楷體" w:eastAsia="標楷體" w:hAnsi="標楷體" w:hint="eastAsia"/>
          <w:sz w:val="32"/>
          <w:szCs w:val="32"/>
        </w:rPr>
        <w:t>簽報</w:t>
      </w:r>
      <w:proofErr w:type="gramEnd"/>
      <w:r w:rsidR="001B6877">
        <w:rPr>
          <w:rFonts w:ascii="標楷體" w:eastAsia="標楷體" w:hAnsi="標楷體" w:hint="eastAsia"/>
          <w:sz w:val="32"/>
          <w:szCs w:val="32"/>
        </w:rPr>
        <w:t>農委會</w:t>
      </w:r>
      <w:proofErr w:type="gramStart"/>
      <w:r w:rsidR="00ED6EE5">
        <w:rPr>
          <w:rFonts w:ascii="標楷體" w:eastAsia="標楷體" w:hAnsi="標楷體" w:hint="eastAsia"/>
          <w:sz w:val="32"/>
          <w:szCs w:val="32"/>
        </w:rPr>
        <w:t>成立寒害災害</w:t>
      </w:r>
      <w:proofErr w:type="gramEnd"/>
      <w:r w:rsidR="00ED6EE5">
        <w:rPr>
          <w:rFonts w:ascii="標楷體" w:eastAsia="標楷體" w:hAnsi="標楷體" w:hint="eastAsia"/>
          <w:sz w:val="32"/>
          <w:szCs w:val="32"/>
        </w:rPr>
        <w:t>中央災害應變中心，</w:t>
      </w:r>
      <w:proofErr w:type="gramStart"/>
      <w:r w:rsidR="00ED6EE5">
        <w:rPr>
          <w:rFonts w:ascii="標楷體" w:eastAsia="標楷體" w:hAnsi="標楷體" w:hint="eastAsia"/>
          <w:sz w:val="32"/>
          <w:szCs w:val="32"/>
        </w:rPr>
        <w:t>俾</w:t>
      </w:r>
      <w:proofErr w:type="gramEnd"/>
      <w:r w:rsidR="00D545D9">
        <w:rPr>
          <w:rFonts w:ascii="標楷體" w:eastAsia="標楷體" w:hAnsi="標楷體" w:hint="eastAsia"/>
          <w:sz w:val="32"/>
          <w:szCs w:val="32"/>
        </w:rPr>
        <w:t>遂</w:t>
      </w:r>
      <w:r w:rsidRPr="00627D28">
        <w:rPr>
          <w:rFonts w:ascii="標楷體" w:eastAsia="標楷體" w:hAnsi="標楷體" w:hint="eastAsia"/>
          <w:sz w:val="32"/>
          <w:szCs w:val="32"/>
        </w:rPr>
        <w:t>行相關應變作為。</w:t>
      </w:r>
      <w:bookmarkStart w:id="0" w:name="_GoBack"/>
      <w:bookmarkEnd w:id="0"/>
    </w:p>
    <w:p w:rsidR="00ED3103" w:rsidRPr="00627D28" w:rsidRDefault="00F573F5" w:rsidP="00627D28">
      <w:pPr>
        <w:spacing w:line="420" w:lineRule="exact"/>
        <w:ind w:left="320" w:hangingChars="100" w:hanging="320"/>
        <w:rPr>
          <w:rFonts w:ascii="標楷體" w:eastAsia="標楷體" w:hAnsi="標楷體"/>
          <w:sz w:val="32"/>
          <w:szCs w:val="32"/>
        </w:rPr>
      </w:pPr>
      <w:r w:rsidRPr="00627D28">
        <w:rPr>
          <w:rFonts w:ascii="標楷體" w:eastAsia="標楷體" w:hAnsi="標楷體" w:hint="eastAsia"/>
          <w:sz w:val="32"/>
          <w:szCs w:val="32"/>
        </w:rPr>
        <w:t>二、</w:t>
      </w:r>
      <w:r w:rsidR="00B34C81" w:rsidRPr="00627D28">
        <w:rPr>
          <w:rFonts w:ascii="標楷體" w:eastAsia="標楷體" w:hAnsi="標楷體" w:hint="eastAsia"/>
          <w:sz w:val="32"/>
          <w:szCs w:val="32"/>
        </w:rPr>
        <w:t>漁業署</w:t>
      </w:r>
    </w:p>
    <w:p w:rsidR="00B34C81" w:rsidRPr="00B34C81" w:rsidRDefault="00B34C81" w:rsidP="00B34C81">
      <w:pPr>
        <w:overflowPunct w:val="0"/>
        <w:spacing w:line="420" w:lineRule="exact"/>
        <w:ind w:left="970" w:hangingChars="303" w:hanging="970"/>
        <w:jc w:val="both"/>
        <w:rPr>
          <w:rFonts w:ascii="標楷體" w:eastAsia="標楷體" w:hAnsi="標楷體"/>
          <w:sz w:val="32"/>
          <w:szCs w:val="32"/>
        </w:rPr>
      </w:pPr>
      <w:r w:rsidRPr="00B34C81">
        <w:rPr>
          <w:rFonts w:ascii="標楷體" w:eastAsia="標楷體" w:hAnsi="標楷體" w:hint="eastAsia"/>
          <w:sz w:val="32"/>
          <w:szCs w:val="32"/>
        </w:rPr>
        <w:lastRenderedPageBreak/>
        <w:t xml:space="preserve">　(一)已邀請氣象局、水試所、海洋大學、澎湖縣政府及箱網養殖業者召開會議協商，並整合政府(水試所及氣象局)既有海溫測站之即時科學數據，建置寒害監測預警及通報機制，以利提前因應。</w:t>
      </w:r>
    </w:p>
    <w:p w:rsidR="00B34C81" w:rsidRPr="00B34C81" w:rsidRDefault="00B34C81" w:rsidP="00B34C81">
      <w:pPr>
        <w:overflowPunct w:val="0"/>
        <w:spacing w:line="420" w:lineRule="exact"/>
        <w:ind w:left="970" w:hangingChars="303" w:hanging="970"/>
        <w:jc w:val="both"/>
        <w:rPr>
          <w:rFonts w:ascii="標楷體" w:eastAsia="標楷體" w:hAnsi="標楷體"/>
          <w:sz w:val="32"/>
          <w:szCs w:val="32"/>
        </w:rPr>
      </w:pPr>
      <w:r w:rsidRPr="00B34C81">
        <w:rPr>
          <w:rFonts w:ascii="標楷體" w:eastAsia="標楷體" w:hAnsi="標楷體" w:hint="eastAsia"/>
          <w:sz w:val="32"/>
          <w:szCs w:val="32"/>
        </w:rPr>
        <w:t xml:space="preserve">　(二)已建置該署與海大及氣象局(預報中心、海象中心)等窗口之LINE群組，並整合水試所及氣象局當日海溫監測資料，利用該群組提供澎湖箱網養殖協會及相關業者作為防寒參考。</w:t>
      </w:r>
    </w:p>
    <w:p w:rsidR="00ED3103" w:rsidRPr="00627D28" w:rsidRDefault="00B34C81" w:rsidP="00B34C81">
      <w:pPr>
        <w:overflowPunct w:val="0"/>
        <w:spacing w:line="420" w:lineRule="exact"/>
        <w:ind w:left="970" w:hangingChars="303" w:hanging="970"/>
        <w:jc w:val="both"/>
        <w:rPr>
          <w:rFonts w:ascii="標楷體" w:eastAsia="標楷體" w:hAnsi="標楷體"/>
          <w:sz w:val="32"/>
          <w:szCs w:val="32"/>
        </w:rPr>
      </w:pPr>
      <w:r w:rsidRPr="00B34C81">
        <w:rPr>
          <w:rFonts w:ascii="標楷體" w:eastAsia="標楷體" w:hAnsi="標楷體" w:hint="eastAsia"/>
          <w:sz w:val="32"/>
          <w:szCs w:val="32"/>
        </w:rPr>
        <w:t xml:space="preserve">　(三)已於本(23)日上午10時傳真通知各直轄市、縣(市)政府加強防寒準備、及各養殖協會及箱網養殖相關單位，協助宣導養殖漁民防寒。</w:t>
      </w:r>
    </w:p>
    <w:p w:rsidR="00ED3103" w:rsidRPr="00627D28" w:rsidRDefault="00F573F5" w:rsidP="00627D28">
      <w:pPr>
        <w:spacing w:line="420" w:lineRule="exact"/>
        <w:ind w:left="320" w:hangingChars="100" w:hanging="320"/>
        <w:rPr>
          <w:rFonts w:ascii="標楷體" w:eastAsia="標楷體" w:hAnsi="標楷體"/>
          <w:sz w:val="32"/>
          <w:szCs w:val="32"/>
        </w:rPr>
      </w:pPr>
      <w:r w:rsidRPr="00627D28">
        <w:rPr>
          <w:rFonts w:ascii="標楷體" w:eastAsia="標楷體" w:hAnsi="標楷體" w:hint="eastAsia"/>
          <w:sz w:val="32"/>
          <w:szCs w:val="32"/>
        </w:rPr>
        <w:t>三、</w:t>
      </w:r>
      <w:r w:rsidR="00B34C81" w:rsidRPr="00627D28">
        <w:rPr>
          <w:rFonts w:ascii="標楷體" w:eastAsia="標楷體" w:hAnsi="標楷體" w:hint="eastAsia"/>
          <w:sz w:val="32"/>
          <w:szCs w:val="32"/>
        </w:rPr>
        <w:t>林務局</w:t>
      </w:r>
    </w:p>
    <w:p w:rsidR="00B34C81" w:rsidRPr="00627D28" w:rsidRDefault="00B34C81" w:rsidP="00B34C81">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一)國家森林遊樂區部分：依據中央氣象局本(23)日發布之低溫特報，該局轄屬可能出現降雪之森林遊樂區(包括太平山、觀霧、合歡山)，均已備妥相關醫療器材及AED（自動體外心臟電擊去顫器），可即時急救傷患，並已提醒值勤同仁備妥禦寒衣物及糧食，注意自身保暖及安全。本日已發布新聞稿，針對太平山森林遊樂區本周五到周日可能有機會下雪之狀況，提醒民眾上山前應注意相關管制措施。未來有關森林遊樂區發生降雪後進行之相關管制措施(如開休園時間、加掛雪鏈、預警性封閉聯外道路等)，將即時於媒體或該局台灣山林悠遊網上發布新聞宣導。</w:t>
      </w:r>
    </w:p>
    <w:p w:rsidR="00B34C81" w:rsidRPr="00627D28" w:rsidRDefault="00B34C81" w:rsidP="00B34C81">
      <w:pPr>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二)林業苗圃部分：架設遮陰網或塑膠布等覆蓋苗床，並隨時清除布上積水，以防止低溫凍傷，寒流離境後則掀開覆蓋材料。育苗容器的土壤上覆以稻穀、鋸屑等物保溫，以阻寒冷空氣。加強葉面噴水，以防止葉片凍害。</w:t>
      </w:r>
    </w:p>
    <w:p w:rsidR="00ED3103" w:rsidRPr="00627D28" w:rsidRDefault="00F573F5" w:rsidP="00627D28">
      <w:pPr>
        <w:spacing w:line="420" w:lineRule="exact"/>
        <w:ind w:left="320" w:hangingChars="100" w:hanging="320"/>
        <w:rPr>
          <w:rFonts w:ascii="標楷體" w:eastAsia="標楷體" w:hAnsi="標楷體"/>
          <w:sz w:val="32"/>
          <w:szCs w:val="32"/>
        </w:rPr>
      </w:pPr>
      <w:r w:rsidRPr="00627D28">
        <w:rPr>
          <w:rFonts w:ascii="標楷體" w:eastAsia="標楷體" w:hAnsi="標楷體" w:hint="eastAsia"/>
          <w:sz w:val="32"/>
          <w:szCs w:val="32"/>
        </w:rPr>
        <w:t>四、</w:t>
      </w:r>
      <w:r w:rsidR="00ED3103" w:rsidRPr="00627D28">
        <w:rPr>
          <w:rFonts w:ascii="標楷體" w:eastAsia="標楷體" w:hAnsi="標楷體" w:hint="eastAsia"/>
          <w:sz w:val="32"/>
          <w:szCs w:val="32"/>
        </w:rPr>
        <w:t>畜牧</w:t>
      </w:r>
      <w:r w:rsidRPr="00627D28">
        <w:rPr>
          <w:rFonts w:ascii="標楷體" w:eastAsia="標楷體" w:hAnsi="標楷體" w:hint="eastAsia"/>
          <w:sz w:val="32"/>
          <w:szCs w:val="32"/>
        </w:rPr>
        <w:t>處</w:t>
      </w:r>
    </w:p>
    <w:p w:rsidR="007616CE" w:rsidRPr="00627D28" w:rsidRDefault="00F573F5" w:rsidP="00627D28">
      <w:pPr>
        <w:overflowPunct w:val="0"/>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(一)</w:t>
      </w:r>
      <w:r w:rsidR="00ED3103" w:rsidRPr="00627D28">
        <w:rPr>
          <w:rFonts w:ascii="標楷體" w:eastAsia="標楷體" w:hAnsi="標楷體" w:hint="eastAsia"/>
          <w:sz w:val="32"/>
          <w:szCs w:val="32"/>
        </w:rPr>
        <w:t>業</w:t>
      </w:r>
      <w:r w:rsidR="007616CE" w:rsidRPr="00627D28">
        <w:rPr>
          <w:rFonts w:ascii="標楷體" w:eastAsia="標楷體" w:hAnsi="標楷體" w:hint="eastAsia"/>
          <w:sz w:val="32"/>
          <w:szCs w:val="32"/>
        </w:rPr>
        <w:t>以手機簡訊通報產業團體及各直轄市、縣（市）政府，加強安全防護工作以減少災損發生、定時回報災情並隨時留意寒流最新動態。</w:t>
      </w:r>
    </w:p>
    <w:p w:rsidR="007616CE" w:rsidRPr="00627D28" w:rsidRDefault="00F573F5" w:rsidP="00627D28">
      <w:pPr>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(二)</w:t>
      </w:r>
      <w:r w:rsidR="007616CE" w:rsidRPr="00627D28">
        <w:rPr>
          <w:rFonts w:ascii="標楷體" w:eastAsia="標楷體" w:hAnsi="標楷體" w:hint="eastAsia"/>
          <w:sz w:val="32"/>
          <w:szCs w:val="32"/>
        </w:rPr>
        <w:t>已於「畜牧場登記管理系統」開設「3月低溫」供地方政府查報災損資料，若有災情應迅速通報。</w:t>
      </w:r>
    </w:p>
    <w:p w:rsidR="007616CE" w:rsidRPr="00627D28" w:rsidRDefault="00F573F5" w:rsidP="00627D28">
      <w:pPr>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(三)</w:t>
      </w:r>
      <w:r w:rsidR="007616CE" w:rsidRPr="00627D28">
        <w:rPr>
          <w:rFonts w:ascii="標楷體" w:eastAsia="標楷體" w:hAnsi="標楷體" w:hint="eastAsia"/>
          <w:sz w:val="32"/>
          <w:szCs w:val="32"/>
        </w:rPr>
        <w:t>為及時掌握災情發生狀況，業請各地區畜牧產業團體每日彙整通報</w:t>
      </w:r>
      <w:r w:rsidR="001B6877">
        <w:rPr>
          <w:rFonts w:ascii="標楷體" w:eastAsia="標楷體" w:hAnsi="標楷體" w:hint="eastAsia"/>
          <w:sz w:val="32"/>
          <w:szCs w:val="32"/>
        </w:rPr>
        <w:t>畜牧</w:t>
      </w:r>
      <w:r w:rsidR="007616CE" w:rsidRPr="00627D28">
        <w:rPr>
          <w:rFonts w:ascii="標楷體" w:eastAsia="標楷體" w:hAnsi="標楷體" w:hint="eastAsia"/>
          <w:sz w:val="32"/>
          <w:szCs w:val="32"/>
        </w:rPr>
        <w:t>處。</w:t>
      </w:r>
    </w:p>
    <w:p w:rsidR="007616CE" w:rsidRPr="00627D28" w:rsidRDefault="00F573F5" w:rsidP="00627D28">
      <w:pPr>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(四)</w:t>
      </w:r>
      <w:r w:rsidR="007616CE" w:rsidRPr="00627D28">
        <w:rPr>
          <w:rFonts w:ascii="標楷體" w:eastAsia="標楷體" w:hAnsi="標楷體" w:hint="eastAsia"/>
          <w:sz w:val="32"/>
          <w:szCs w:val="32"/>
        </w:rPr>
        <w:t>洽請</w:t>
      </w:r>
      <w:r w:rsidR="001B6877">
        <w:rPr>
          <w:rFonts w:ascii="標楷體" w:eastAsia="標楷體" w:hAnsi="標楷體" w:hint="eastAsia"/>
          <w:sz w:val="32"/>
          <w:szCs w:val="32"/>
        </w:rPr>
        <w:t>農委會</w:t>
      </w:r>
      <w:r w:rsidR="007616CE" w:rsidRPr="00627D28">
        <w:rPr>
          <w:rFonts w:ascii="標楷體" w:eastAsia="標楷體" w:hAnsi="標楷體" w:hint="eastAsia"/>
          <w:sz w:val="32"/>
          <w:szCs w:val="32"/>
        </w:rPr>
        <w:t>畜產試驗所之畜牧技術服務團，於災後配合及協助受災縣市政府辦理勘災等事宜。</w:t>
      </w:r>
    </w:p>
    <w:p w:rsidR="007616CE" w:rsidRPr="00627D28" w:rsidRDefault="00F573F5" w:rsidP="00627D28">
      <w:pPr>
        <w:spacing w:line="420" w:lineRule="exact"/>
        <w:ind w:left="970" w:hangingChars="303" w:hanging="970"/>
        <w:jc w:val="both"/>
        <w:rPr>
          <w:rFonts w:ascii="標楷體" w:eastAsia="標楷體" w:hAnsi="標楷體"/>
          <w:sz w:val="32"/>
          <w:szCs w:val="32"/>
        </w:rPr>
      </w:pPr>
      <w:r w:rsidRPr="00627D28">
        <w:rPr>
          <w:rFonts w:ascii="標楷體" w:eastAsia="標楷體" w:hAnsi="標楷體" w:hint="eastAsia"/>
          <w:sz w:val="32"/>
          <w:szCs w:val="32"/>
        </w:rPr>
        <w:t xml:space="preserve">　(五)</w:t>
      </w:r>
      <w:r w:rsidR="007616CE" w:rsidRPr="00627D28">
        <w:rPr>
          <w:rFonts w:ascii="標楷體" w:eastAsia="標楷體" w:hAnsi="標楷體" w:hint="eastAsia"/>
          <w:sz w:val="32"/>
          <w:szCs w:val="32"/>
        </w:rPr>
        <w:t>整備國內化製場協助因應斃死畜禽清運工作，及協調禽畜糞堆肥場協助處理。</w:t>
      </w:r>
    </w:p>
    <w:p w:rsidR="007616CE" w:rsidRPr="007616CE" w:rsidRDefault="00F573F5" w:rsidP="00627D28">
      <w:pPr>
        <w:spacing w:line="420" w:lineRule="exact"/>
        <w:rPr>
          <w:rFonts w:ascii="標楷體" w:eastAsia="標楷體" w:hAnsi="標楷體"/>
          <w:sz w:val="28"/>
          <w:szCs w:val="28"/>
        </w:rPr>
      </w:pPr>
      <w:r w:rsidRPr="00627D28">
        <w:rPr>
          <w:rFonts w:ascii="標楷體" w:eastAsia="標楷體" w:hAnsi="標楷體" w:hint="eastAsia"/>
          <w:sz w:val="32"/>
          <w:szCs w:val="32"/>
        </w:rPr>
        <w:t xml:space="preserve">　(六)</w:t>
      </w:r>
      <w:r w:rsidR="007616CE" w:rsidRPr="00627D28">
        <w:rPr>
          <w:rFonts w:ascii="標楷體" w:eastAsia="標楷體" w:hAnsi="標楷體" w:hint="eastAsia"/>
          <w:sz w:val="32"/>
          <w:szCs w:val="32"/>
        </w:rPr>
        <w:t>監控各項畜禽產品交易情形，確保正常供應與價格平穩。</w:t>
      </w:r>
    </w:p>
    <w:sectPr w:rsidR="007616CE" w:rsidRPr="007616CE" w:rsidSect="00627D28">
      <w:footerReference w:type="default" r:id="rId6"/>
      <w:pgSz w:w="11906" w:h="16838"/>
      <w:pgMar w:top="709" w:right="991" w:bottom="851" w:left="1134" w:header="851" w:footer="19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DBF" w:rsidRDefault="00C10DBF" w:rsidP="00ED3103">
      <w:r>
        <w:separator/>
      </w:r>
    </w:p>
  </w:endnote>
  <w:endnote w:type="continuationSeparator" w:id="0">
    <w:p w:rsidR="00C10DBF" w:rsidRDefault="00C10DBF" w:rsidP="00ED310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6550197"/>
      <w:docPartObj>
        <w:docPartGallery w:val="Page Numbers (Bottom of Page)"/>
        <w:docPartUnique/>
      </w:docPartObj>
    </w:sdtPr>
    <w:sdtContent>
      <w:p w:rsidR="00E923C9" w:rsidRDefault="00C13735">
        <w:pPr>
          <w:pStyle w:val="a5"/>
          <w:jc w:val="center"/>
        </w:pPr>
        <w:r>
          <w:fldChar w:fldCharType="begin"/>
        </w:r>
        <w:r w:rsidR="00E923C9">
          <w:instrText>PAGE   \* MERGEFORMAT</w:instrText>
        </w:r>
        <w:r>
          <w:fldChar w:fldCharType="separate"/>
        </w:r>
        <w:r w:rsidR="00A17F20" w:rsidRPr="00A17F20">
          <w:rPr>
            <w:noProof/>
            <w:lang w:val="zh-TW"/>
          </w:rPr>
          <w:t>2</w:t>
        </w:r>
        <w:r>
          <w:fldChar w:fldCharType="end"/>
        </w:r>
      </w:p>
    </w:sdtContent>
  </w:sdt>
  <w:p w:rsidR="00E923C9" w:rsidRDefault="00E923C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DBF" w:rsidRDefault="00C10DBF" w:rsidP="00ED3103">
      <w:r>
        <w:separator/>
      </w:r>
    </w:p>
  </w:footnote>
  <w:footnote w:type="continuationSeparator" w:id="0">
    <w:p w:rsidR="00C10DBF" w:rsidRDefault="00C10DBF" w:rsidP="00ED310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616CE"/>
    <w:rsid w:val="00096C06"/>
    <w:rsid w:val="000D6637"/>
    <w:rsid w:val="00122D0F"/>
    <w:rsid w:val="001870A8"/>
    <w:rsid w:val="001B6877"/>
    <w:rsid w:val="002B2E21"/>
    <w:rsid w:val="00305AB4"/>
    <w:rsid w:val="00321C67"/>
    <w:rsid w:val="00377A87"/>
    <w:rsid w:val="00414C3E"/>
    <w:rsid w:val="00436B92"/>
    <w:rsid w:val="00627D28"/>
    <w:rsid w:val="006615F6"/>
    <w:rsid w:val="007616CE"/>
    <w:rsid w:val="007A51BE"/>
    <w:rsid w:val="007B401F"/>
    <w:rsid w:val="008936C9"/>
    <w:rsid w:val="008E44E8"/>
    <w:rsid w:val="009B7C11"/>
    <w:rsid w:val="00A17F20"/>
    <w:rsid w:val="00B34C81"/>
    <w:rsid w:val="00C10DBF"/>
    <w:rsid w:val="00C1338F"/>
    <w:rsid w:val="00C13735"/>
    <w:rsid w:val="00CC3943"/>
    <w:rsid w:val="00D07E4C"/>
    <w:rsid w:val="00D12E67"/>
    <w:rsid w:val="00D545D9"/>
    <w:rsid w:val="00DA7312"/>
    <w:rsid w:val="00E923C9"/>
    <w:rsid w:val="00EB25E2"/>
    <w:rsid w:val="00ED3103"/>
    <w:rsid w:val="00ED6EE5"/>
    <w:rsid w:val="00F573F5"/>
    <w:rsid w:val="00FB2ABE"/>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E21"/>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3103"/>
    <w:pPr>
      <w:tabs>
        <w:tab w:val="center" w:pos="4153"/>
        <w:tab w:val="right" w:pos="8306"/>
      </w:tabs>
      <w:snapToGrid w:val="0"/>
    </w:pPr>
    <w:rPr>
      <w:sz w:val="20"/>
      <w:szCs w:val="20"/>
    </w:rPr>
  </w:style>
  <w:style w:type="character" w:customStyle="1" w:styleId="a4">
    <w:name w:val="頁首 字元"/>
    <w:basedOn w:val="a0"/>
    <w:link w:val="a3"/>
    <w:uiPriority w:val="99"/>
    <w:rsid w:val="00ED3103"/>
    <w:rPr>
      <w:sz w:val="20"/>
      <w:szCs w:val="20"/>
    </w:rPr>
  </w:style>
  <w:style w:type="paragraph" w:styleId="a5">
    <w:name w:val="footer"/>
    <w:basedOn w:val="a"/>
    <w:link w:val="a6"/>
    <w:uiPriority w:val="99"/>
    <w:unhideWhenUsed/>
    <w:rsid w:val="00ED3103"/>
    <w:pPr>
      <w:tabs>
        <w:tab w:val="center" w:pos="4153"/>
        <w:tab w:val="right" w:pos="8306"/>
      </w:tabs>
      <w:snapToGrid w:val="0"/>
    </w:pPr>
    <w:rPr>
      <w:sz w:val="20"/>
      <w:szCs w:val="20"/>
    </w:rPr>
  </w:style>
  <w:style w:type="character" w:customStyle="1" w:styleId="a6">
    <w:name w:val="頁尾 字元"/>
    <w:basedOn w:val="a0"/>
    <w:link w:val="a5"/>
    <w:uiPriority w:val="99"/>
    <w:rsid w:val="00ED3103"/>
    <w:rPr>
      <w:sz w:val="20"/>
      <w:szCs w:val="20"/>
    </w:rPr>
  </w:style>
  <w:style w:type="paragraph" w:styleId="a7">
    <w:name w:val="Balloon Text"/>
    <w:basedOn w:val="a"/>
    <w:link w:val="a8"/>
    <w:uiPriority w:val="99"/>
    <w:semiHidden/>
    <w:unhideWhenUsed/>
    <w:rsid w:val="00DA731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A7312"/>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D3103"/>
    <w:pPr>
      <w:tabs>
        <w:tab w:val="center" w:pos="4153"/>
        <w:tab w:val="right" w:pos="8306"/>
      </w:tabs>
      <w:snapToGrid w:val="0"/>
    </w:pPr>
    <w:rPr>
      <w:sz w:val="20"/>
      <w:szCs w:val="20"/>
    </w:rPr>
  </w:style>
  <w:style w:type="character" w:customStyle="1" w:styleId="a4">
    <w:name w:val="頁首 字元"/>
    <w:basedOn w:val="a0"/>
    <w:link w:val="a3"/>
    <w:uiPriority w:val="99"/>
    <w:rsid w:val="00ED3103"/>
    <w:rPr>
      <w:sz w:val="20"/>
      <w:szCs w:val="20"/>
    </w:rPr>
  </w:style>
  <w:style w:type="paragraph" w:styleId="a5">
    <w:name w:val="footer"/>
    <w:basedOn w:val="a"/>
    <w:link w:val="a6"/>
    <w:uiPriority w:val="99"/>
    <w:unhideWhenUsed/>
    <w:rsid w:val="00ED3103"/>
    <w:pPr>
      <w:tabs>
        <w:tab w:val="center" w:pos="4153"/>
        <w:tab w:val="right" w:pos="8306"/>
      </w:tabs>
      <w:snapToGrid w:val="0"/>
    </w:pPr>
    <w:rPr>
      <w:sz w:val="20"/>
      <w:szCs w:val="20"/>
    </w:rPr>
  </w:style>
  <w:style w:type="character" w:customStyle="1" w:styleId="a6">
    <w:name w:val="頁尾 字元"/>
    <w:basedOn w:val="a0"/>
    <w:link w:val="a5"/>
    <w:uiPriority w:val="99"/>
    <w:rsid w:val="00ED3103"/>
    <w:rPr>
      <w:sz w:val="20"/>
      <w:szCs w:val="20"/>
    </w:rPr>
  </w:style>
  <w:style w:type="paragraph" w:styleId="a7">
    <w:name w:val="Balloon Text"/>
    <w:basedOn w:val="a"/>
    <w:link w:val="a8"/>
    <w:uiPriority w:val="99"/>
    <w:semiHidden/>
    <w:unhideWhenUsed/>
    <w:rsid w:val="00DA731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DA7312"/>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265</Words>
  <Characters>1512</Characters>
  <Application>Microsoft Office Word</Application>
  <DocSecurity>0</DocSecurity>
  <Lines>12</Lines>
  <Paragraphs>3</Paragraphs>
  <ScaleCrop>false</ScaleCrop>
  <Company>EY</Company>
  <LinksUpToDate>false</LinksUpToDate>
  <CharactersWithSpaces>1774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牧場管理科洪瑜穗</dc:creator>
  <cp:lastModifiedBy>Administrator</cp:lastModifiedBy>
  <cp:revision>2</cp:revision>
  <cp:lastPrinted>2016-03-23T10:28:00Z</cp:lastPrinted>
  <dcterms:created xsi:type="dcterms:W3CDTF">2016-03-23T10:33:00Z</dcterms:created>
  <dcterms:modified xsi:type="dcterms:W3CDTF">2016-03-23T10:33:00Z</dcterms:modified>
</cp:coreProperties>
</file>