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54D" w:rsidRPr="00B6128F" w:rsidRDefault="00E45A31" w:rsidP="006001BD">
      <w:pPr>
        <w:adjustRightInd w:val="0"/>
        <w:snapToGrid w:val="0"/>
        <w:jc w:val="center"/>
        <w:rPr>
          <w:rFonts w:ascii="新細明體" w:hAnsi="新細明體"/>
          <w:b/>
          <w:bCs/>
          <w:szCs w:val="24"/>
        </w:rPr>
      </w:pPr>
      <w:r w:rsidRPr="00B6128F">
        <w:rPr>
          <w:rFonts w:ascii="新細明體" w:hAnsi="新細明體" w:hint="eastAsia"/>
          <w:b/>
          <w:bCs/>
          <w:szCs w:val="24"/>
        </w:rPr>
        <w:t>文化部新聞稿</w:t>
      </w:r>
      <w:r w:rsidR="00901C00" w:rsidRPr="00B6128F">
        <w:rPr>
          <w:rFonts w:ascii="新細明體" w:hAnsi="新細明體" w:hint="eastAsia"/>
          <w:b/>
          <w:bCs/>
          <w:szCs w:val="24"/>
        </w:rPr>
        <w:t xml:space="preserve">  10</w:t>
      </w:r>
      <w:r w:rsidR="000723A1">
        <w:rPr>
          <w:rFonts w:ascii="新細明體" w:hAnsi="新細明體" w:hint="eastAsia"/>
          <w:b/>
          <w:bCs/>
          <w:szCs w:val="24"/>
        </w:rPr>
        <w:t>7/01</w:t>
      </w:r>
      <w:r w:rsidR="00901C00" w:rsidRPr="00B6128F">
        <w:rPr>
          <w:rFonts w:ascii="新細明體" w:hAnsi="新細明體" w:hint="eastAsia"/>
          <w:b/>
          <w:bCs/>
          <w:szCs w:val="24"/>
        </w:rPr>
        <w:t>/</w:t>
      </w:r>
      <w:r w:rsidR="000723A1">
        <w:rPr>
          <w:rFonts w:ascii="新細明體" w:hAnsi="新細明體" w:hint="eastAsia"/>
          <w:b/>
          <w:bCs/>
          <w:szCs w:val="24"/>
        </w:rPr>
        <w:t>04</w:t>
      </w:r>
    </w:p>
    <w:p w:rsidR="006001BD" w:rsidRPr="00E97A88" w:rsidRDefault="006001BD" w:rsidP="006001BD">
      <w:pPr>
        <w:adjustRightInd w:val="0"/>
        <w:snapToGrid w:val="0"/>
        <w:jc w:val="center"/>
        <w:rPr>
          <w:rFonts w:ascii="新細明體" w:hAnsi="新細明體"/>
          <w:b/>
          <w:bCs/>
        </w:rPr>
      </w:pPr>
    </w:p>
    <w:p w:rsidR="007636D5" w:rsidRPr="000723A1" w:rsidRDefault="000723A1" w:rsidP="00E5792B">
      <w:pPr>
        <w:snapToGrid w:val="0"/>
        <w:jc w:val="center"/>
        <w:rPr>
          <w:rFonts w:ascii="標楷體" w:eastAsia="標楷體" w:hAnsi="標楷體"/>
          <w:b/>
          <w:color w:val="002060"/>
          <w:sz w:val="36"/>
          <w:szCs w:val="36"/>
        </w:rPr>
      </w:pPr>
      <w:r w:rsidRPr="000723A1">
        <w:rPr>
          <w:rFonts w:ascii="標楷體" w:eastAsia="標楷體" w:hAnsi="標楷體" w:hint="eastAsia"/>
          <w:b/>
          <w:color w:val="002060"/>
          <w:sz w:val="36"/>
          <w:szCs w:val="36"/>
        </w:rPr>
        <w:t>改善語言斷層危機</w:t>
      </w:r>
      <w:r>
        <w:rPr>
          <w:rFonts w:ascii="標楷體" w:eastAsia="標楷體" w:hAnsi="標楷體" w:hint="eastAsia"/>
          <w:b/>
          <w:color w:val="002060"/>
          <w:sz w:val="36"/>
          <w:szCs w:val="36"/>
        </w:rPr>
        <w:t>、尊重多元文化發展</w:t>
      </w:r>
    </w:p>
    <w:p w:rsidR="00E5792B" w:rsidRPr="000723A1" w:rsidRDefault="000723A1" w:rsidP="00E5792B">
      <w:pPr>
        <w:snapToGrid w:val="0"/>
        <w:jc w:val="center"/>
        <w:rPr>
          <w:rFonts w:ascii="標楷體" w:eastAsia="標楷體" w:hAnsi="標楷體"/>
          <w:b/>
          <w:color w:val="002060"/>
          <w:sz w:val="36"/>
          <w:szCs w:val="36"/>
        </w:rPr>
      </w:pPr>
      <w:r w:rsidRPr="000723A1">
        <w:rPr>
          <w:rFonts w:ascii="標楷體" w:eastAsia="標楷體" w:hAnsi="標楷體" w:hint="eastAsia"/>
          <w:b/>
          <w:color w:val="002060"/>
          <w:sz w:val="36"/>
          <w:szCs w:val="36"/>
        </w:rPr>
        <w:t>行政院通過「國家語言發展法」草案</w:t>
      </w:r>
    </w:p>
    <w:p w:rsidR="009A2D44" w:rsidRPr="00927B78" w:rsidRDefault="009A2D44" w:rsidP="006D7382">
      <w:pPr>
        <w:spacing w:line="500" w:lineRule="exact"/>
        <w:ind w:firstLineChars="200" w:firstLine="560"/>
        <w:jc w:val="both"/>
        <w:rPr>
          <w:rFonts w:ascii="標楷體" w:eastAsia="標楷體" w:hAnsi="標楷體"/>
          <w:sz w:val="28"/>
        </w:rPr>
      </w:pPr>
    </w:p>
    <w:p w:rsidR="000723A1" w:rsidRPr="000723A1" w:rsidRDefault="000723A1" w:rsidP="000B0A04">
      <w:pPr>
        <w:spacing w:line="4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0723A1">
        <w:rPr>
          <w:rFonts w:ascii="標楷體" w:eastAsia="標楷體" w:hAnsi="標楷體" w:hint="eastAsia"/>
          <w:sz w:val="32"/>
          <w:szCs w:val="32"/>
        </w:rPr>
        <w:t>行政院於107年1月4日通過</w:t>
      </w:r>
      <w:proofErr w:type="gramStart"/>
      <w:r w:rsidRPr="000723A1">
        <w:rPr>
          <w:rFonts w:ascii="標楷體" w:eastAsia="標楷體" w:hAnsi="標楷體" w:hint="eastAsia"/>
          <w:sz w:val="32"/>
          <w:szCs w:val="32"/>
        </w:rPr>
        <w:t>文化部擬具</w:t>
      </w:r>
      <w:proofErr w:type="gramEnd"/>
      <w:r w:rsidRPr="000723A1">
        <w:rPr>
          <w:rFonts w:ascii="標楷體" w:eastAsia="標楷體" w:hAnsi="標楷體" w:hint="eastAsia"/>
          <w:sz w:val="32"/>
          <w:szCs w:val="32"/>
        </w:rPr>
        <w:t>之「國家語言發展法」草案(下稱本法)，將函請立法院審議。</w:t>
      </w:r>
    </w:p>
    <w:p w:rsidR="003D1315" w:rsidRPr="000723A1" w:rsidRDefault="000723A1" w:rsidP="000B0A04">
      <w:pPr>
        <w:spacing w:line="4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0723A1">
        <w:rPr>
          <w:rFonts w:ascii="標楷體" w:eastAsia="標楷體" w:hAnsi="標楷體" w:hint="eastAsia"/>
          <w:sz w:val="32"/>
          <w:szCs w:val="32"/>
        </w:rPr>
        <w:t>臺灣是多元族群國家，惟因過去歷史影響了各族群語言的自然發展，造</w:t>
      </w:r>
      <w:r>
        <w:rPr>
          <w:rFonts w:ascii="標楷體" w:eastAsia="標楷體" w:hAnsi="標楷體" w:hint="eastAsia"/>
          <w:sz w:val="32"/>
          <w:szCs w:val="32"/>
        </w:rPr>
        <w:t>成了許多語言面臨消逝危機。為積極傳承、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復振各</w:t>
      </w:r>
      <w:proofErr w:type="gramEnd"/>
      <w:r>
        <w:rPr>
          <w:rFonts w:ascii="標楷體" w:eastAsia="標楷體" w:hAnsi="標楷體" w:hint="eastAsia"/>
          <w:sz w:val="32"/>
          <w:szCs w:val="32"/>
        </w:rPr>
        <w:t>類型國家語言，提升</w:t>
      </w:r>
      <w:r w:rsidRPr="000723A1">
        <w:rPr>
          <w:rFonts w:ascii="標楷體" w:eastAsia="標楷體" w:hAnsi="標楷體" w:hint="eastAsia"/>
          <w:sz w:val="32"/>
          <w:szCs w:val="32"/>
        </w:rPr>
        <w:t>各</w:t>
      </w:r>
      <w:r>
        <w:rPr>
          <w:rFonts w:ascii="標楷體" w:eastAsia="標楷體" w:hAnsi="標楷體" w:hint="eastAsia"/>
          <w:sz w:val="32"/>
          <w:szCs w:val="32"/>
        </w:rPr>
        <w:t>族</w:t>
      </w:r>
      <w:r w:rsidRPr="000723A1">
        <w:rPr>
          <w:rFonts w:ascii="標楷體" w:eastAsia="標楷體" w:hAnsi="標楷體" w:hint="eastAsia"/>
          <w:sz w:val="32"/>
          <w:szCs w:val="32"/>
        </w:rPr>
        <w:t>群語言使用機會，落實「語言權」為基本人權之實質內涵，文化部</w:t>
      </w:r>
      <w:proofErr w:type="gramStart"/>
      <w:r w:rsidRPr="000723A1">
        <w:rPr>
          <w:rFonts w:ascii="標楷體" w:eastAsia="標楷體" w:hAnsi="標楷體" w:hint="eastAsia"/>
          <w:sz w:val="32"/>
          <w:szCs w:val="32"/>
        </w:rPr>
        <w:t>特</w:t>
      </w:r>
      <w:proofErr w:type="gramEnd"/>
      <w:r w:rsidRPr="000723A1">
        <w:rPr>
          <w:rFonts w:ascii="標楷體" w:eastAsia="標楷體" w:hAnsi="標楷體" w:hint="eastAsia"/>
          <w:sz w:val="32"/>
          <w:szCs w:val="32"/>
        </w:rPr>
        <w:t>擬具本法草案</w:t>
      </w:r>
      <w:r w:rsidR="00DC3E84" w:rsidRPr="000723A1">
        <w:rPr>
          <w:rFonts w:ascii="標楷體" w:eastAsia="標楷體" w:hAnsi="標楷體" w:hint="eastAsia"/>
          <w:sz w:val="32"/>
          <w:szCs w:val="32"/>
        </w:rPr>
        <w:t>。</w:t>
      </w:r>
    </w:p>
    <w:p w:rsidR="000723A1" w:rsidRDefault="000723A1" w:rsidP="000B0A04">
      <w:pPr>
        <w:overflowPunct w:val="0"/>
        <w:snapToGrid w:val="0"/>
        <w:spacing w:line="46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本法</w:t>
      </w:r>
      <w:r w:rsidRPr="000723A1">
        <w:rPr>
          <w:rFonts w:ascii="標楷體" w:eastAsia="標楷體" w:hAnsi="標楷體"/>
          <w:bCs/>
          <w:color w:val="000000"/>
          <w:sz w:val="32"/>
          <w:szCs w:val="32"/>
        </w:rPr>
        <w:t>草案共</w:t>
      </w: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17條，重點如下：</w:t>
      </w:r>
    </w:p>
    <w:p w:rsidR="000723A1" w:rsidRPr="000723A1" w:rsidRDefault="000723A1" w:rsidP="000B0A04">
      <w:pPr>
        <w:pStyle w:val="ab"/>
        <w:numPr>
          <w:ilvl w:val="0"/>
          <w:numId w:val="1"/>
        </w:numPr>
        <w:overflowPunct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定義國家語言範疇，肯認臺灣各固有族群(包含澎湖、金門、馬祖、綠島、蘭嶼等離島)所使用之自然語言法制地位，另為顧及聽</w:t>
      </w:r>
      <w:r w:rsidR="00CE41B1">
        <w:rPr>
          <w:rFonts w:ascii="標楷體" w:eastAsia="標楷體" w:hAnsi="標楷體" w:hint="eastAsia"/>
          <w:bCs/>
          <w:color w:val="000000"/>
          <w:sz w:val="32"/>
          <w:szCs w:val="32"/>
        </w:rPr>
        <w:t>、語</w:t>
      </w: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障人士使用需求，將臺灣手語同列為國家語言之保障範疇。(草案第3條)</w:t>
      </w:r>
    </w:p>
    <w:p w:rsidR="000723A1" w:rsidRPr="000723A1" w:rsidRDefault="000723A1" w:rsidP="000B0A04">
      <w:pPr>
        <w:pStyle w:val="ab"/>
        <w:numPr>
          <w:ilvl w:val="0"/>
          <w:numId w:val="1"/>
        </w:numPr>
        <w:overflowPunct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針對面臨傳承危機之國家語言進行保障措施，</w:t>
      </w:r>
      <w:proofErr w:type="gramStart"/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本法除明確</w:t>
      </w:r>
      <w:proofErr w:type="gramEnd"/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規範整體國家語言之保障方式外，另特別針對「面臨傳承危機」之國家語言設立專條，明定政府應優先推動其傳承、</w:t>
      </w:r>
      <w:proofErr w:type="gramStart"/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復振與</w:t>
      </w:r>
      <w:proofErr w:type="gramEnd"/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發展。(草案第7條)</w:t>
      </w:r>
    </w:p>
    <w:p w:rsidR="000723A1" w:rsidRPr="000723A1" w:rsidRDefault="000723A1" w:rsidP="000B0A04">
      <w:pPr>
        <w:pStyle w:val="ab"/>
        <w:numPr>
          <w:ilvl w:val="0"/>
          <w:numId w:val="1"/>
        </w:numPr>
        <w:overflowPunct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建構國家語言調查機制，並</w:t>
      </w:r>
      <w:proofErr w:type="gramStart"/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研</w:t>
      </w:r>
      <w:proofErr w:type="gramEnd"/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修現行書寫系統達標準化，以利各語言之紀錄與推廣。(草案第8條)</w:t>
      </w:r>
    </w:p>
    <w:p w:rsidR="000723A1" w:rsidRPr="000723A1" w:rsidRDefault="000723A1" w:rsidP="000B0A04">
      <w:pPr>
        <w:pStyle w:val="ab"/>
        <w:numPr>
          <w:ilvl w:val="0"/>
          <w:numId w:val="1"/>
        </w:numPr>
        <w:overflowPunct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規劃學前教育、國民基本教育、高等教育等各階段國家語言學習課程、師資聘用方式及相關學習資源。(草案第9-10條)</w:t>
      </w:r>
    </w:p>
    <w:p w:rsidR="000723A1" w:rsidRPr="000723A1" w:rsidRDefault="000723A1" w:rsidP="000B0A04">
      <w:pPr>
        <w:pStyle w:val="ab"/>
        <w:numPr>
          <w:ilvl w:val="0"/>
          <w:numId w:val="1"/>
        </w:numPr>
        <w:overflowPunct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保障國民使用國家語言之權利及提供使用機會，規範各級政府單位提供公共資源多語服務，亦得依各區域狀況指定國家語言為地方通行語、宣示國家語言之傳播權，以增加國家語言使用之機會。(草案12-13條)</w:t>
      </w:r>
    </w:p>
    <w:p w:rsidR="00CE42DA" w:rsidRPr="000723A1" w:rsidRDefault="000723A1" w:rsidP="000B0A04">
      <w:pPr>
        <w:pStyle w:val="ab"/>
        <w:numPr>
          <w:ilvl w:val="0"/>
          <w:numId w:val="1"/>
        </w:numPr>
        <w:overflowPunct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32"/>
          <w:szCs w:val="32"/>
        </w:rPr>
      </w:pPr>
      <w:r w:rsidRPr="000723A1">
        <w:rPr>
          <w:rFonts w:ascii="標楷體" w:eastAsia="標楷體" w:hAnsi="標楷體" w:hint="eastAsia"/>
          <w:bCs/>
          <w:color w:val="000000"/>
          <w:sz w:val="32"/>
          <w:szCs w:val="32"/>
        </w:rPr>
        <w:t>推動國家語言認證與推廣及鼓勵公務員多方學習國家語言之機制，以此提升人民國家語言能力，並強化公務服務品質。(草案第14-15條)</w:t>
      </w:r>
    </w:p>
    <w:p w:rsidR="00BA5D2A" w:rsidRPr="00840CBB" w:rsidRDefault="000723A1" w:rsidP="000B0A04">
      <w:pPr>
        <w:spacing w:line="460" w:lineRule="exact"/>
        <w:ind w:firstLineChars="200" w:firstLine="640"/>
        <w:jc w:val="both"/>
        <w:rPr>
          <w:rFonts w:ascii="標楷體" w:eastAsia="標楷體" w:hAnsi="標楷體"/>
          <w:sz w:val="28"/>
        </w:rPr>
      </w:pPr>
      <w:r w:rsidRPr="000723A1">
        <w:rPr>
          <w:rFonts w:ascii="標楷體" w:eastAsia="標楷體" w:hAnsi="標楷體" w:hint="eastAsia"/>
          <w:sz w:val="32"/>
          <w:szCs w:val="32"/>
        </w:rPr>
        <w:lastRenderedPageBreak/>
        <w:t>文化部指出，語言是文化的載體，更是整體文化發展的精髓所在，因此本法草案是從語言保存及永續發展觀點進行規劃，表達政府積極推動「國家語言」的重要宣示，並透過法令優先保障「面臨傳承危機」的國家語言得以永續傳承與發展，積極改善「母語消逝或斷層」危機、營造多元語言友善環境，以提升臺灣民主價值。</w:t>
      </w:r>
    </w:p>
    <w:p w:rsidR="007E748F" w:rsidRDefault="007E748F" w:rsidP="0061481F">
      <w:pPr>
        <w:widowControl/>
        <w:spacing w:line="500" w:lineRule="exact"/>
        <w:jc w:val="both"/>
        <w:rPr>
          <w:rFonts w:ascii="標楷體" w:eastAsia="標楷體" w:hAnsi="標楷體"/>
          <w:sz w:val="28"/>
        </w:rPr>
      </w:pPr>
    </w:p>
    <w:p w:rsidR="00A318FC" w:rsidRPr="000723A1" w:rsidRDefault="00A318FC" w:rsidP="0061481F">
      <w:pPr>
        <w:widowControl/>
        <w:spacing w:line="500" w:lineRule="exact"/>
        <w:jc w:val="both"/>
        <w:rPr>
          <w:rFonts w:ascii="標楷體" w:eastAsia="標楷體" w:hAnsi="標楷體"/>
          <w:sz w:val="28"/>
        </w:rPr>
      </w:pPr>
    </w:p>
    <w:p w:rsidR="004A50B2" w:rsidRPr="00B414D1" w:rsidRDefault="004A50B2" w:rsidP="00EE5340">
      <w:pPr>
        <w:rPr>
          <w:rFonts w:ascii="標楷體" w:eastAsia="標楷體" w:hAnsi="標楷體"/>
          <w:szCs w:val="24"/>
        </w:rPr>
      </w:pPr>
    </w:p>
    <w:p w:rsidR="000723A1" w:rsidRPr="00E935E4" w:rsidRDefault="00737DA8" w:rsidP="000723A1">
      <w:pPr>
        <w:rPr>
          <w:rFonts w:ascii="標楷體" w:eastAsia="標楷體" w:hAnsi="標楷體"/>
          <w:szCs w:val="24"/>
        </w:rPr>
      </w:pPr>
      <w:r w:rsidRPr="007E748F">
        <w:rPr>
          <w:rFonts w:ascii="標楷體" w:eastAsia="標楷體" w:hAnsi="標楷體" w:hint="eastAsia"/>
          <w:szCs w:val="24"/>
        </w:rPr>
        <w:t>新聞聯絡人：</w:t>
      </w:r>
      <w:r w:rsidR="000723A1" w:rsidRPr="00E935E4">
        <w:rPr>
          <w:rFonts w:ascii="標楷體" w:eastAsia="標楷體" w:hAnsi="標楷體" w:hint="eastAsia"/>
          <w:szCs w:val="24"/>
        </w:rPr>
        <w:t xml:space="preserve">文化部人文及出版司 </w:t>
      </w:r>
      <w:r w:rsidR="000723A1">
        <w:rPr>
          <w:rFonts w:ascii="標楷體" w:eastAsia="標楷體" w:hAnsi="標楷體" w:hint="eastAsia"/>
          <w:szCs w:val="24"/>
        </w:rPr>
        <w:t xml:space="preserve">陳昱升 </w:t>
      </w:r>
      <w:r w:rsidR="000723A1" w:rsidRPr="00E935E4">
        <w:rPr>
          <w:rFonts w:ascii="標楷體" w:eastAsia="標楷體" w:hAnsi="標楷體" w:hint="eastAsia"/>
          <w:szCs w:val="24"/>
        </w:rPr>
        <w:t>電話：</w:t>
      </w:r>
      <w:r w:rsidR="000723A1">
        <w:rPr>
          <w:rFonts w:ascii="標楷體" w:eastAsia="標楷體" w:hAnsi="標楷體" w:hint="eastAsia"/>
          <w:szCs w:val="24"/>
        </w:rPr>
        <w:t>02-8512-6467</w:t>
      </w:r>
    </w:p>
    <w:p w:rsidR="007E748F" w:rsidRPr="00626C99" w:rsidRDefault="000723A1" w:rsidP="00626C9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E935E4">
        <w:rPr>
          <w:rFonts w:ascii="標楷體" w:eastAsia="標楷體" w:hAnsi="標楷體" w:hint="eastAsia"/>
          <w:szCs w:val="24"/>
        </w:rPr>
        <w:t>文化部媒體公關組   洪淑宜 電話：02-8512-6076/0953-158-690</w:t>
      </w:r>
      <w:bookmarkStart w:id="0" w:name="_GoBack"/>
      <w:bookmarkEnd w:id="0"/>
    </w:p>
    <w:sectPr w:rsidR="007E748F" w:rsidRPr="00626C99" w:rsidSect="007E748F">
      <w:headerReference w:type="default" r:id="rId8"/>
      <w:footerReference w:type="default" r:id="rId9"/>
      <w:pgSz w:w="11906" w:h="16838"/>
      <w:pgMar w:top="992" w:right="1416" w:bottom="992" w:left="1418" w:header="113" w:footer="1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401" w:rsidRDefault="00305401" w:rsidP="0063770F">
      <w:r>
        <w:separator/>
      </w:r>
    </w:p>
  </w:endnote>
  <w:endnote w:type="continuationSeparator" w:id="0">
    <w:p w:rsidR="00305401" w:rsidRDefault="00305401" w:rsidP="0063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9248432"/>
      <w:docPartObj>
        <w:docPartGallery w:val="Page Numbers (Bottom of Page)"/>
        <w:docPartUnique/>
      </w:docPartObj>
    </w:sdtPr>
    <w:sdtEndPr/>
    <w:sdtContent>
      <w:p w:rsidR="009E20C3" w:rsidRDefault="009E20C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C99" w:rsidRPr="00626C99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:rsidR="009E20C3" w:rsidRDefault="009E20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401" w:rsidRDefault="00305401" w:rsidP="0063770F">
      <w:r>
        <w:separator/>
      </w:r>
    </w:p>
  </w:footnote>
  <w:footnote w:type="continuationSeparator" w:id="0">
    <w:p w:rsidR="00305401" w:rsidRDefault="00305401" w:rsidP="00637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0C3" w:rsidRDefault="009E20C3" w:rsidP="00765D93">
    <w:pPr>
      <w:pStyle w:val="a3"/>
      <w:jc w:val="center"/>
    </w:pPr>
    <w:r w:rsidRPr="00765D93">
      <w:rPr>
        <w:noProof/>
        <w:lang w:val="en-US" w:eastAsia="zh-TW"/>
      </w:rPr>
      <w:drawing>
        <wp:inline distT="0" distB="0" distL="0" distR="0">
          <wp:extent cx="2657475" cy="914400"/>
          <wp:effectExtent l="0" t="0" r="9525" b="0"/>
          <wp:docPr id="5" name="圖片 5" descr="logo_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A089B"/>
    <w:multiLevelType w:val="hybridMultilevel"/>
    <w:tmpl w:val="C3260FC8"/>
    <w:lvl w:ilvl="0" w:tplc="2872E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70F"/>
    <w:rsid w:val="00013951"/>
    <w:rsid w:val="00030E25"/>
    <w:rsid w:val="00035F31"/>
    <w:rsid w:val="00041D0F"/>
    <w:rsid w:val="0004473B"/>
    <w:rsid w:val="00044D1C"/>
    <w:rsid w:val="0004621E"/>
    <w:rsid w:val="00047176"/>
    <w:rsid w:val="00050840"/>
    <w:rsid w:val="00053B40"/>
    <w:rsid w:val="00056AC9"/>
    <w:rsid w:val="00062E2B"/>
    <w:rsid w:val="00064A08"/>
    <w:rsid w:val="000657E6"/>
    <w:rsid w:val="00065D61"/>
    <w:rsid w:val="000723A1"/>
    <w:rsid w:val="00074333"/>
    <w:rsid w:val="00075772"/>
    <w:rsid w:val="00081478"/>
    <w:rsid w:val="00092B2D"/>
    <w:rsid w:val="000A1DB1"/>
    <w:rsid w:val="000A1E2E"/>
    <w:rsid w:val="000B0A04"/>
    <w:rsid w:val="000B5D07"/>
    <w:rsid w:val="000B60F6"/>
    <w:rsid w:val="000C0EF9"/>
    <w:rsid w:val="000C1B9A"/>
    <w:rsid w:val="000E212E"/>
    <w:rsid w:val="000E4064"/>
    <w:rsid w:val="000E6492"/>
    <w:rsid w:val="000F47B3"/>
    <w:rsid w:val="000F66ED"/>
    <w:rsid w:val="000F718F"/>
    <w:rsid w:val="000F7B43"/>
    <w:rsid w:val="0010509D"/>
    <w:rsid w:val="001152A9"/>
    <w:rsid w:val="001154A2"/>
    <w:rsid w:val="0013297B"/>
    <w:rsid w:val="001348DC"/>
    <w:rsid w:val="001425CD"/>
    <w:rsid w:val="00151A6F"/>
    <w:rsid w:val="0015419C"/>
    <w:rsid w:val="001575BF"/>
    <w:rsid w:val="001623DC"/>
    <w:rsid w:val="001632E2"/>
    <w:rsid w:val="00180882"/>
    <w:rsid w:val="00183E40"/>
    <w:rsid w:val="00190857"/>
    <w:rsid w:val="00194225"/>
    <w:rsid w:val="00194BA6"/>
    <w:rsid w:val="001B0D85"/>
    <w:rsid w:val="001B6257"/>
    <w:rsid w:val="001C1B42"/>
    <w:rsid w:val="001C4E03"/>
    <w:rsid w:val="001C69C7"/>
    <w:rsid w:val="001C79CE"/>
    <w:rsid w:val="001D70C6"/>
    <w:rsid w:val="001E26B0"/>
    <w:rsid w:val="001E7B59"/>
    <w:rsid w:val="001F35ED"/>
    <w:rsid w:val="001F5856"/>
    <w:rsid w:val="001F5965"/>
    <w:rsid w:val="001F5BF6"/>
    <w:rsid w:val="00205D94"/>
    <w:rsid w:val="002106FD"/>
    <w:rsid w:val="00210C5E"/>
    <w:rsid w:val="0021757F"/>
    <w:rsid w:val="0022221E"/>
    <w:rsid w:val="00225AF3"/>
    <w:rsid w:val="002403DB"/>
    <w:rsid w:val="00240A7B"/>
    <w:rsid w:val="00243134"/>
    <w:rsid w:val="00256F6F"/>
    <w:rsid w:val="00260DDC"/>
    <w:rsid w:val="00271B5B"/>
    <w:rsid w:val="002731DF"/>
    <w:rsid w:val="00283910"/>
    <w:rsid w:val="00292DCA"/>
    <w:rsid w:val="002A32D4"/>
    <w:rsid w:val="002C54AF"/>
    <w:rsid w:val="002E0438"/>
    <w:rsid w:val="002E1188"/>
    <w:rsid w:val="002E6370"/>
    <w:rsid w:val="002E6D3A"/>
    <w:rsid w:val="002E7074"/>
    <w:rsid w:val="002F2DA0"/>
    <w:rsid w:val="0030144C"/>
    <w:rsid w:val="003015A4"/>
    <w:rsid w:val="00305401"/>
    <w:rsid w:val="00312F7B"/>
    <w:rsid w:val="00324C80"/>
    <w:rsid w:val="0033421E"/>
    <w:rsid w:val="00344BC3"/>
    <w:rsid w:val="00350560"/>
    <w:rsid w:val="00356A24"/>
    <w:rsid w:val="00362AFA"/>
    <w:rsid w:val="003642AB"/>
    <w:rsid w:val="00364436"/>
    <w:rsid w:val="00370E4D"/>
    <w:rsid w:val="00375E8B"/>
    <w:rsid w:val="003A1C13"/>
    <w:rsid w:val="003A2CA3"/>
    <w:rsid w:val="003A748C"/>
    <w:rsid w:val="003B0C8E"/>
    <w:rsid w:val="003C1AED"/>
    <w:rsid w:val="003D1315"/>
    <w:rsid w:val="003D2601"/>
    <w:rsid w:val="003E25E3"/>
    <w:rsid w:val="003F0784"/>
    <w:rsid w:val="003F11FA"/>
    <w:rsid w:val="003F24F5"/>
    <w:rsid w:val="003F4CF0"/>
    <w:rsid w:val="003F606D"/>
    <w:rsid w:val="003F7F15"/>
    <w:rsid w:val="004127BD"/>
    <w:rsid w:val="00414BF7"/>
    <w:rsid w:val="00416662"/>
    <w:rsid w:val="00420F60"/>
    <w:rsid w:val="0042365C"/>
    <w:rsid w:val="004260FB"/>
    <w:rsid w:val="00431D22"/>
    <w:rsid w:val="00433CA9"/>
    <w:rsid w:val="00434014"/>
    <w:rsid w:val="00437B38"/>
    <w:rsid w:val="00454332"/>
    <w:rsid w:val="00461605"/>
    <w:rsid w:val="00462A3F"/>
    <w:rsid w:val="00474BAB"/>
    <w:rsid w:val="00476C82"/>
    <w:rsid w:val="00483EC0"/>
    <w:rsid w:val="004A50B2"/>
    <w:rsid w:val="004B154D"/>
    <w:rsid w:val="004D0211"/>
    <w:rsid w:val="004E7BBE"/>
    <w:rsid w:val="004F58B8"/>
    <w:rsid w:val="004F7CC7"/>
    <w:rsid w:val="00503D0A"/>
    <w:rsid w:val="00516C24"/>
    <w:rsid w:val="00520838"/>
    <w:rsid w:val="0052178F"/>
    <w:rsid w:val="00521AC8"/>
    <w:rsid w:val="00523145"/>
    <w:rsid w:val="005260BB"/>
    <w:rsid w:val="00541239"/>
    <w:rsid w:val="005462A5"/>
    <w:rsid w:val="005531B8"/>
    <w:rsid w:val="00555E4F"/>
    <w:rsid w:val="00561F33"/>
    <w:rsid w:val="00562B8F"/>
    <w:rsid w:val="00574196"/>
    <w:rsid w:val="005749C7"/>
    <w:rsid w:val="00584606"/>
    <w:rsid w:val="005905D0"/>
    <w:rsid w:val="00593937"/>
    <w:rsid w:val="005A1909"/>
    <w:rsid w:val="005B1746"/>
    <w:rsid w:val="005C1979"/>
    <w:rsid w:val="005C2F1C"/>
    <w:rsid w:val="005D1E8F"/>
    <w:rsid w:val="005D42E8"/>
    <w:rsid w:val="005D6A42"/>
    <w:rsid w:val="005E0EAD"/>
    <w:rsid w:val="005E3019"/>
    <w:rsid w:val="005E58C4"/>
    <w:rsid w:val="005E7657"/>
    <w:rsid w:val="005F430F"/>
    <w:rsid w:val="006001BD"/>
    <w:rsid w:val="00601AF5"/>
    <w:rsid w:val="006042D7"/>
    <w:rsid w:val="00610476"/>
    <w:rsid w:val="0061481F"/>
    <w:rsid w:val="006162F9"/>
    <w:rsid w:val="00616479"/>
    <w:rsid w:val="00617AEC"/>
    <w:rsid w:val="006269A4"/>
    <w:rsid w:val="00626C99"/>
    <w:rsid w:val="006339F5"/>
    <w:rsid w:val="006356CD"/>
    <w:rsid w:val="00635789"/>
    <w:rsid w:val="0063770F"/>
    <w:rsid w:val="00653BFD"/>
    <w:rsid w:val="00675B04"/>
    <w:rsid w:val="00676137"/>
    <w:rsid w:val="006832E5"/>
    <w:rsid w:val="00684B96"/>
    <w:rsid w:val="0069564D"/>
    <w:rsid w:val="00695AFD"/>
    <w:rsid w:val="00697C2A"/>
    <w:rsid w:val="00697DB8"/>
    <w:rsid w:val="006A2495"/>
    <w:rsid w:val="006A4311"/>
    <w:rsid w:val="006B2E03"/>
    <w:rsid w:val="006D7382"/>
    <w:rsid w:val="006E0E23"/>
    <w:rsid w:val="006E300D"/>
    <w:rsid w:val="006F1122"/>
    <w:rsid w:val="006F1DEA"/>
    <w:rsid w:val="006F6317"/>
    <w:rsid w:val="00703341"/>
    <w:rsid w:val="00725791"/>
    <w:rsid w:val="00732559"/>
    <w:rsid w:val="00737DA8"/>
    <w:rsid w:val="00737ED0"/>
    <w:rsid w:val="00751AE8"/>
    <w:rsid w:val="00752CE5"/>
    <w:rsid w:val="00756980"/>
    <w:rsid w:val="007636D5"/>
    <w:rsid w:val="00765D93"/>
    <w:rsid w:val="00767DCC"/>
    <w:rsid w:val="00771963"/>
    <w:rsid w:val="00773EAA"/>
    <w:rsid w:val="007832A8"/>
    <w:rsid w:val="00783747"/>
    <w:rsid w:val="007872F8"/>
    <w:rsid w:val="0079254B"/>
    <w:rsid w:val="00792EAA"/>
    <w:rsid w:val="007A2869"/>
    <w:rsid w:val="007B3F12"/>
    <w:rsid w:val="007B5510"/>
    <w:rsid w:val="007B7CF2"/>
    <w:rsid w:val="007C0079"/>
    <w:rsid w:val="007C0C14"/>
    <w:rsid w:val="007C5A9C"/>
    <w:rsid w:val="007D30B9"/>
    <w:rsid w:val="007D6C6E"/>
    <w:rsid w:val="007E748F"/>
    <w:rsid w:val="00802A2D"/>
    <w:rsid w:val="00814E1A"/>
    <w:rsid w:val="008157BC"/>
    <w:rsid w:val="008218F3"/>
    <w:rsid w:val="0082338F"/>
    <w:rsid w:val="0083510B"/>
    <w:rsid w:val="008376C8"/>
    <w:rsid w:val="00840CBB"/>
    <w:rsid w:val="00840CDE"/>
    <w:rsid w:val="008418A2"/>
    <w:rsid w:val="00845DF1"/>
    <w:rsid w:val="00852048"/>
    <w:rsid w:val="0086573F"/>
    <w:rsid w:val="00866370"/>
    <w:rsid w:val="0087752D"/>
    <w:rsid w:val="00882ECE"/>
    <w:rsid w:val="00887A50"/>
    <w:rsid w:val="0089660E"/>
    <w:rsid w:val="008A2186"/>
    <w:rsid w:val="008A3EC8"/>
    <w:rsid w:val="008C0A7D"/>
    <w:rsid w:val="008C43F5"/>
    <w:rsid w:val="008D350F"/>
    <w:rsid w:val="008E3C51"/>
    <w:rsid w:val="008E5A5F"/>
    <w:rsid w:val="00901C00"/>
    <w:rsid w:val="00915279"/>
    <w:rsid w:val="00927B78"/>
    <w:rsid w:val="009327F2"/>
    <w:rsid w:val="00940798"/>
    <w:rsid w:val="00946720"/>
    <w:rsid w:val="009529F9"/>
    <w:rsid w:val="00966E9A"/>
    <w:rsid w:val="009733DB"/>
    <w:rsid w:val="0099583F"/>
    <w:rsid w:val="0099658E"/>
    <w:rsid w:val="009A2D44"/>
    <w:rsid w:val="009A5BED"/>
    <w:rsid w:val="009E20C3"/>
    <w:rsid w:val="009E6E30"/>
    <w:rsid w:val="009F2B29"/>
    <w:rsid w:val="00A0211B"/>
    <w:rsid w:val="00A10214"/>
    <w:rsid w:val="00A1052D"/>
    <w:rsid w:val="00A10BCD"/>
    <w:rsid w:val="00A1415C"/>
    <w:rsid w:val="00A27E3F"/>
    <w:rsid w:val="00A318FC"/>
    <w:rsid w:val="00A32F53"/>
    <w:rsid w:val="00A338E4"/>
    <w:rsid w:val="00A3519F"/>
    <w:rsid w:val="00A36596"/>
    <w:rsid w:val="00A4159D"/>
    <w:rsid w:val="00A43281"/>
    <w:rsid w:val="00A43390"/>
    <w:rsid w:val="00A530E1"/>
    <w:rsid w:val="00A616DB"/>
    <w:rsid w:val="00A64949"/>
    <w:rsid w:val="00A6799B"/>
    <w:rsid w:val="00A76F01"/>
    <w:rsid w:val="00A80254"/>
    <w:rsid w:val="00A873EE"/>
    <w:rsid w:val="00A92091"/>
    <w:rsid w:val="00A94B76"/>
    <w:rsid w:val="00A94FFF"/>
    <w:rsid w:val="00AA5386"/>
    <w:rsid w:val="00AB2083"/>
    <w:rsid w:val="00AC0805"/>
    <w:rsid w:val="00AC1430"/>
    <w:rsid w:val="00AE2B66"/>
    <w:rsid w:val="00AE6C08"/>
    <w:rsid w:val="00AF1D0E"/>
    <w:rsid w:val="00B03580"/>
    <w:rsid w:val="00B1279E"/>
    <w:rsid w:val="00B26B78"/>
    <w:rsid w:val="00B27A3E"/>
    <w:rsid w:val="00B32795"/>
    <w:rsid w:val="00B35C5C"/>
    <w:rsid w:val="00B414D1"/>
    <w:rsid w:val="00B42D04"/>
    <w:rsid w:val="00B44CAA"/>
    <w:rsid w:val="00B47569"/>
    <w:rsid w:val="00B6128F"/>
    <w:rsid w:val="00B630D6"/>
    <w:rsid w:val="00B74A5D"/>
    <w:rsid w:val="00B75A14"/>
    <w:rsid w:val="00B80513"/>
    <w:rsid w:val="00B8418C"/>
    <w:rsid w:val="00B870BA"/>
    <w:rsid w:val="00BA04BF"/>
    <w:rsid w:val="00BA056A"/>
    <w:rsid w:val="00BA2134"/>
    <w:rsid w:val="00BA5D2A"/>
    <w:rsid w:val="00BB1D3E"/>
    <w:rsid w:val="00BB5717"/>
    <w:rsid w:val="00BC6CB5"/>
    <w:rsid w:val="00BD0E02"/>
    <w:rsid w:val="00BD5E73"/>
    <w:rsid w:val="00BE5748"/>
    <w:rsid w:val="00BE5A1B"/>
    <w:rsid w:val="00BF058D"/>
    <w:rsid w:val="00BF347B"/>
    <w:rsid w:val="00C2198B"/>
    <w:rsid w:val="00C2446C"/>
    <w:rsid w:val="00C343C2"/>
    <w:rsid w:val="00C37266"/>
    <w:rsid w:val="00C377BD"/>
    <w:rsid w:val="00C37C12"/>
    <w:rsid w:val="00C41ECA"/>
    <w:rsid w:val="00C44DC0"/>
    <w:rsid w:val="00C466A8"/>
    <w:rsid w:val="00C47CD1"/>
    <w:rsid w:val="00C613EA"/>
    <w:rsid w:val="00C61756"/>
    <w:rsid w:val="00C642AF"/>
    <w:rsid w:val="00C71474"/>
    <w:rsid w:val="00C76359"/>
    <w:rsid w:val="00C84FAC"/>
    <w:rsid w:val="00CA27A8"/>
    <w:rsid w:val="00CA4A17"/>
    <w:rsid w:val="00CC07FE"/>
    <w:rsid w:val="00CC2E17"/>
    <w:rsid w:val="00CC34D2"/>
    <w:rsid w:val="00CD3D60"/>
    <w:rsid w:val="00CD6D5E"/>
    <w:rsid w:val="00CE41B1"/>
    <w:rsid w:val="00CE42DA"/>
    <w:rsid w:val="00CE628A"/>
    <w:rsid w:val="00D01875"/>
    <w:rsid w:val="00D101B6"/>
    <w:rsid w:val="00D14A9B"/>
    <w:rsid w:val="00D31494"/>
    <w:rsid w:val="00D36F81"/>
    <w:rsid w:val="00D371B3"/>
    <w:rsid w:val="00D42263"/>
    <w:rsid w:val="00D422E6"/>
    <w:rsid w:val="00D6289F"/>
    <w:rsid w:val="00D648ED"/>
    <w:rsid w:val="00D7405B"/>
    <w:rsid w:val="00D84931"/>
    <w:rsid w:val="00D87114"/>
    <w:rsid w:val="00D9457B"/>
    <w:rsid w:val="00D97407"/>
    <w:rsid w:val="00DA14BF"/>
    <w:rsid w:val="00DA1D15"/>
    <w:rsid w:val="00DA6672"/>
    <w:rsid w:val="00DB7870"/>
    <w:rsid w:val="00DC3E84"/>
    <w:rsid w:val="00DF381F"/>
    <w:rsid w:val="00DF4C7E"/>
    <w:rsid w:val="00E009DC"/>
    <w:rsid w:val="00E062A4"/>
    <w:rsid w:val="00E0755C"/>
    <w:rsid w:val="00E07D7E"/>
    <w:rsid w:val="00E205F3"/>
    <w:rsid w:val="00E24333"/>
    <w:rsid w:val="00E24649"/>
    <w:rsid w:val="00E319D6"/>
    <w:rsid w:val="00E45A31"/>
    <w:rsid w:val="00E476B2"/>
    <w:rsid w:val="00E50524"/>
    <w:rsid w:val="00E510F2"/>
    <w:rsid w:val="00E56118"/>
    <w:rsid w:val="00E5741D"/>
    <w:rsid w:val="00E577BA"/>
    <w:rsid w:val="00E5792B"/>
    <w:rsid w:val="00E6547E"/>
    <w:rsid w:val="00E67D8A"/>
    <w:rsid w:val="00E74134"/>
    <w:rsid w:val="00E83ACB"/>
    <w:rsid w:val="00E86770"/>
    <w:rsid w:val="00E935E4"/>
    <w:rsid w:val="00E97A88"/>
    <w:rsid w:val="00EA07D7"/>
    <w:rsid w:val="00EB5587"/>
    <w:rsid w:val="00EC02BA"/>
    <w:rsid w:val="00ED044F"/>
    <w:rsid w:val="00EE197F"/>
    <w:rsid w:val="00EE4CFF"/>
    <w:rsid w:val="00EE5340"/>
    <w:rsid w:val="00EE6278"/>
    <w:rsid w:val="00EF1A6B"/>
    <w:rsid w:val="00EF2F0C"/>
    <w:rsid w:val="00EF372C"/>
    <w:rsid w:val="00EF62B2"/>
    <w:rsid w:val="00EF68A4"/>
    <w:rsid w:val="00F21FAE"/>
    <w:rsid w:val="00F24B8F"/>
    <w:rsid w:val="00F2677A"/>
    <w:rsid w:val="00F26939"/>
    <w:rsid w:val="00F3008E"/>
    <w:rsid w:val="00F47119"/>
    <w:rsid w:val="00F51749"/>
    <w:rsid w:val="00F559BA"/>
    <w:rsid w:val="00F65C65"/>
    <w:rsid w:val="00F717C9"/>
    <w:rsid w:val="00F7204C"/>
    <w:rsid w:val="00F7507E"/>
    <w:rsid w:val="00F86CC8"/>
    <w:rsid w:val="00F87FDD"/>
    <w:rsid w:val="00F91862"/>
    <w:rsid w:val="00F97500"/>
    <w:rsid w:val="00FA565B"/>
    <w:rsid w:val="00FA5B2F"/>
    <w:rsid w:val="00FB020A"/>
    <w:rsid w:val="00FB0712"/>
    <w:rsid w:val="00FB7A80"/>
    <w:rsid w:val="00FC7717"/>
    <w:rsid w:val="00FD2A13"/>
    <w:rsid w:val="00FE2217"/>
    <w:rsid w:val="00FE315D"/>
    <w:rsid w:val="00FE39E4"/>
    <w:rsid w:val="00FE562F"/>
    <w:rsid w:val="00FE71B6"/>
    <w:rsid w:val="00FE77B4"/>
    <w:rsid w:val="00FF547A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D82C82"/>
  <w15:chartTrackingRefBased/>
  <w15:docId w15:val="{91D541F9-1EBB-4BFE-8B2B-E65655C0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7BA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7E748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770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377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770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3770F"/>
    <w:rPr>
      <w:sz w:val="20"/>
      <w:szCs w:val="20"/>
    </w:rPr>
  </w:style>
  <w:style w:type="character" w:styleId="a7">
    <w:name w:val="Hyperlink"/>
    <w:rsid w:val="006042D7"/>
    <w:rPr>
      <w:rFonts w:ascii="Arial" w:hAnsi="Arial"/>
      <w:color w:val="0000FF"/>
      <w:sz w:val="18"/>
      <w:u w:val="single"/>
    </w:rPr>
  </w:style>
  <w:style w:type="paragraph" w:customStyle="1" w:styleId="11">
    <w:name w:val="本文縮排1"/>
    <w:basedOn w:val="a"/>
    <w:rsid w:val="00737DA8"/>
    <w:pPr>
      <w:spacing w:line="240" w:lineRule="atLeast"/>
      <w:ind w:firstLine="560"/>
    </w:pPr>
    <w:rPr>
      <w:rFonts w:ascii="標楷體" w:eastAsia="標楷體" w:hAnsi="Times New Roman" w:cs="標楷體"/>
      <w:szCs w:val="24"/>
    </w:rPr>
  </w:style>
  <w:style w:type="character" w:customStyle="1" w:styleId="10">
    <w:name w:val="標題 1 字元"/>
    <w:basedOn w:val="a0"/>
    <w:link w:val="1"/>
    <w:uiPriority w:val="9"/>
    <w:rsid w:val="007E748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Balloon Text"/>
    <w:basedOn w:val="a"/>
    <w:link w:val="a9"/>
    <w:uiPriority w:val="99"/>
    <w:semiHidden/>
    <w:unhideWhenUsed/>
    <w:rsid w:val="005905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905D0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a">
    <w:name w:val="Placeholder Text"/>
    <w:basedOn w:val="a0"/>
    <w:uiPriority w:val="99"/>
    <w:semiHidden/>
    <w:rsid w:val="00927B78"/>
    <w:rPr>
      <w:color w:val="808080"/>
    </w:rPr>
  </w:style>
  <w:style w:type="paragraph" w:styleId="ab">
    <w:name w:val="List Paragraph"/>
    <w:basedOn w:val="a"/>
    <w:uiPriority w:val="34"/>
    <w:qFormat/>
    <w:rsid w:val="000723A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6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6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D5948-5A87-4D73-AF99-C32DD5D62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張殷嘉</dc:creator>
  <cp:keywords/>
  <cp:lastModifiedBy>廖秋雯</cp:lastModifiedBy>
  <cp:revision>3</cp:revision>
  <cp:lastPrinted>2017-02-02T10:16:00Z</cp:lastPrinted>
  <dcterms:created xsi:type="dcterms:W3CDTF">2018-01-03T07:24:00Z</dcterms:created>
  <dcterms:modified xsi:type="dcterms:W3CDTF">2018-01-03T11:57:00Z</dcterms:modified>
</cp:coreProperties>
</file>